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8DA397B" w:rsidR="00CA51AB" w:rsidRPr="007641DC" w:rsidRDefault="00CA51AB" w:rsidP="00422CD3">
      <w:pPr>
        <w:jc w:val="center"/>
        <w:rPr>
          <w:rFonts w:ascii="Bookman Old Style" w:hAnsi="Bookman Old Style"/>
          <w:bCs/>
        </w:rPr>
      </w:pPr>
      <w:r w:rsidRPr="007641DC">
        <w:rPr>
          <w:rFonts w:ascii="Bookman Old Style" w:hAnsi="Bookman Old Style"/>
          <w:bCs/>
          <w:lang w:val="id-ID"/>
        </w:rPr>
        <w:t xml:space="preserve">Nomor : </w:t>
      </w:r>
      <w:r w:rsidR="007641DC">
        <w:rPr>
          <w:rFonts w:ascii="Bookman Old Style" w:hAnsi="Bookman Old Style"/>
          <w:bCs/>
        </w:rPr>
        <w:t xml:space="preserve">       </w:t>
      </w:r>
      <w:r w:rsidR="009E1760" w:rsidRPr="007641DC">
        <w:rPr>
          <w:rFonts w:ascii="Bookman Old Style" w:hAnsi="Bookman Old Style"/>
          <w:bCs/>
        </w:rPr>
        <w:t>/</w:t>
      </w:r>
      <w:r w:rsidR="00C14577" w:rsidRPr="007641DC">
        <w:rPr>
          <w:rFonts w:ascii="Bookman Old Style" w:hAnsi="Bookman Old Style"/>
          <w:bCs/>
        </w:rPr>
        <w:t>KPTA</w:t>
      </w:r>
      <w:r w:rsidR="009E1760" w:rsidRPr="007641DC">
        <w:rPr>
          <w:rFonts w:ascii="Bookman Old Style" w:hAnsi="Bookman Old Style"/>
          <w:bCs/>
        </w:rPr>
        <w:t>.W3-A/</w:t>
      </w:r>
      <w:r w:rsidR="00641053">
        <w:rPr>
          <w:rFonts w:ascii="Bookman Old Style" w:hAnsi="Bookman Old Style"/>
          <w:bCs/>
        </w:rPr>
        <w:t>HM3.1.2</w:t>
      </w:r>
      <w:r w:rsidR="009E1760" w:rsidRPr="007641DC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8750306" w14:textId="4C4A78A0" w:rsidR="009C4AAE" w:rsidRPr="00550F02" w:rsidRDefault="00422CD3" w:rsidP="003660AF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 w:rsidRPr="00E90404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641053">
        <w:rPr>
          <w:rFonts w:ascii="Bookman Old Style" w:hAnsi="Bookman Old Style"/>
          <w:sz w:val="22"/>
          <w:szCs w:val="22"/>
        </w:rPr>
        <w:t>Pengadilan Agama Painan melaksanakan Pelantikan dan Pengambilan Sumpah Jabatan Panitera Pengganti Pengadilan Agama Painan an. Winda Harza, S.H. Analis Perkara Peradilan Pengadilan Tinggi Agama Sumatera Barat</w:t>
      </w:r>
      <w:r w:rsidR="00FD10C1">
        <w:rPr>
          <w:rFonts w:ascii="Bookman Old Style" w:hAnsi="Bookman Old Style"/>
          <w:sz w:val="22"/>
          <w:szCs w:val="22"/>
        </w:rPr>
        <w:t xml:space="preserve">; </w:t>
      </w:r>
    </w:p>
    <w:p w14:paraId="54B635F1" w14:textId="77777777" w:rsidR="008B6B3A" w:rsidRPr="009514A7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639C6A72" w14:textId="46B2ECBB" w:rsidR="00E90404" w:rsidRDefault="008B6B3A" w:rsidP="007641DC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</w:t>
      </w:r>
      <w:r w:rsidR="00FD10C1">
        <w:rPr>
          <w:rFonts w:ascii="Bookman Old Style" w:hAnsi="Bookman Old Style"/>
          <w:sz w:val="22"/>
          <w:szCs w:val="22"/>
        </w:rPr>
        <w:t xml:space="preserve">Surat </w:t>
      </w:r>
      <w:r w:rsidR="00641053">
        <w:rPr>
          <w:rFonts w:ascii="Bookman Old Style" w:hAnsi="Bookman Old Style"/>
          <w:sz w:val="22"/>
          <w:szCs w:val="22"/>
        </w:rPr>
        <w:t>Ketua Pengadilan Agama Painan nomor 1436/KPA.W3-A12/HM3.1.1/10/2023 tanggal 17 Oktober 2023 perihal Undangan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4D96D4D9" w14:textId="3BF956DB" w:rsidR="009C4AAE" w:rsidRPr="00550F02" w:rsidRDefault="00422CD3" w:rsidP="0013232A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641053" w:rsidRPr="00641053">
        <w:rPr>
          <w:rFonts w:ascii="Bookman Old Style" w:hAnsi="Bookman Old Style"/>
          <w:spacing w:val="-2"/>
          <w:sz w:val="22"/>
          <w:szCs w:val="22"/>
        </w:rPr>
        <w:t>Winda Harza, S.H., NIP. 199501102019032006, Penata Muda Tk.I (III/b), Analis Perkara Peradilan</w:t>
      </w:r>
      <w:r w:rsidR="00FD10C1">
        <w:rPr>
          <w:rFonts w:ascii="Bookman Old Style" w:hAnsi="Bookman Old Style"/>
          <w:spacing w:val="-2"/>
          <w:sz w:val="22"/>
          <w:szCs w:val="22"/>
        </w:rPr>
        <w:t>;</w:t>
      </w:r>
    </w:p>
    <w:p w14:paraId="61C084E8" w14:textId="16EF8336" w:rsidR="00B91B96" w:rsidRPr="009514A7" w:rsidRDefault="009C4AAE" w:rsidP="00FD10C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4AF40F24" w14:textId="563636F7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Untuk</w:t>
      </w:r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641053">
        <w:rPr>
          <w:rFonts w:ascii="Bookman Old Style" w:hAnsi="Bookman Old Style"/>
          <w:sz w:val="22"/>
          <w:szCs w:val="22"/>
        </w:rPr>
        <w:t>Mengikuti pelantikan dan pengambilan sumpah jabatan Panitera Pengganti Pengadilan Agama Painan di Pengadilan Agama Painan</w:t>
      </w:r>
      <w:r w:rsidR="005D7076">
        <w:rPr>
          <w:rFonts w:ascii="Bookman Old Style" w:hAnsi="Bookman Old Style"/>
          <w:sz w:val="22"/>
          <w:szCs w:val="22"/>
        </w:rPr>
        <w:t xml:space="preserve"> pada tanggal 19 Oktober 2023</w:t>
      </w:r>
      <w:r w:rsidR="00CD0BAB">
        <w:rPr>
          <w:rFonts w:ascii="Bookman Old Style" w:hAnsi="Bookman Old Style"/>
          <w:spacing w:val="2"/>
          <w:sz w:val="22"/>
          <w:szCs w:val="22"/>
        </w:rPr>
        <w:t>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48E06E11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058C338E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7641DC">
        <w:rPr>
          <w:rFonts w:ascii="Bookman Old Style" w:hAnsi="Bookman Old Style"/>
          <w:sz w:val="22"/>
          <w:szCs w:val="22"/>
        </w:rPr>
        <w:t>1</w:t>
      </w:r>
      <w:r w:rsidR="00641053">
        <w:rPr>
          <w:rFonts w:ascii="Bookman Old Style" w:hAnsi="Bookman Old Style"/>
          <w:sz w:val="22"/>
          <w:szCs w:val="22"/>
        </w:rPr>
        <w:t>8</w:t>
      </w:r>
      <w:r w:rsidR="007641DC">
        <w:rPr>
          <w:rFonts w:ascii="Bookman Old Style" w:hAnsi="Bookman Old Style"/>
          <w:sz w:val="22"/>
          <w:szCs w:val="22"/>
        </w:rPr>
        <w:t xml:space="preserve">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10B519EC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Ketua</w:t>
      </w:r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6C7EEF9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2ED0C20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454452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7EADBB8E" w14:textId="505B5355" w:rsidR="00FF6877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r w:rsidR="0086282E" w:rsidRPr="008B63BE">
        <w:rPr>
          <w:rFonts w:ascii="Bookman Old Style" w:hAnsi="Bookman Old Style"/>
          <w:sz w:val="22"/>
          <w:szCs w:val="22"/>
        </w:rPr>
        <w:t>Pelaksana Tugas Direktur Jenderal Badan Peradilan Agama Mahkamah Agung RI</w:t>
      </w:r>
      <w:r w:rsidR="007641DC">
        <w:rPr>
          <w:rFonts w:ascii="Bookman Old Style" w:hAnsi="Bookman Old Style"/>
          <w:sz w:val="22"/>
          <w:szCs w:val="22"/>
        </w:rPr>
        <w:t>.</w:t>
      </w:r>
    </w:p>
    <w:p w14:paraId="1FA90845" w14:textId="77777777" w:rsidR="0013232A" w:rsidRPr="008B63BE" w:rsidRDefault="0013232A" w:rsidP="007641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sectPr w:rsidR="0013232A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3232A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5D7076"/>
    <w:rsid w:val="00606787"/>
    <w:rsid w:val="00641053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641DC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73053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0BAB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83820"/>
    <w:rsid w:val="00F90CA0"/>
    <w:rsid w:val="00FC4564"/>
    <w:rsid w:val="00FC53CF"/>
    <w:rsid w:val="00FD05C0"/>
    <w:rsid w:val="00FD10C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4</cp:revision>
  <cp:lastPrinted>2023-09-14T04:08:00Z</cp:lastPrinted>
  <dcterms:created xsi:type="dcterms:W3CDTF">2023-10-11T06:15:00Z</dcterms:created>
  <dcterms:modified xsi:type="dcterms:W3CDTF">2023-10-18T07:45:00Z</dcterms:modified>
</cp:coreProperties>
</file>