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75CAE13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AB4357" w:rsidRPr="009D5A83">
        <w:rPr>
          <w:rFonts w:ascii="Bookman Old Style" w:hAnsi="Bookman Old Style"/>
          <w:bCs/>
        </w:rPr>
        <w:t>PW1</w:t>
      </w:r>
      <w:r w:rsidR="005B56F4">
        <w:rPr>
          <w:rFonts w:ascii="Bookman Old Style" w:hAnsi="Bookman Old Style"/>
          <w:bCs/>
        </w:rPr>
        <w:t>.2</w:t>
      </w:r>
      <w:r w:rsidR="009E1760" w:rsidRPr="009D5A83">
        <w:rPr>
          <w:rFonts w:ascii="Bookman Old Style" w:hAnsi="Bookman Old Style"/>
          <w:bCs/>
        </w:rPr>
        <w:t>/X/2023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52B21B4C" w:rsidR="008B6B3A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>bahwa dalam rangka kelancaran pelaksanaan tugas pada Pengadilan Agama di lingkungan Pengadilan Tinggi Agama Padang dipandang perlu untuk melakukan pembina</w:t>
      </w:r>
      <w:r w:rsidR="00776FA2">
        <w:rPr>
          <w:rFonts w:ascii="Bookman Old Style" w:hAnsi="Bookman Old Style"/>
          <w:sz w:val="21"/>
          <w:szCs w:val="21"/>
        </w:rPr>
        <w:t>an;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948A987" w14:textId="139D0DAC" w:rsidR="00E90404" w:rsidRDefault="008B6B3A" w:rsidP="00E90404">
      <w:pPr>
        <w:tabs>
          <w:tab w:val="left" w:pos="1484"/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E90404">
        <w:rPr>
          <w:rFonts w:ascii="Bookman Old Style" w:hAnsi="Bookman Old Style"/>
          <w:sz w:val="22"/>
          <w:szCs w:val="22"/>
        </w:rPr>
        <w:t xml:space="preserve">  1.</w:t>
      </w:r>
      <w:r w:rsidR="00E90404">
        <w:rPr>
          <w:rFonts w:ascii="Bookman Old Style" w:hAnsi="Bookman Old Style"/>
          <w:sz w:val="22"/>
          <w:szCs w:val="22"/>
        </w:rPr>
        <w:tab/>
      </w:r>
      <w:r w:rsidR="00E90404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9D5A83">
        <w:rPr>
          <w:rFonts w:ascii="Bookman Old Style" w:hAnsi="Bookman Old Style"/>
          <w:sz w:val="22"/>
          <w:szCs w:val="22"/>
        </w:rPr>
        <w:t>d</w:t>
      </w:r>
      <w:r w:rsidR="00E90404">
        <w:rPr>
          <w:rFonts w:ascii="Bookman Old Style" w:hAnsi="Bookman Old Style"/>
          <w:sz w:val="22"/>
          <w:szCs w:val="22"/>
          <w:lang w:val="id-ID"/>
        </w:rPr>
        <w:t>i Bawahnya</w:t>
      </w:r>
      <w:r w:rsidR="00E90404">
        <w:rPr>
          <w:rFonts w:ascii="Bookman Old Style" w:hAnsi="Bookman Old Style"/>
          <w:sz w:val="22"/>
          <w:szCs w:val="22"/>
        </w:rPr>
        <w:t>;</w:t>
      </w:r>
    </w:p>
    <w:p w14:paraId="639C6A72" w14:textId="58BF29B4" w:rsidR="00E90404" w:rsidRDefault="00E90404" w:rsidP="00776FA2">
      <w:pPr>
        <w:tabs>
          <w:tab w:val="left" w:pos="1484"/>
          <w:tab w:val="left" w:pos="1843"/>
          <w:tab w:val="left" w:pos="2127"/>
        </w:tabs>
        <w:spacing w:line="276" w:lineRule="auto"/>
        <w:ind w:left="2127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2.</w:t>
      </w:r>
      <w:r>
        <w:rPr>
          <w:rFonts w:ascii="Bookman Old Style" w:hAnsi="Bookman Old Style"/>
          <w:sz w:val="22"/>
          <w:szCs w:val="22"/>
        </w:rPr>
        <w:tab/>
        <w:t>Daftar Isian Pelaksanaan Anggaran Pengadilan Tinggi Agama Padang Nomor SP DIPA-005.0</w:t>
      </w:r>
      <w:r w:rsidR="00776FA2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776FA2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/2023 tanggal</w:t>
      </w:r>
      <w:r w:rsidR="00776FA2">
        <w:rPr>
          <w:rFonts w:ascii="Bookman Old Style" w:hAnsi="Bookman Old Style"/>
          <w:sz w:val="22"/>
          <w:szCs w:val="22"/>
        </w:rPr>
        <w:t xml:space="preserve"> </w:t>
      </w:r>
      <w:r w:rsidR="00776FA2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30 November 2022;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2243A13A" w:rsidR="009C4AAE" w:rsidRPr="00550F0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Kepada</w:t>
      </w:r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E90404" w:rsidRPr="00447D25">
        <w:rPr>
          <w:rFonts w:ascii="Bookman Old Style" w:hAnsi="Bookman Old Style"/>
          <w:sz w:val="22"/>
          <w:szCs w:val="22"/>
        </w:rPr>
        <w:t>Dr. Drs. H. Pelmizar, M.H.I.</w:t>
      </w:r>
      <w:r w:rsidR="00E90404">
        <w:rPr>
          <w:rFonts w:ascii="Bookman Old Style" w:hAnsi="Bookman Old Style"/>
          <w:sz w:val="22"/>
          <w:szCs w:val="22"/>
        </w:rPr>
        <w:t>,</w:t>
      </w:r>
      <w:r w:rsidR="00E90404" w:rsidRPr="00E90404">
        <w:rPr>
          <w:rFonts w:ascii="Bookman Old Style" w:hAnsi="Bookman Old Style"/>
          <w:sz w:val="22"/>
          <w:szCs w:val="22"/>
        </w:rPr>
        <w:t xml:space="preserve"> </w:t>
      </w:r>
      <w:r w:rsidR="00E90404" w:rsidRPr="00447D25">
        <w:rPr>
          <w:rFonts w:ascii="Bookman Old Style" w:hAnsi="Bookman Old Style"/>
          <w:sz w:val="22"/>
          <w:szCs w:val="22"/>
        </w:rPr>
        <w:t>195611121981031009</w:t>
      </w:r>
      <w:r w:rsidR="0086282E" w:rsidRPr="00550F02">
        <w:rPr>
          <w:rFonts w:ascii="Bookman Old Style" w:hAnsi="Bookman Old Style"/>
          <w:sz w:val="22"/>
          <w:szCs w:val="22"/>
        </w:rPr>
        <w:t xml:space="preserve">, 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r w:rsidR="00E90404">
        <w:rPr>
          <w:rFonts w:ascii="Bookman Old Style" w:hAnsi="Bookman Old Style"/>
          <w:sz w:val="22"/>
          <w:szCs w:val="22"/>
        </w:rPr>
        <w:t>Ketua</w:t>
      </w:r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4D96D4D9" w14:textId="415095E8" w:rsidR="009C4AAE" w:rsidRPr="00550F02" w:rsidRDefault="009C4AAE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r w:rsidR="009D5A83">
        <w:rPr>
          <w:rFonts w:ascii="Bookman Old Style" w:hAnsi="Bookman Old Style"/>
          <w:spacing w:val="-2"/>
          <w:sz w:val="22"/>
          <w:szCs w:val="22"/>
        </w:rPr>
        <w:t>R</w:t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>inaldi Orlando, A.Md.A.B., 199902122022031007, Pengatur II/c, Pengelola Perkara</w:t>
      </w:r>
      <w:r w:rsidR="009D5A83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4B2A0CCA" w:rsidR="009E1760" w:rsidRPr="00550F02" w:rsidRDefault="009C4AAE" w:rsidP="009D5A8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3</w:t>
      </w:r>
      <w:r w:rsidRPr="00550F02">
        <w:rPr>
          <w:rFonts w:ascii="Bookman Old Style" w:hAnsi="Bookman Old Style"/>
          <w:sz w:val="22"/>
          <w:szCs w:val="22"/>
        </w:rPr>
        <w:t>.</w:t>
      </w:r>
      <w:r w:rsidR="0086282E" w:rsidRPr="00550F02">
        <w:rPr>
          <w:rFonts w:ascii="Bookman Old Style" w:hAnsi="Bookman Old Style"/>
          <w:sz w:val="22"/>
          <w:szCs w:val="22"/>
        </w:rPr>
        <w:tab/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>Doni Windra, PPNPN;</w:t>
      </w:r>
    </w:p>
    <w:p w14:paraId="61C084E8" w14:textId="77777777" w:rsidR="00B91B96" w:rsidRPr="009D5A83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3DD0282B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Untuk</w:t>
      </w:r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r w:rsidR="00C74A48">
        <w:rPr>
          <w:rFonts w:ascii="Bookman Old Style" w:hAnsi="Bookman Old Style"/>
          <w:spacing w:val="2"/>
          <w:sz w:val="21"/>
          <w:szCs w:val="21"/>
        </w:rPr>
        <w:t>M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elaksanakan </w:t>
      </w:r>
      <w:r w:rsidR="00C74A48">
        <w:rPr>
          <w:rFonts w:ascii="Bookman Old Style" w:hAnsi="Bookman Old Style"/>
          <w:spacing w:val="2"/>
          <w:sz w:val="21"/>
          <w:szCs w:val="21"/>
        </w:rPr>
        <w:t xml:space="preserve">pembinaan 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di Pengadilan Agama </w:t>
      </w:r>
      <w:r w:rsidR="001D4D13">
        <w:rPr>
          <w:rFonts w:ascii="Bookman Old Style" w:hAnsi="Bookman Old Style"/>
          <w:spacing w:val="2"/>
          <w:sz w:val="21"/>
          <w:szCs w:val="21"/>
        </w:rPr>
        <w:t>Lubuk Sikaping dan Talu</w:t>
      </w:r>
      <w:r w:rsidR="00C74A48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1D4D13">
        <w:rPr>
          <w:rFonts w:ascii="Bookman Old Style" w:hAnsi="Bookman Old Style"/>
          <w:spacing w:val="2"/>
          <w:sz w:val="22"/>
          <w:szCs w:val="22"/>
        </w:rPr>
        <w:t>9</w:t>
      </w:r>
      <w:r w:rsidR="00776FA2">
        <w:rPr>
          <w:rFonts w:ascii="Bookman Old Style" w:hAnsi="Bookman Old Style"/>
          <w:spacing w:val="2"/>
          <w:sz w:val="22"/>
          <w:szCs w:val="22"/>
        </w:rPr>
        <w:t xml:space="preserve"> s.d. </w:t>
      </w:r>
      <w:r w:rsidR="001D4D13">
        <w:rPr>
          <w:rFonts w:ascii="Bookman Old Style" w:hAnsi="Bookman Old Style"/>
          <w:spacing w:val="2"/>
          <w:sz w:val="22"/>
          <w:szCs w:val="22"/>
        </w:rPr>
        <w:t>10 November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66EB5A4" w14:textId="5E5C935F" w:rsidR="00E90404" w:rsidRDefault="00E90404" w:rsidP="00E90404">
      <w:pPr>
        <w:tabs>
          <w:tab w:val="left" w:pos="1484"/>
          <w:tab w:val="left" w:pos="1701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2023;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46AC467A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9D5A83">
        <w:rPr>
          <w:rFonts w:ascii="Bookman Old Style" w:hAnsi="Bookman Old Style"/>
          <w:sz w:val="22"/>
          <w:szCs w:val="22"/>
        </w:rPr>
        <w:t>1</w:t>
      </w:r>
      <w:r w:rsidR="005A0336">
        <w:rPr>
          <w:rFonts w:ascii="Bookman Old Style" w:hAnsi="Bookman Old Style"/>
          <w:sz w:val="22"/>
          <w:szCs w:val="22"/>
        </w:rPr>
        <w:t>9</w:t>
      </w:r>
      <w:r w:rsidR="009D5A83">
        <w:rPr>
          <w:rFonts w:ascii="Bookman Old Style" w:hAnsi="Bookman Old Style"/>
          <w:sz w:val="22"/>
          <w:szCs w:val="22"/>
        </w:rPr>
        <w:t xml:space="preserve"> Oktober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Ketua</w:t>
      </w:r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8B63BE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57BAE993" w14:textId="0B922676" w:rsidR="00055CF1" w:rsidRDefault="00055CF1" w:rsidP="00055CF1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Pelaksana Tugas Direktur Jenderal Badan Peradilan Agama Mahkamah Agung RI;</w:t>
      </w:r>
    </w:p>
    <w:p w14:paraId="389FA38A" w14:textId="2F1E49EF" w:rsidR="00055CF1" w:rsidRDefault="00055CF1" w:rsidP="00055CF1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 w:rsidR="001D4D13">
        <w:rPr>
          <w:rFonts w:ascii="Bookman Old Style" w:hAnsi="Bookman Old Style"/>
          <w:sz w:val="22"/>
          <w:szCs w:val="22"/>
        </w:rPr>
        <w:t>Lubuk Sikaping</w:t>
      </w:r>
      <w:r>
        <w:rPr>
          <w:rFonts w:ascii="Bookman Old Style" w:hAnsi="Bookman Old Style"/>
          <w:sz w:val="22"/>
          <w:szCs w:val="22"/>
        </w:rPr>
        <w:t>;</w:t>
      </w:r>
    </w:p>
    <w:p w14:paraId="7EADBB8E" w14:textId="0D6CABCA" w:rsidR="00FF6877" w:rsidRPr="001D4D13" w:rsidRDefault="00055CF1" w:rsidP="001D4D13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 w:rsidR="001D4D13">
        <w:rPr>
          <w:rFonts w:ascii="Bookman Old Style" w:hAnsi="Bookman Old Style"/>
          <w:sz w:val="22"/>
          <w:szCs w:val="22"/>
        </w:rPr>
        <w:t>Talu.</w:t>
      </w:r>
    </w:p>
    <w:sectPr w:rsidR="00FF6877" w:rsidRPr="001D4D13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1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D0AF6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D60EA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6</cp:revision>
  <cp:lastPrinted>2023-10-19T02:20:00Z</cp:lastPrinted>
  <dcterms:created xsi:type="dcterms:W3CDTF">2023-10-19T02:13:00Z</dcterms:created>
  <dcterms:modified xsi:type="dcterms:W3CDTF">2023-10-19T02:26:00Z</dcterms:modified>
</cp:coreProperties>
</file>