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8DA397B" w:rsidR="00CA51AB" w:rsidRPr="007641DC" w:rsidRDefault="00CA51AB" w:rsidP="00422CD3">
      <w:pPr>
        <w:jc w:val="center"/>
        <w:rPr>
          <w:rFonts w:ascii="Bookman Old Style" w:hAnsi="Bookman Old Style"/>
          <w:bCs/>
        </w:rPr>
      </w:pPr>
      <w:r w:rsidRPr="007641DC">
        <w:rPr>
          <w:rFonts w:ascii="Bookman Old Style" w:hAnsi="Bookman Old Style"/>
          <w:bCs/>
          <w:lang w:val="id-ID"/>
        </w:rPr>
        <w:t xml:space="preserve">Nomor : </w:t>
      </w:r>
      <w:r w:rsidR="007641DC">
        <w:rPr>
          <w:rFonts w:ascii="Bookman Old Style" w:hAnsi="Bookman Old Style"/>
          <w:bCs/>
        </w:rPr>
        <w:t xml:space="preserve">       </w:t>
      </w:r>
      <w:r w:rsidR="009E1760" w:rsidRPr="007641DC">
        <w:rPr>
          <w:rFonts w:ascii="Bookman Old Style" w:hAnsi="Bookman Old Style"/>
          <w:bCs/>
        </w:rPr>
        <w:t>/</w:t>
      </w:r>
      <w:r w:rsidR="00C14577" w:rsidRPr="007641DC">
        <w:rPr>
          <w:rFonts w:ascii="Bookman Old Style" w:hAnsi="Bookman Old Style"/>
          <w:bCs/>
        </w:rPr>
        <w:t>KPTA</w:t>
      </w:r>
      <w:r w:rsidR="009E1760" w:rsidRPr="007641DC">
        <w:rPr>
          <w:rFonts w:ascii="Bookman Old Style" w:hAnsi="Bookman Old Style"/>
          <w:bCs/>
        </w:rPr>
        <w:t>.W3-A/</w:t>
      </w:r>
      <w:r w:rsidR="00641053">
        <w:rPr>
          <w:rFonts w:ascii="Bookman Old Style" w:hAnsi="Bookman Old Style"/>
          <w:bCs/>
        </w:rPr>
        <w:t>HM3.1.2</w:t>
      </w:r>
      <w:r w:rsidR="009E1760" w:rsidRPr="007641DC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C488496" w14:textId="77777777" w:rsidR="0013523F" w:rsidRDefault="00422CD3" w:rsidP="0013523F">
      <w:pPr>
        <w:tabs>
          <w:tab w:val="left" w:pos="1276"/>
          <w:tab w:val="left" w:pos="1498"/>
          <w:tab w:val="left" w:pos="1701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13523F">
        <w:rPr>
          <w:rFonts w:ascii="Bookman Old Style" w:hAnsi="Bookman Old Style"/>
          <w:sz w:val="22"/>
          <w:szCs w:val="22"/>
        </w:rPr>
        <w:t>a.</w:t>
      </w:r>
      <w:r w:rsidR="0013523F">
        <w:rPr>
          <w:rFonts w:ascii="Bookman Old Style" w:hAnsi="Bookman Old Style"/>
          <w:sz w:val="22"/>
          <w:szCs w:val="22"/>
        </w:rPr>
        <w:tab/>
        <w:t>bahwa Listya Rahma, S.H., Analis Perkara Peradilan Pengadilan Tinggi Agama Padang telah dilantik sebagai Panitera Pengganti Pengadilan Agama Koto Baru pada tanggal 19 Oktober 2023;</w:t>
      </w:r>
    </w:p>
    <w:p w14:paraId="28750306" w14:textId="6280E41F" w:rsidR="009C4AAE" w:rsidRPr="00550F02" w:rsidRDefault="0013523F" w:rsidP="0013523F">
      <w:pPr>
        <w:tabs>
          <w:tab w:val="left" w:pos="1276"/>
          <w:tab w:val="left" w:pos="1498"/>
          <w:tab w:val="left" w:pos="1701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r w:rsidRPr="0013523F">
        <w:rPr>
          <w:rFonts w:ascii="Bookman Old Style" w:hAnsi="Bookman Old Style"/>
          <w:sz w:val="22"/>
          <w:szCs w:val="22"/>
        </w:rPr>
        <w:t xml:space="preserve">bahwa untuk kelancaran pelaksanaan tugas pada Pengadilan </w:t>
      </w:r>
      <w:r>
        <w:rPr>
          <w:rFonts w:ascii="Bookman Old Style" w:hAnsi="Bookman Old Style"/>
          <w:sz w:val="22"/>
          <w:szCs w:val="22"/>
        </w:rPr>
        <w:t>Tinggi Agama</w:t>
      </w:r>
      <w:r w:rsidRPr="0013523F">
        <w:rPr>
          <w:rFonts w:ascii="Bookman Old Style" w:hAnsi="Bookman Old Style"/>
          <w:sz w:val="22"/>
          <w:szCs w:val="22"/>
        </w:rPr>
        <w:t xml:space="preserve"> Padang dipandang perlu menugaskan saudar</w:t>
      </w:r>
      <w:r w:rsidR="00994D7A">
        <w:rPr>
          <w:rFonts w:ascii="Bookman Old Style" w:hAnsi="Bookman Old Style"/>
          <w:sz w:val="22"/>
          <w:szCs w:val="22"/>
        </w:rPr>
        <w:t>i</w:t>
      </w:r>
      <w:r w:rsidRPr="0013523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Listya </w:t>
      </w:r>
      <w:r w:rsidR="00994D7A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Rahma, S.H.</w:t>
      </w:r>
      <w:r w:rsidRPr="0013523F">
        <w:rPr>
          <w:rFonts w:ascii="Bookman Old Style" w:hAnsi="Bookman Old Style"/>
          <w:sz w:val="22"/>
          <w:szCs w:val="22"/>
        </w:rPr>
        <w:t xml:space="preserve"> untuk menyelesaikan tugas-tugas di Pengadilan </w:t>
      </w:r>
      <w:r>
        <w:rPr>
          <w:rFonts w:ascii="Bookman Old Style" w:hAnsi="Bookman Old Style"/>
          <w:sz w:val="22"/>
          <w:szCs w:val="22"/>
        </w:rPr>
        <w:t>Tinggi Agama Padang;</w:t>
      </w:r>
      <w:r w:rsidR="00FD10C1">
        <w:rPr>
          <w:rFonts w:ascii="Bookman Old Style" w:hAnsi="Bookman Old Style"/>
          <w:sz w:val="22"/>
          <w:szCs w:val="22"/>
        </w:rPr>
        <w:t xml:space="preserve"> 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112D2E6E" w:rsidR="00E90404" w:rsidRDefault="008B6B3A" w:rsidP="007641DC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</w:t>
      </w:r>
      <w:r w:rsidR="00DB18F6">
        <w:rPr>
          <w:rFonts w:ascii="Bookman Old Style" w:hAnsi="Bookman Old Style"/>
          <w:sz w:val="22"/>
          <w:szCs w:val="22"/>
        </w:rPr>
        <w:tab/>
      </w:r>
      <w:r w:rsidR="00DB18F6" w:rsidRPr="00DB18F6">
        <w:rPr>
          <w:rFonts w:ascii="Bookman Old Style" w:hAnsi="Bookman Old Style"/>
          <w:sz w:val="22"/>
          <w:szCs w:val="22"/>
        </w:rPr>
        <w:t xml:space="preserve">Peraturan Mahkamah Agung Republik Indonesia Nomor 9 Tahun 2022 tentang Perubahan Kelima Atas Peraturan Mahkamah Agung Nomor 7 Tahun 2015 tentang Organisasi dan Tata Kerja Kepaniteraan </w:t>
      </w:r>
      <w:r w:rsidR="00994D7A" w:rsidRPr="00DB18F6">
        <w:rPr>
          <w:rFonts w:ascii="Bookman Old Style" w:hAnsi="Bookman Old Style"/>
          <w:sz w:val="22"/>
          <w:szCs w:val="22"/>
        </w:rPr>
        <w:t xml:space="preserve">dan </w:t>
      </w:r>
      <w:r w:rsidR="00DB18F6" w:rsidRPr="00DB18F6">
        <w:rPr>
          <w:rFonts w:ascii="Bookman Old Style" w:hAnsi="Bookman Old Style"/>
          <w:sz w:val="22"/>
          <w:szCs w:val="22"/>
        </w:rPr>
        <w:t>Kesekretariatan Peradilan;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4D96D4D9" w14:textId="6C61B16C" w:rsidR="009C4AAE" w:rsidRPr="00550F02" w:rsidRDefault="00422CD3" w:rsidP="0013232A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04047F" w:rsidRPr="0004047F">
        <w:rPr>
          <w:rFonts w:ascii="Bookman Old Style" w:hAnsi="Bookman Old Style"/>
          <w:spacing w:val="-2"/>
          <w:sz w:val="22"/>
          <w:szCs w:val="22"/>
        </w:rPr>
        <w:t xml:space="preserve">Listya Rahma, S.H., NIP. 198705252009122008, Penata Muda Tk.I (III/b), </w:t>
      </w:r>
      <w:r w:rsidR="00994D7A">
        <w:rPr>
          <w:rFonts w:ascii="Bookman Old Style" w:hAnsi="Bookman Old Style"/>
          <w:spacing w:val="-2"/>
          <w:sz w:val="22"/>
          <w:szCs w:val="22"/>
        </w:rPr>
        <w:t>Panitera Pengganti, Pengadilan Agama Koto Baru</w:t>
      </w:r>
      <w:r w:rsidR="00FD10C1">
        <w:rPr>
          <w:rFonts w:ascii="Bookman Old Style" w:hAnsi="Bookman Old Style"/>
          <w:spacing w:val="-2"/>
          <w:sz w:val="22"/>
          <w:szCs w:val="22"/>
        </w:rPr>
        <w:t>;</w:t>
      </w:r>
    </w:p>
    <w:p w14:paraId="61C084E8" w14:textId="16EF8336" w:rsidR="00B91B96" w:rsidRPr="009514A7" w:rsidRDefault="009C4AAE" w:rsidP="00FD10C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4AF40F24" w14:textId="54532CD9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DB18F6" w:rsidRPr="00DB18F6">
        <w:rPr>
          <w:rFonts w:ascii="Bookman Old Style" w:hAnsi="Bookman Old Style"/>
          <w:sz w:val="22"/>
          <w:szCs w:val="22"/>
        </w:rPr>
        <w:t xml:space="preserve">Menyelesaikan tugas-tugas pada Pengadilan </w:t>
      </w:r>
      <w:r w:rsidR="00DB18F6">
        <w:rPr>
          <w:rFonts w:ascii="Bookman Old Style" w:hAnsi="Bookman Old Style"/>
          <w:sz w:val="22"/>
          <w:szCs w:val="22"/>
        </w:rPr>
        <w:t>Tinggi Agama Padang</w:t>
      </w:r>
      <w:r w:rsidR="00DB18F6" w:rsidRPr="00DB18F6">
        <w:rPr>
          <w:rFonts w:ascii="Bookman Old Style" w:hAnsi="Bookman Old Style"/>
          <w:sz w:val="22"/>
          <w:szCs w:val="22"/>
        </w:rPr>
        <w:t xml:space="preserve"> pada tanggal </w:t>
      </w:r>
      <w:r w:rsidR="00DB18F6">
        <w:rPr>
          <w:rFonts w:ascii="Bookman Old Style" w:hAnsi="Bookman Old Style"/>
          <w:sz w:val="22"/>
          <w:szCs w:val="22"/>
        </w:rPr>
        <w:t>20 Oktober s.d 6 November</w:t>
      </w:r>
      <w:r w:rsidR="00DB18F6" w:rsidRPr="00DB18F6">
        <w:rPr>
          <w:rFonts w:ascii="Bookman Old Style" w:hAnsi="Bookman Old Style"/>
          <w:sz w:val="22"/>
          <w:szCs w:val="22"/>
        </w:rPr>
        <w:t xml:space="preserve"> 2023 di Pengadilan </w:t>
      </w:r>
      <w:r w:rsidR="00DB18F6">
        <w:rPr>
          <w:rFonts w:ascii="Bookman Old Style" w:hAnsi="Bookman Old Style"/>
          <w:sz w:val="22"/>
          <w:szCs w:val="22"/>
        </w:rPr>
        <w:t>Tinggi Agama Padang</w:t>
      </w:r>
      <w:r w:rsidR="00CD0BAB">
        <w:rPr>
          <w:rFonts w:ascii="Bookman Old Style" w:hAnsi="Bookman Old Style"/>
          <w:spacing w:val="2"/>
          <w:sz w:val="22"/>
          <w:szCs w:val="22"/>
        </w:rPr>
        <w:t>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48E06E11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7CADCD68" w14:textId="77777777" w:rsidR="001E70E9" w:rsidRPr="009514A7" w:rsidRDefault="001E70E9" w:rsidP="001E70E9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32ADF775" w14:textId="387DC1FE" w:rsidR="001E70E9" w:rsidRPr="00550F02" w:rsidRDefault="001E70E9" w:rsidP="001E70E9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Padang, </w:t>
      </w:r>
      <w:r>
        <w:rPr>
          <w:rFonts w:ascii="Bookman Old Style" w:hAnsi="Bookman Old Style"/>
          <w:sz w:val="22"/>
          <w:szCs w:val="22"/>
        </w:rPr>
        <w:t>1</w:t>
      </w:r>
      <w:r w:rsidR="0092153D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Oktober</w:t>
      </w:r>
      <w:r w:rsidRPr="00550F02">
        <w:rPr>
          <w:rFonts w:ascii="Bookman Old Style" w:hAnsi="Bookman Old Style"/>
          <w:sz w:val="22"/>
          <w:szCs w:val="22"/>
        </w:rPr>
        <w:t xml:space="preserve"> 2023</w:t>
      </w:r>
    </w:p>
    <w:p w14:paraId="56FB13E7" w14:textId="77777777" w:rsidR="001E70E9" w:rsidRPr="00550F02" w:rsidRDefault="001E70E9" w:rsidP="001E70E9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 w:rsidRPr="00550F02">
        <w:rPr>
          <w:rFonts w:ascii="Bookman Old Style" w:hAnsi="Bookman Old Style"/>
          <w:sz w:val="22"/>
          <w:szCs w:val="22"/>
        </w:rPr>
        <w:t>Ketua,</w:t>
      </w:r>
    </w:p>
    <w:p w14:paraId="79375AEF" w14:textId="77777777" w:rsidR="001E70E9" w:rsidRPr="00087422" w:rsidRDefault="001E70E9" w:rsidP="001E70E9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5BA870BE" w14:textId="77777777" w:rsidR="001E70E9" w:rsidRPr="00087422" w:rsidRDefault="001E70E9" w:rsidP="001E70E9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67FA14D8" w14:textId="77777777" w:rsidR="001E70E9" w:rsidRPr="00087422" w:rsidRDefault="001E70E9" w:rsidP="001E70E9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7FFE8AEA" w14:textId="77777777" w:rsidR="001E70E9" w:rsidRDefault="001E70E9" w:rsidP="001E70E9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63243B27" w14:textId="77777777" w:rsidR="001E70E9" w:rsidRPr="00087422" w:rsidRDefault="001E70E9" w:rsidP="001E70E9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7FFE22A7" w14:textId="77777777" w:rsidR="001E70E9" w:rsidRPr="005D2C17" w:rsidRDefault="001E70E9" w:rsidP="001E70E9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>Rosliani</w:t>
      </w:r>
    </w:p>
    <w:p w14:paraId="5384588D" w14:textId="77777777" w:rsidR="001E70E9" w:rsidRDefault="001E70E9" w:rsidP="001E70E9">
      <w:pPr>
        <w:ind w:left="5529"/>
        <w:rPr>
          <w:rFonts w:ascii="Bookman Old Style" w:hAnsi="Bookman Old Style"/>
          <w:sz w:val="22"/>
          <w:szCs w:val="22"/>
        </w:rPr>
      </w:pPr>
    </w:p>
    <w:p w14:paraId="17460B0B" w14:textId="77777777" w:rsidR="001E70E9" w:rsidRDefault="001E70E9" w:rsidP="001E70E9">
      <w:pPr>
        <w:ind w:left="5529"/>
        <w:rPr>
          <w:rFonts w:ascii="Bookman Old Style" w:hAnsi="Bookman Old Style"/>
          <w:sz w:val="22"/>
          <w:szCs w:val="22"/>
        </w:rPr>
      </w:pPr>
    </w:p>
    <w:p w14:paraId="75225519" w14:textId="77777777" w:rsidR="001E70E9" w:rsidRPr="00087422" w:rsidRDefault="001E70E9" w:rsidP="001E70E9">
      <w:pPr>
        <w:ind w:left="5529"/>
        <w:rPr>
          <w:rFonts w:ascii="Bookman Old Style" w:hAnsi="Bookman Old Style"/>
          <w:sz w:val="4"/>
          <w:szCs w:val="4"/>
        </w:rPr>
      </w:pPr>
    </w:p>
    <w:p w14:paraId="41279173" w14:textId="77777777" w:rsidR="001E70E9" w:rsidRPr="008B63BE" w:rsidRDefault="001E70E9" w:rsidP="001E70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2603BBE0" w14:textId="77777777" w:rsidR="001E70E9" w:rsidRDefault="001E70E9" w:rsidP="001E70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>- Pelaksana Tugas Direktur Jenderal Badan Peradilan Agama Mahkamah Agung RI</w:t>
      </w:r>
      <w:r>
        <w:rPr>
          <w:rFonts w:ascii="Bookman Old Style" w:hAnsi="Bookman Old Style"/>
          <w:sz w:val="22"/>
          <w:szCs w:val="22"/>
        </w:rPr>
        <w:t>;</w:t>
      </w:r>
    </w:p>
    <w:p w14:paraId="784B44B5" w14:textId="77777777" w:rsidR="001E70E9" w:rsidRDefault="001E70E9" w:rsidP="001E70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Ketua Pengadilan Tinggi Agama Sumatera Barat (sebagai laporan).</w:t>
      </w:r>
    </w:p>
    <w:p w14:paraId="1FA90845" w14:textId="77777777" w:rsidR="0013232A" w:rsidRPr="008B63BE" w:rsidRDefault="0013232A" w:rsidP="001E70E9">
      <w:pPr>
        <w:tabs>
          <w:tab w:val="left" w:pos="5529"/>
        </w:tabs>
        <w:ind w:left="5245"/>
        <w:rPr>
          <w:rFonts w:ascii="Bookman Old Style" w:hAnsi="Bookman Old Style"/>
          <w:noProof/>
          <w:sz w:val="22"/>
          <w:szCs w:val="22"/>
        </w:rPr>
      </w:pPr>
    </w:p>
    <w:sectPr w:rsidR="0013232A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047F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3232A"/>
    <w:rsid w:val="0013523F"/>
    <w:rsid w:val="00153FA6"/>
    <w:rsid w:val="00174659"/>
    <w:rsid w:val="0017747E"/>
    <w:rsid w:val="0018063A"/>
    <w:rsid w:val="0018513D"/>
    <w:rsid w:val="001B4DF9"/>
    <w:rsid w:val="001C1B15"/>
    <w:rsid w:val="001C46B8"/>
    <w:rsid w:val="001C78BA"/>
    <w:rsid w:val="001E02E2"/>
    <w:rsid w:val="001E5A88"/>
    <w:rsid w:val="001E6BE6"/>
    <w:rsid w:val="001E70E9"/>
    <w:rsid w:val="0020104D"/>
    <w:rsid w:val="00222153"/>
    <w:rsid w:val="00227122"/>
    <w:rsid w:val="00234BAB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1053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641DC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73053"/>
    <w:rsid w:val="00883A31"/>
    <w:rsid w:val="00885374"/>
    <w:rsid w:val="008A1129"/>
    <w:rsid w:val="008A71EB"/>
    <w:rsid w:val="008B63BE"/>
    <w:rsid w:val="008B6B3A"/>
    <w:rsid w:val="008C3A1D"/>
    <w:rsid w:val="0092153D"/>
    <w:rsid w:val="00927C3F"/>
    <w:rsid w:val="009514A7"/>
    <w:rsid w:val="00994063"/>
    <w:rsid w:val="00994D7A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0BAB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18F6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C53CF"/>
    <w:rsid w:val="00FD05C0"/>
    <w:rsid w:val="00FD10C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5</cp:revision>
  <cp:lastPrinted>2023-10-18T07:58:00Z</cp:lastPrinted>
  <dcterms:created xsi:type="dcterms:W3CDTF">2023-10-18T07:54:00Z</dcterms:created>
  <dcterms:modified xsi:type="dcterms:W3CDTF">2023-10-18T08:01:00Z</dcterms:modified>
</cp:coreProperties>
</file>