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746C6" w14:textId="77777777" w:rsidR="00F04DA1" w:rsidRDefault="00F04DA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0B3A0C45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 xml:space="preserve">KEPUTUSAN </w:t>
      </w:r>
      <w:r w:rsidR="001A79D1">
        <w:rPr>
          <w:rFonts w:ascii="Bookman Old Style" w:hAnsi="Bookman Old Style" w:cs="Tahoma"/>
          <w:sz w:val="21"/>
          <w:szCs w:val="21"/>
        </w:rPr>
        <w:t xml:space="preserve">WAKIL </w:t>
      </w: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1E06EEEC" w14:textId="0EB27114" w:rsidR="00552061" w:rsidRPr="005D2A0C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BB45D7" w:rsidRPr="00BB45D7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80325A" w:rsidRPr="0080325A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r w:rsidR="00BB45D7" w:rsidRPr="00BB45D7">
        <w:rPr>
          <w:rFonts w:ascii="Bookman Old Style" w:hAnsi="Bookman Old Style" w:cs="Tahoma"/>
          <w:sz w:val="21"/>
          <w:szCs w:val="21"/>
          <w:lang w:val="id-ID"/>
        </w:rPr>
        <w:t>/OT.01.3/</w:t>
      </w:r>
      <w:r w:rsidR="0080325A">
        <w:rPr>
          <w:rFonts w:ascii="Bookman Old Style" w:hAnsi="Bookman Old Style" w:cs="Tahoma"/>
          <w:sz w:val="21"/>
          <w:szCs w:val="21"/>
        </w:rPr>
        <w:t>10</w:t>
      </w:r>
      <w:r w:rsidR="00BB45D7" w:rsidRPr="00BB45D7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5D2A0C">
        <w:rPr>
          <w:rFonts w:ascii="Bookman Old Style" w:hAnsi="Bookman Old Style" w:cs="Tahoma"/>
          <w:sz w:val="21"/>
          <w:szCs w:val="21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8A85240" w14:textId="7D4EF575" w:rsidR="00FB7DB2" w:rsidRPr="00FB7DB2" w:rsidRDefault="00FB7DB2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center"/>
        <w:rPr>
          <w:rFonts w:ascii="Bookman Old Style" w:hAnsi="Bookman Old Style" w:cs="Tahoma"/>
          <w:bCs/>
          <w:sz w:val="21"/>
          <w:szCs w:val="21"/>
        </w:rPr>
      </w:pPr>
      <w:r w:rsidRPr="00FB7DB2">
        <w:rPr>
          <w:rFonts w:ascii="Bookman Old Style" w:hAnsi="Bookman Old Style" w:cs="Tahoma"/>
          <w:bCs/>
          <w:sz w:val="21"/>
          <w:szCs w:val="21"/>
        </w:rPr>
        <w:t xml:space="preserve">PEMBENTUKAN TIM </w:t>
      </w:r>
      <w:r w:rsidR="0080325A">
        <w:rPr>
          <w:rFonts w:ascii="Bookman Old Style" w:hAnsi="Bookman Old Style" w:cs="Tahoma"/>
          <w:bCs/>
          <w:sz w:val="21"/>
          <w:szCs w:val="21"/>
        </w:rPr>
        <w:t>P</w:t>
      </w:r>
      <w:r w:rsidR="001A79D1">
        <w:rPr>
          <w:rFonts w:ascii="Bookman Old Style" w:hAnsi="Bookman Old Style" w:cs="Tahoma"/>
          <w:bCs/>
          <w:sz w:val="21"/>
          <w:szCs w:val="21"/>
        </w:rPr>
        <w:t>E</w:t>
      </w:r>
      <w:r w:rsidR="0080325A">
        <w:rPr>
          <w:rFonts w:ascii="Bookman Old Style" w:hAnsi="Bookman Old Style" w:cs="Tahoma"/>
          <w:bCs/>
          <w:sz w:val="21"/>
          <w:szCs w:val="21"/>
        </w:rPr>
        <w:t>NDUKUNG</w:t>
      </w:r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0325A">
        <w:rPr>
          <w:rFonts w:ascii="Bookman Old Style" w:hAnsi="Bookman Old Style" w:cs="Tahoma"/>
          <w:bCs/>
          <w:sz w:val="21"/>
          <w:szCs w:val="21"/>
        </w:rPr>
        <w:t>AKTUALISASI</w:t>
      </w:r>
    </w:p>
    <w:p w14:paraId="31F5F2C4" w14:textId="77777777" w:rsidR="0080325A" w:rsidRDefault="0080325A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center"/>
        <w:rPr>
          <w:rFonts w:ascii="Bookman Old Style" w:hAnsi="Bookman Old Style" w:cs="Tahoma"/>
          <w:bCs/>
          <w:sz w:val="21"/>
          <w:szCs w:val="21"/>
        </w:rPr>
      </w:pPr>
      <w:bookmarkStart w:id="0" w:name="_Hlk117540511"/>
      <w:r w:rsidRPr="0080325A">
        <w:rPr>
          <w:rFonts w:ascii="Bookman Old Style" w:hAnsi="Bookman Old Style" w:cs="Tahoma"/>
          <w:bCs/>
          <w:sz w:val="21"/>
          <w:szCs w:val="21"/>
        </w:rPr>
        <w:t>PELATIHAN DASAR CALON PEGAWAI NEGERI SIPIL</w:t>
      </w:r>
    </w:p>
    <w:p w14:paraId="2C6835C5" w14:textId="0035FB4A" w:rsidR="00FB7DB2" w:rsidRPr="00FB7DB2" w:rsidRDefault="0080325A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center"/>
        <w:rPr>
          <w:rFonts w:ascii="Bookman Old Style" w:hAnsi="Bookman Old Style" w:cs="Tahoma"/>
          <w:bCs/>
          <w:sz w:val="21"/>
          <w:szCs w:val="21"/>
        </w:rPr>
      </w:pPr>
      <w:r w:rsidRPr="0080325A">
        <w:rPr>
          <w:rFonts w:ascii="Bookman Old Style" w:hAnsi="Bookman Old Style" w:cs="Tahoma"/>
          <w:bCs/>
          <w:sz w:val="21"/>
          <w:szCs w:val="21"/>
        </w:rPr>
        <w:t>GOLONGAN II ANGKATAN III TAHUN 2022</w:t>
      </w:r>
      <w:bookmarkEnd w:id="0"/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449A997A" w:rsidR="00552061" w:rsidRPr="00641049" w:rsidRDefault="001A79D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WAKIL </w:t>
      </w:r>
      <w:r w:rsidR="00C016CD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Pr="003D4357" w:rsidRDefault="00552061">
      <w:pPr>
        <w:spacing w:after="0" w:line="240" w:lineRule="auto"/>
        <w:rPr>
          <w:rFonts w:ascii="Bookman Old Style" w:hAnsi="Bookman Old Style" w:cs="Tahoma"/>
          <w:sz w:val="12"/>
          <w:szCs w:val="16"/>
        </w:rPr>
      </w:pPr>
    </w:p>
    <w:p w14:paraId="41A716C2" w14:textId="47F42E6D" w:rsidR="00FB7DB2" w:rsidRPr="00FB7DB2" w:rsidRDefault="00C016CD" w:rsidP="003D4357">
      <w:pPr>
        <w:tabs>
          <w:tab w:val="left" w:pos="1560"/>
          <w:tab w:val="left" w:pos="1701"/>
          <w:tab w:val="left" w:pos="2086"/>
        </w:tabs>
        <w:spacing w:after="0" w:line="223" w:lineRule="auto"/>
        <w:ind w:left="2087" w:hanging="208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aktualisasi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implementasi</w:t>
      </w:r>
      <w:proofErr w:type="spellEnd"/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A</w:t>
      </w:r>
      <w:r w:rsidR="0080325A">
        <w:rPr>
          <w:rFonts w:ascii="Bookman Old Style" w:hAnsi="Bookman Old Style" w:cs="Tahoma"/>
          <w:bCs/>
          <w:sz w:val="21"/>
          <w:szCs w:val="21"/>
        </w:rPr>
        <w:t>paratur</w:t>
      </w:r>
      <w:proofErr w:type="spellEnd"/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0325A">
        <w:rPr>
          <w:rFonts w:ascii="Bookman Old Style" w:hAnsi="Bookman Old Style" w:cs="Tahoma"/>
          <w:bCs/>
          <w:sz w:val="21"/>
          <w:szCs w:val="21"/>
        </w:rPr>
        <w:t xml:space="preserve"> Negara (A</w:t>
      </w:r>
      <w:r w:rsidR="0080325A" w:rsidRPr="0080325A">
        <w:rPr>
          <w:rFonts w:ascii="Bookman Old Style" w:hAnsi="Bookman Old Style" w:cs="Tahoma"/>
          <w:bCs/>
          <w:sz w:val="21"/>
          <w:szCs w:val="21"/>
        </w:rPr>
        <w:t>SN</w:t>
      </w:r>
      <w:r w:rsidR="0080325A">
        <w:rPr>
          <w:rFonts w:ascii="Bookman Old Style" w:hAnsi="Bookman Old Style" w:cs="Tahoma"/>
          <w:bCs/>
          <w:sz w:val="21"/>
          <w:szCs w:val="21"/>
        </w:rPr>
        <w:t>)</w:t>
      </w:r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dan </w:t>
      </w:r>
      <w:r w:rsidR="0080325A">
        <w:rPr>
          <w:rFonts w:ascii="Bookman Old Style" w:hAnsi="Bookman Old Style" w:cs="Tahoma"/>
          <w:bCs/>
          <w:i/>
          <w:sz w:val="21"/>
          <w:szCs w:val="21"/>
        </w:rPr>
        <w:t>S</w:t>
      </w:r>
      <w:r w:rsidR="0080325A" w:rsidRPr="0080325A">
        <w:rPr>
          <w:rFonts w:ascii="Bookman Old Style" w:hAnsi="Bookman Old Style" w:cs="Tahoma"/>
          <w:bCs/>
          <w:i/>
          <w:sz w:val="21"/>
          <w:szCs w:val="21"/>
        </w:rPr>
        <w:t>mart</w:t>
      </w:r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ASN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nilai-nilai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BerAkhlak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Golongan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II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Angkatan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III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2022</w:t>
      </w:r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23138">
        <w:rPr>
          <w:rFonts w:ascii="Bookman Old Style" w:hAnsi="Bookman Old Style" w:cs="Tahoma"/>
          <w:bCs/>
          <w:sz w:val="21"/>
          <w:szCs w:val="21"/>
        </w:rPr>
        <w:t>a.n</w:t>
      </w:r>
      <w:proofErr w:type="spellEnd"/>
      <w:r w:rsidR="00A23138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A23138" w:rsidRPr="00A23138">
        <w:rPr>
          <w:rFonts w:ascii="Bookman Old Style" w:hAnsi="Bookman Old Style" w:cs="Tahoma"/>
          <w:bCs/>
          <w:sz w:val="21"/>
          <w:szCs w:val="21"/>
        </w:rPr>
        <w:t xml:space="preserve">Rinaldi Orlando, </w:t>
      </w:r>
      <w:proofErr w:type="spellStart"/>
      <w:r w:rsidR="00A23138" w:rsidRPr="00A23138"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 w:rsidR="00A23138" w:rsidRPr="00A23138">
        <w:rPr>
          <w:rFonts w:ascii="Bookman Old Style" w:hAnsi="Bookman Old Style" w:cs="Tahoma"/>
          <w:bCs/>
          <w:sz w:val="21"/>
          <w:szCs w:val="21"/>
        </w:rPr>
        <w:t>.</w:t>
      </w:r>
      <w:r w:rsidR="00A2313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satuan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Tinggi</w:t>
      </w:r>
      <w:r w:rsid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0325A" w:rsidRPr="0080325A">
        <w:rPr>
          <w:rFonts w:ascii="Bookman Old Style" w:hAnsi="Bookman Old Style" w:cs="Tahoma"/>
          <w:bCs/>
          <w:sz w:val="21"/>
          <w:szCs w:val="21"/>
        </w:rPr>
        <w:t>Agama Padang</w:t>
      </w:r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dibentuk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7DB2" w:rsidRPr="00FB7DB2"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 w:rsidR="00FB7DB2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>
        <w:rPr>
          <w:rFonts w:ascii="Bookman Old Style" w:hAnsi="Bookman Old Style" w:cs="Tahoma"/>
          <w:bCs/>
          <w:sz w:val="21"/>
          <w:szCs w:val="21"/>
        </w:rPr>
        <w:t>pendukung</w:t>
      </w:r>
      <w:proofErr w:type="spellEnd"/>
      <w:r w:rsidR="00FB7DB2">
        <w:rPr>
          <w:rFonts w:ascii="Bookman Old Style" w:hAnsi="Bookman Old Style" w:cs="Tahoma"/>
          <w:bCs/>
          <w:sz w:val="21"/>
          <w:szCs w:val="21"/>
        </w:rPr>
        <w:t>;</w:t>
      </w:r>
    </w:p>
    <w:p w14:paraId="4220D99B" w14:textId="306319F2" w:rsidR="00FB7DB2" w:rsidRPr="00FB7DB2" w:rsidRDefault="00FB7DB2" w:rsidP="003D4357">
      <w:pPr>
        <w:tabs>
          <w:tab w:val="left" w:pos="1560"/>
          <w:tab w:val="left" w:pos="1701"/>
          <w:tab w:val="left" w:pos="2086"/>
        </w:tabs>
        <w:spacing w:after="0" w:line="223" w:lineRule="auto"/>
        <w:ind w:left="2087" w:hanging="208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</w:t>
      </w:r>
      <w:r w:rsidRPr="00FB7DB2">
        <w:rPr>
          <w:rFonts w:ascii="Bookman Old Style" w:hAnsi="Bookman Old Style" w:cs="Tahoma"/>
          <w:bCs/>
          <w:sz w:val="21"/>
          <w:szCs w:val="21"/>
        </w:rPr>
        <w:t>ahwa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tercantum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cakap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FB7DB2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>
        <w:rPr>
          <w:rFonts w:ascii="Bookman Old Style" w:hAnsi="Bookman Old Style" w:cs="Tahoma"/>
          <w:bCs/>
          <w:sz w:val="21"/>
          <w:szCs w:val="21"/>
        </w:rPr>
        <w:t>pendukung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>
        <w:rPr>
          <w:rFonts w:ascii="Bookman Old Style" w:hAnsi="Bookman Old Style" w:cs="Tahoma"/>
          <w:bCs/>
          <w:sz w:val="21"/>
          <w:szCs w:val="21"/>
        </w:rPr>
        <w:t>aktualisasi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Golongan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II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Angkatan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III </w:t>
      </w:r>
      <w:proofErr w:type="spellStart"/>
      <w:r w:rsidR="0080325A" w:rsidRPr="0080325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0325A" w:rsidRPr="0080325A">
        <w:rPr>
          <w:rFonts w:ascii="Bookman Old Style" w:hAnsi="Bookman Old Style" w:cs="Tahoma"/>
          <w:bCs/>
          <w:sz w:val="21"/>
          <w:szCs w:val="21"/>
        </w:rPr>
        <w:t xml:space="preserve"> 2022 </w:t>
      </w:r>
      <w:r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FB7DB2">
        <w:rPr>
          <w:rFonts w:ascii="Bookman Old Style" w:hAnsi="Bookman Old Style" w:cs="Tahoma"/>
          <w:bCs/>
          <w:sz w:val="21"/>
          <w:szCs w:val="21"/>
        </w:rPr>
        <w:t>;</w:t>
      </w:r>
    </w:p>
    <w:p w14:paraId="0148F3F1" w14:textId="77777777" w:rsidR="00FB7DB2" w:rsidRPr="00FB7DB2" w:rsidRDefault="00FB7DB2" w:rsidP="00FB7DB2">
      <w:pPr>
        <w:tabs>
          <w:tab w:val="left" w:pos="1560"/>
          <w:tab w:val="left" w:pos="1701"/>
          <w:tab w:val="left" w:pos="2086"/>
        </w:tabs>
        <w:spacing w:after="0" w:line="228" w:lineRule="auto"/>
        <w:ind w:left="2087" w:hanging="2087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8FF3B0E" w14:textId="3895E8E0" w:rsidR="00B54A2A" w:rsidRDefault="00C016CD" w:rsidP="003D4357">
      <w:pPr>
        <w:tabs>
          <w:tab w:val="left" w:pos="1560"/>
          <w:tab w:val="left" w:pos="1701"/>
          <w:tab w:val="left" w:pos="2072"/>
        </w:tabs>
        <w:spacing w:after="0" w:line="226" w:lineRule="auto"/>
        <w:ind w:left="2086" w:hanging="2086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625022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B54A2A" w:rsidRPr="00625022">
        <w:rPr>
          <w:rFonts w:ascii="Bookman Old Style" w:hAnsi="Bookman Old Style" w:cs="Tahoma"/>
          <w:bCs/>
          <w:sz w:val="21"/>
          <w:szCs w:val="21"/>
        </w:rPr>
        <w:t xml:space="preserve"> Negara</w:t>
      </w:r>
      <w:r w:rsidR="00B54A2A">
        <w:rPr>
          <w:rFonts w:ascii="Bookman Old Style" w:hAnsi="Bookman Old Style" w:cs="Tahoma"/>
          <w:bCs/>
          <w:sz w:val="21"/>
          <w:szCs w:val="21"/>
        </w:rPr>
        <w:t>;</w:t>
      </w:r>
    </w:p>
    <w:p w14:paraId="43831646" w14:textId="3D1E570E" w:rsidR="00625022" w:rsidRDefault="00625022" w:rsidP="003D4357">
      <w:pPr>
        <w:tabs>
          <w:tab w:val="left" w:pos="1560"/>
          <w:tab w:val="left" w:pos="1701"/>
          <w:tab w:val="left" w:pos="2072"/>
        </w:tabs>
        <w:spacing w:after="0" w:line="226" w:lineRule="auto"/>
        <w:ind w:left="2072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54A2A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54A2A">
        <w:rPr>
          <w:rFonts w:ascii="Bookman Old Style" w:hAnsi="Bookman Old Style" w:cs="Tahoma"/>
          <w:bCs/>
          <w:sz w:val="21"/>
          <w:szCs w:val="21"/>
        </w:rPr>
        <w:t>17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54A2A">
        <w:rPr>
          <w:rFonts w:ascii="Bookman Old Style" w:hAnsi="Bookman Old Style" w:cs="Tahoma"/>
          <w:bCs/>
          <w:sz w:val="21"/>
          <w:szCs w:val="21"/>
        </w:rPr>
        <w:t xml:space="preserve">2020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25022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62502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85C04B8" w14:textId="16C91CA3" w:rsidR="00625022" w:rsidRDefault="00625022" w:rsidP="003D4357">
      <w:pPr>
        <w:tabs>
          <w:tab w:val="left" w:pos="1560"/>
          <w:tab w:val="left" w:pos="1701"/>
          <w:tab w:val="left" w:pos="2072"/>
        </w:tabs>
        <w:spacing w:after="0" w:line="226" w:lineRule="auto"/>
        <w:ind w:left="2072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BB5C43">
        <w:rPr>
          <w:rFonts w:ascii="Bookman Old Style" w:hAnsi="Bookman Old Style" w:cs="Tahoma"/>
          <w:bCs/>
          <w:sz w:val="21"/>
          <w:szCs w:val="21"/>
        </w:rPr>
        <w:tab/>
      </w:r>
      <w:r w:rsidRPr="00BB5C43">
        <w:rPr>
          <w:rFonts w:ascii="Bookman Old Style" w:hAnsi="Bookman Old Style" w:cs="Tahoma"/>
          <w:bCs/>
          <w:sz w:val="21"/>
          <w:szCs w:val="21"/>
        </w:rPr>
        <w:tab/>
      </w:r>
      <w:r w:rsidR="00B54A2A">
        <w:rPr>
          <w:rFonts w:ascii="Bookman Old Style" w:hAnsi="Bookman Old Style" w:cs="Tahoma"/>
          <w:bCs/>
          <w:sz w:val="21"/>
          <w:szCs w:val="21"/>
        </w:rPr>
        <w:t>3</w:t>
      </w:r>
      <w:r w:rsidRPr="00BB5C43">
        <w:rPr>
          <w:rFonts w:ascii="Bookman Old Style" w:hAnsi="Bookman Old Style" w:cs="Tahoma"/>
          <w:bCs/>
          <w:sz w:val="21"/>
          <w:szCs w:val="21"/>
        </w:rPr>
        <w:t>.</w:t>
      </w:r>
      <w:r w:rsidRPr="00BB5C4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1A79D1">
        <w:rPr>
          <w:rFonts w:ascii="Bookman Old Style" w:hAnsi="Bookman Old Style" w:cs="Tahoma"/>
          <w:bCs/>
          <w:sz w:val="21"/>
          <w:szCs w:val="21"/>
        </w:rPr>
        <w:t>10</w:t>
      </w:r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1A79D1">
        <w:rPr>
          <w:rFonts w:ascii="Bookman Old Style" w:hAnsi="Bookman Old Style" w:cs="Tahoma"/>
          <w:bCs/>
          <w:sz w:val="21"/>
          <w:szCs w:val="21"/>
        </w:rPr>
        <w:t>21</w:t>
      </w:r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4A2A" w:rsidRPr="00B54A2A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54A2A" w:rsidRPr="00B54A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1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15D4176" w14:textId="3C5C6844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</w:t>
      </w:r>
      <w:r w:rsidR="001A79D1">
        <w:rPr>
          <w:rFonts w:ascii="Bookman Old Style" w:hAnsi="Bookman Old Style" w:cs="Tahoma"/>
          <w:bCs/>
          <w:sz w:val="21"/>
          <w:szCs w:val="21"/>
        </w:rPr>
        <w:t>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751C8EB8" w14:textId="6B82BBE1" w:rsidR="00641049" w:rsidRPr="00625022" w:rsidRDefault="00C016CD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 w:rsidRPr="003D4357">
        <w:rPr>
          <w:rFonts w:ascii="Bookman Old Style" w:hAnsi="Bookman Old Style" w:cs="Tahoma"/>
          <w:spacing w:val="-2"/>
          <w:sz w:val="21"/>
          <w:szCs w:val="21"/>
        </w:rPr>
        <w:t xml:space="preserve">KEPUTUSAN </w:t>
      </w:r>
      <w:r w:rsidR="001A79D1" w:rsidRPr="003D4357">
        <w:rPr>
          <w:rFonts w:ascii="Bookman Old Style" w:hAnsi="Bookman Old Style" w:cs="Tahoma"/>
          <w:spacing w:val="-2"/>
          <w:sz w:val="21"/>
          <w:szCs w:val="21"/>
        </w:rPr>
        <w:t xml:space="preserve">WAKIL </w:t>
      </w:r>
      <w:r w:rsidR="00625022" w:rsidRPr="003D4357">
        <w:rPr>
          <w:rFonts w:ascii="Bookman Old Style" w:hAnsi="Bookman Old Style" w:cs="Tahoma"/>
          <w:spacing w:val="-2"/>
          <w:sz w:val="21"/>
          <w:szCs w:val="21"/>
        </w:rPr>
        <w:t xml:space="preserve">KETUA PENGADILAN TINGGI AGAMA PADANG TENTANG </w:t>
      </w:r>
      <w:r w:rsidR="001A79D1" w:rsidRPr="003D4357">
        <w:rPr>
          <w:rFonts w:ascii="Bookman Old Style" w:hAnsi="Bookman Old Style" w:cs="Tahoma"/>
          <w:spacing w:val="-2"/>
          <w:sz w:val="21"/>
          <w:szCs w:val="21"/>
        </w:rPr>
        <w:t>PEMBENTUKAN TIM PENDUKUNG AKTUALISASI PELATIHAN DASAR CALON PEGAWAI NEGERI SIPIL GOLONGAN II ANGKATAN III TAHUN 2022</w:t>
      </w:r>
      <w:r w:rsidRPr="003D4357">
        <w:rPr>
          <w:rFonts w:ascii="Bookman Old Style" w:hAnsi="Bookman Old Style" w:cs="Tahoma"/>
          <w:spacing w:val="-2"/>
          <w:sz w:val="21"/>
          <w:szCs w:val="21"/>
        </w:rPr>
        <w:t>.</w:t>
      </w:r>
    </w:p>
    <w:p w14:paraId="639C1ABC" w14:textId="77777777" w:rsidR="00641049" w:rsidRDefault="00641049" w:rsidP="001A79D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65187E18" w:rsidR="00A41191" w:rsidRDefault="00C016CD" w:rsidP="003D435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54A2A">
        <w:rPr>
          <w:rFonts w:ascii="Bookman Old Style" w:hAnsi="Bookman Old Style" w:cs="Tahoma"/>
          <w:bCs/>
          <w:spacing w:val="-4"/>
          <w:sz w:val="21"/>
          <w:szCs w:val="21"/>
        </w:rPr>
        <w:t>Membentuk</w:t>
      </w:r>
      <w:proofErr w:type="spellEnd"/>
      <w:r w:rsidR="00B54A2A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1A79D1">
        <w:rPr>
          <w:rFonts w:ascii="Bookman Old Style" w:hAnsi="Bookman Old Style" w:cs="Tahoma"/>
          <w:bCs/>
          <w:sz w:val="21"/>
          <w:szCs w:val="21"/>
        </w:rPr>
        <w:t>Pendukung</w:t>
      </w:r>
      <w:proofErr w:type="spellEnd"/>
      <w:r w:rsidR="00B54A2A" w:rsidRPr="00FB7DB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Golongan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II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Angkatan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III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2022 pada </w:t>
      </w:r>
      <w:proofErr w:type="spellStart"/>
      <w:r w:rsidR="001A79D1" w:rsidRPr="001A79D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A79D1" w:rsidRPr="001A79D1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sebagaimana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tersebut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dalam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lampiran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keputusan</w:t>
      </w:r>
      <w:proofErr w:type="spellEnd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625022" w:rsidRPr="00BB5C43">
        <w:rPr>
          <w:rFonts w:ascii="Bookman Old Style" w:hAnsi="Bookman Old Style" w:cs="Tahoma"/>
          <w:bCs/>
          <w:spacing w:val="-4"/>
          <w:sz w:val="21"/>
          <w:szCs w:val="21"/>
        </w:rPr>
        <w:t>ini</w:t>
      </w:r>
      <w:proofErr w:type="spellEnd"/>
      <w:r w:rsidRPr="00BB5C43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77AA4AB0" w14:textId="27BCB0AE" w:rsidR="003D4357" w:rsidRDefault="003D4357" w:rsidP="003D435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KEDUA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  <w:t xml:space="preserve">Tim </w:t>
      </w:r>
      <w:proofErr w:type="spellStart"/>
      <w:r>
        <w:rPr>
          <w:rFonts w:ascii="Bookman Old Style" w:hAnsi="Bookman Old Style"/>
          <w:sz w:val="21"/>
          <w:szCs w:val="21"/>
        </w:rPr>
        <w:t>bertugas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arahan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dukungan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terhadap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rancangan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aktualisasi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4357">
        <w:rPr>
          <w:rFonts w:ascii="Bookman Old Style" w:hAnsi="Bookman Old Style"/>
          <w:sz w:val="21"/>
          <w:szCs w:val="21"/>
        </w:rPr>
        <w:t>Peserta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4357">
        <w:rPr>
          <w:rFonts w:ascii="Bookman Old Style" w:hAnsi="Bookman Old Style"/>
          <w:sz w:val="21"/>
          <w:szCs w:val="21"/>
        </w:rPr>
        <w:t>Pelatihan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Dasar </w:t>
      </w:r>
      <w:proofErr w:type="spellStart"/>
      <w:r w:rsidRPr="003D4357">
        <w:rPr>
          <w:rFonts w:ascii="Bookman Old Style" w:hAnsi="Bookman Old Style"/>
          <w:sz w:val="21"/>
          <w:szCs w:val="21"/>
        </w:rPr>
        <w:t>Calon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4357">
        <w:rPr>
          <w:rFonts w:ascii="Bookman Old Style" w:hAnsi="Bookman Old Style"/>
          <w:sz w:val="21"/>
          <w:szCs w:val="21"/>
        </w:rPr>
        <w:t>Pegawai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Pr="003D4357">
        <w:rPr>
          <w:rFonts w:ascii="Bookman Old Style" w:hAnsi="Bookman Old Style"/>
          <w:sz w:val="21"/>
          <w:szCs w:val="21"/>
        </w:rPr>
        <w:t>Sipil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4357">
        <w:rPr>
          <w:rFonts w:ascii="Bookman Old Style" w:hAnsi="Bookman Old Style"/>
          <w:sz w:val="21"/>
          <w:szCs w:val="21"/>
        </w:rPr>
        <w:t>Golongan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 w:rsidRPr="003D4357">
        <w:rPr>
          <w:rFonts w:ascii="Bookman Old Style" w:hAnsi="Bookman Old Style"/>
          <w:sz w:val="21"/>
          <w:szCs w:val="21"/>
        </w:rPr>
        <w:t>Angkatan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III </w:t>
      </w:r>
      <w:proofErr w:type="spellStart"/>
      <w:r w:rsidRPr="003D4357">
        <w:rPr>
          <w:rFonts w:ascii="Bookman Old Style" w:hAnsi="Bookman Old Style"/>
          <w:sz w:val="21"/>
          <w:szCs w:val="21"/>
        </w:rPr>
        <w:t>Tahun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Pr="003D4357">
        <w:rPr>
          <w:rFonts w:ascii="Bookman Old Style" w:hAnsi="Bookman Old Style"/>
          <w:sz w:val="21"/>
          <w:szCs w:val="21"/>
        </w:rPr>
        <w:t>a.n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. Rinaldi Orlando, </w:t>
      </w:r>
      <w:proofErr w:type="spellStart"/>
      <w:r w:rsidRPr="003D4357">
        <w:rPr>
          <w:rFonts w:ascii="Bookman Old Style" w:hAnsi="Bookman Old Style"/>
          <w:sz w:val="21"/>
          <w:szCs w:val="21"/>
        </w:rPr>
        <w:t>A.Md.A.B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. pada </w:t>
      </w:r>
      <w:proofErr w:type="spellStart"/>
      <w:r w:rsidRPr="003D4357">
        <w:rPr>
          <w:rFonts w:ascii="Bookman Old Style" w:hAnsi="Bookman Old Style"/>
          <w:sz w:val="21"/>
          <w:szCs w:val="21"/>
        </w:rPr>
        <w:t>satuan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4357">
        <w:rPr>
          <w:rFonts w:ascii="Bookman Old Style" w:hAnsi="Bookman Old Style"/>
          <w:sz w:val="21"/>
          <w:szCs w:val="21"/>
        </w:rPr>
        <w:t>kerja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4357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D4357">
        <w:rPr>
          <w:rFonts w:ascii="Bookman Old Style" w:hAnsi="Bookman Old Style"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sz w:val="21"/>
          <w:szCs w:val="21"/>
        </w:rPr>
        <w:t>.</w:t>
      </w:r>
    </w:p>
    <w:p w14:paraId="56F617C3" w14:textId="43FD258D" w:rsidR="00552061" w:rsidRDefault="003D4357" w:rsidP="003D435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KETIGA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C016CD">
        <w:rPr>
          <w:rFonts w:ascii="Bookman Old Style" w:hAnsi="Bookman Old Style"/>
          <w:sz w:val="21"/>
          <w:szCs w:val="21"/>
        </w:rPr>
        <w:t>ini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berlaku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terhitung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sejak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dengan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ketentuan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apabila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>.</w:t>
      </w: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030E2136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059ACD30" w:rsidR="00552061" w:rsidRDefault="00C016CD" w:rsidP="00E1013D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6A302675" w:rsidR="00552061" w:rsidRPr="001E55CE" w:rsidRDefault="003C03A9" w:rsidP="00E1013D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13A6A">
        <w:rPr>
          <w:rFonts w:ascii="Bookman Old Style" w:hAnsi="Bookman Old Style"/>
          <w:sz w:val="21"/>
          <w:szCs w:val="21"/>
        </w:rPr>
        <w:t xml:space="preserve"> </w:t>
      </w:r>
      <w:r w:rsidR="001A79D1">
        <w:rPr>
          <w:rFonts w:ascii="Bookman Old Style" w:hAnsi="Bookman Old Style"/>
          <w:sz w:val="21"/>
          <w:szCs w:val="21"/>
        </w:rPr>
        <w:t>25</w:t>
      </w:r>
      <w:r w:rsidR="00134B7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A79D1">
        <w:rPr>
          <w:rFonts w:ascii="Bookman Old Style" w:hAnsi="Bookman Old Style"/>
          <w:sz w:val="21"/>
          <w:szCs w:val="21"/>
        </w:rPr>
        <w:t>Oktober</w:t>
      </w:r>
      <w:proofErr w:type="spellEnd"/>
      <w:r w:rsidR="001E55CE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1E55CE">
        <w:rPr>
          <w:rFonts w:ascii="Bookman Old Style" w:hAnsi="Bookman Old Style"/>
          <w:sz w:val="21"/>
          <w:szCs w:val="21"/>
        </w:rPr>
        <w:t>2</w:t>
      </w:r>
    </w:p>
    <w:p w14:paraId="395783D6" w14:textId="0E7A137C" w:rsidR="00552061" w:rsidRDefault="00E1013D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="00C016CD">
        <w:rPr>
          <w:rFonts w:ascii="Bookman Old Style" w:hAnsi="Bookman Old Style"/>
          <w:sz w:val="21"/>
          <w:szCs w:val="21"/>
        </w:rPr>
        <w:t>KETUA PENGADILAN TINGGI AGAMA PADANG</w:t>
      </w:r>
      <w:r w:rsidR="00C016CD"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4C13CE81" w:rsidR="00552061" w:rsidRDefault="00552061" w:rsidP="00E1013D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015C3B7B" w14:textId="1859CFEF" w:rsidR="00552061" w:rsidRDefault="00552061" w:rsidP="00E1013D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 w:rsidP="00E1013D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4245251F" w14:textId="2F9E98CD" w:rsidR="00552061" w:rsidRDefault="00552061" w:rsidP="00E1013D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bookmarkStart w:id="1" w:name="_GoBack"/>
      <w:bookmarkEnd w:id="1"/>
    </w:p>
    <w:p w14:paraId="71ADDFD7" w14:textId="6BE5D0C8" w:rsidR="0055206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bookmarkStart w:id="2" w:name="_Hlk117540950"/>
      <w:r>
        <w:rPr>
          <w:rFonts w:ascii="Bookman Old Style" w:hAnsi="Bookman Old Style"/>
          <w:bCs/>
          <w:sz w:val="21"/>
          <w:szCs w:val="21"/>
          <w:lang w:val="fi-FI"/>
        </w:rPr>
        <w:t xml:space="preserve">Dr. </w:t>
      </w:r>
      <w:r w:rsidRPr="001A79D1">
        <w:rPr>
          <w:rFonts w:ascii="Bookman Old Style" w:hAnsi="Bookman Old Style"/>
          <w:bCs/>
          <w:sz w:val="21"/>
          <w:szCs w:val="21"/>
          <w:lang w:val="fi-FI"/>
        </w:rPr>
        <w:t>Drs. HAMDANI. S, S.H., M.H.I</w:t>
      </w:r>
      <w:r w:rsidR="00C016CD">
        <w:rPr>
          <w:rFonts w:ascii="Bookman Old Style" w:hAnsi="Bookman Old Style"/>
          <w:bCs/>
          <w:sz w:val="21"/>
          <w:szCs w:val="21"/>
          <w:lang w:val="fi-FI"/>
        </w:rPr>
        <w:t>.</w:t>
      </w:r>
    </w:p>
    <w:p w14:paraId="3671232F" w14:textId="0E95C19C" w:rsidR="00552061" w:rsidRDefault="00C016CD" w:rsidP="00E1013D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1A79D1" w:rsidRPr="001A79D1">
        <w:rPr>
          <w:rFonts w:ascii="Bookman Old Style" w:hAnsi="Bookman Old Style"/>
          <w:sz w:val="21"/>
          <w:szCs w:val="21"/>
          <w:lang w:val="id-ID"/>
        </w:rPr>
        <w:t>195602121984031001</w:t>
      </w:r>
      <w:bookmarkEnd w:id="2"/>
    </w:p>
    <w:p w14:paraId="2D5F8117" w14:textId="77777777" w:rsidR="00552061" w:rsidRPr="003D4357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17"/>
          <w:szCs w:val="21"/>
        </w:rPr>
      </w:pPr>
    </w:p>
    <w:p w14:paraId="47FFEE94" w14:textId="77777777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0AF95B22" w14:textId="522DE8E3" w:rsidR="00552061" w:rsidRDefault="00C016CD" w:rsidP="008372AA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B54A2A">
        <w:rPr>
          <w:rFonts w:ascii="Bookman Old Style" w:hAnsi="Bookman Old Style"/>
          <w:sz w:val="21"/>
          <w:szCs w:val="21"/>
        </w:rPr>
        <w:t>Litbang</w:t>
      </w:r>
      <w:proofErr w:type="spellEnd"/>
      <w:r w:rsidR="00B54A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/>
          <w:sz w:val="21"/>
          <w:szCs w:val="21"/>
        </w:rPr>
        <w:t>Diklat</w:t>
      </w:r>
      <w:proofErr w:type="spellEnd"/>
      <w:r w:rsidR="00B54A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54A2A">
        <w:rPr>
          <w:rFonts w:ascii="Bookman Old Style" w:hAnsi="Bookman Old Style"/>
          <w:sz w:val="21"/>
          <w:szCs w:val="21"/>
        </w:rPr>
        <w:t>Kumdil</w:t>
      </w:r>
      <w:proofErr w:type="spellEnd"/>
      <w:r w:rsidR="00B54A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Jakarta;</w:t>
      </w:r>
    </w:p>
    <w:p w14:paraId="67746221" w14:textId="77777777" w:rsidR="00A23138" w:rsidRDefault="008372AA" w:rsidP="00A23138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E406EB">
        <w:rPr>
          <w:rFonts w:ascii="Bookman Old Style" w:hAnsi="Bookman Old Style"/>
          <w:sz w:val="21"/>
          <w:szCs w:val="21"/>
        </w:rPr>
        <w:t>Kepala</w:t>
      </w:r>
      <w:proofErr w:type="spellEnd"/>
      <w:r w:rsidRPr="00E406EB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E406EB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E406E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406EB">
        <w:rPr>
          <w:rFonts w:ascii="Bookman Old Style" w:hAnsi="Bookman Old Style"/>
          <w:sz w:val="21"/>
          <w:szCs w:val="21"/>
        </w:rPr>
        <w:t>Mahkamah</w:t>
      </w:r>
      <w:proofErr w:type="spellEnd"/>
      <w:r w:rsidRPr="00E406EB">
        <w:rPr>
          <w:rFonts w:ascii="Bookman Old Style" w:hAnsi="Bookman Old Style"/>
          <w:sz w:val="21"/>
          <w:szCs w:val="21"/>
        </w:rPr>
        <w:t xml:space="preserve"> Agung</w:t>
      </w:r>
      <w:r w:rsidR="00A23138">
        <w:rPr>
          <w:rFonts w:ascii="Bookman Old Style" w:hAnsi="Bookman Old Style"/>
          <w:sz w:val="21"/>
          <w:szCs w:val="21"/>
        </w:rPr>
        <w:t>;</w:t>
      </w:r>
    </w:p>
    <w:p w14:paraId="0F393630" w14:textId="153D3058" w:rsidR="00A23138" w:rsidRPr="00A23138" w:rsidRDefault="00A23138" w:rsidP="00A23138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jc w:val="both"/>
        <w:rPr>
          <w:rFonts w:ascii="Bookman Old Style" w:hAnsi="Bookman Old Style"/>
          <w:sz w:val="21"/>
          <w:szCs w:val="21"/>
        </w:rPr>
        <w:sectPr w:rsidR="00A23138" w:rsidRPr="00A23138">
          <w:headerReference w:type="default" r:id="rId10"/>
          <w:pgSz w:w="12240" w:h="18720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>
        <w:rPr>
          <w:rFonts w:ascii="Bookman Old Style" w:hAnsi="Bookman Old Style"/>
          <w:sz w:val="21"/>
          <w:szCs w:val="21"/>
        </w:rPr>
        <w:t>padang</w:t>
      </w:r>
      <w:proofErr w:type="spellEnd"/>
      <w:r>
        <w:rPr>
          <w:rFonts w:ascii="Bookman Old Style" w:hAnsi="Bookman Old Style"/>
          <w:sz w:val="21"/>
          <w:szCs w:val="21"/>
        </w:rPr>
        <w:t xml:space="preserve"> (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laporan</w:t>
      </w:r>
      <w:proofErr w:type="spellEnd"/>
      <w:r>
        <w:rPr>
          <w:rFonts w:ascii="Bookman Old Style" w:hAnsi="Bookman Old Style"/>
          <w:sz w:val="21"/>
          <w:szCs w:val="21"/>
        </w:rPr>
        <w:t>)</w:t>
      </w:r>
    </w:p>
    <w:p w14:paraId="1F06C8E6" w14:textId="77777777" w:rsidR="001A79D1" w:rsidRPr="00E406EB" w:rsidRDefault="001A79D1" w:rsidP="001A79D1">
      <w:pPr>
        <w:tabs>
          <w:tab w:val="left" w:pos="6285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lastRenderedPageBreak/>
        <w:t xml:space="preserve">LAMPIRAN KEPUTUSAN </w:t>
      </w:r>
      <w:r>
        <w:rPr>
          <w:rFonts w:ascii="Bookman Old Style" w:hAnsi="Bookman Old Style"/>
          <w:sz w:val="21"/>
          <w:szCs w:val="21"/>
        </w:rPr>
        <w:t xml:space="preserve">WAKIL </w:t>
      </w:r>
      <w:r w:rsidRPr="00E406EB">
        <w:rPr>
          <w:rFonts w:ascii="Bookman Old Style" w:hAnsi="Bookman Old Style"/>
          <w:sz w:val="21"/>
          <w:szCs w:val="21"/>
        </w:rPr>
        <w:t>KETUA</w:t>
      </w:r>
    </w:p>
    <w:p w14:paraId="6255D80D" w14:textId="77777777" w:rsidR="001A79D1" w:rsidRPr="00E406EB" w:rsidRDefault="001A79D1" w:rsidP="001A79D1">
      <w:pPr>
        <w:tabs>
          <w:tab w:val="left" w:pos="6285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PENGADILAN TINGGI AGAMA PADANG</w:t>
      </w:r>
    </w:p>
    <w:p w14:paraId="124E42EB" w14:textId="03865491" w:rsidR="001A79D1" w:rsidRPr="00E406EB" w:rsidRDefault="001A79D1" w:rsidP="001A79D1">
      <w:pPr>
        <w:tabs>
          <w:tab w:val="left" w:pos="6285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</w:r>
      <w:r w:rsidRPr="00E406EB"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E406EB">
        <w:rPr>
          <w:rFonts w:ascii="Bookman Old Style" w:hAnsi="Bookman Old Style"/>
          <w:sz w:val="21"/>
          <w:szCs w:val="21"/>
        </w:rPr>
        <w:t>W3-A/</w:t>
      </w:r>
      <w:r w:rsidRPr="001A79D1">
        <w:rPr>
          <w:rFonts w:ascii="Bookman Old Style" w:hAnsi="Bookman Old Style"/>
          <w:color w:val="FFFFFF" w:themeColor="background1"/>
          <w:sz w:val="21"/>
          <w:szCs w:val="21"/>
        </w:rPr>
        <w:t>0000</w:t>
      </w:r>
      <w:r w:rsidRPr="00E406EB">
        <w:rPr>
          <w:rFonts w:ascii="Bookman Old Style" w:hAnsi="Bookman Old Style"/>
          <w:sz w:val="21"/>
          <w:szCs w:val="21"/>
        </w:rPr>
        <w:t>/OT.01.3/</w:t>
      </w:r>
      <w:r>
        <w:rPr>
          <w:rFonts w:ascii="Bookman Old Style" w:hAnsi="Bookman Old Style"/>
          <w:sz w:val="21"/>
          <w:szCs w:val="21"/>
        </w:rPr>
        <w:t>10</w:t>
      </w:r>
      <w:r w:rsidRPr="00E406EB">
        <w:rPr>
          <w:rFonts w:ascii="Bookman Old Style" w:hAnsi="Bookman Old Style"/>
          <w:sz w:val="21"/>
          <w:szCs w:val="21"/>
        </w:rPr>
        <w:t>/2022</w:t>
      </w:r>
    </w:p>
    <w:p w14:paraId="5F69DCD4" w14:textId="77777777" w:rsidR="001A79D1" w:rsidRDefault="001A79D1" w:rsidP="001A79D1">
      <w:pPr>
        <w:tabs>
          <w:tab w:val="left" w:pos="6285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E406EB">
        <w:rPr>
          <w:rFonts w:ascii="Bookman Old Style" w:hAnsi="Bookman Old Style"/>
          <w:sz w:val="21"/>
          <w:szCs w:val="21"/>
        </w:rPr>
        <w:t>TANGGAL</w:t>
      </w:r>
      <w:r w:rsidRPr="00E406EB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25</w:t>
      </w:r>
      <w:r w:rsidRPr="00E406EB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OKTOBER</w:t>
      </w:r>
      <w:r w:rsidRPr="00E406EB">
        <w:rPr>
          <w:rFonts w:ascii="Bookman Old Style" w:hAnsi="Bookman Old Style"/>
          <w:sz w:val="21"/>
          <w:szCs w:val="21"/>
        </w:rPr>
        <w:t xml:space="preserve"> 2022</w:t>
      </w:r>
    </w:p>
    <w:p w14:paraId="51662DF3" w14:textId="4C8055E3" w:rsidR="001A79D1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726BC5D2" w14:textId="2B90F9C2" w:rsidR="009D1D0D" w:rsidRDefault="009D1D0D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73CA53AD" w14:textId="77777777" w:rsidR="009D1D0D" w:rsidRPr="001A79D1" w:rsidRDefault="009D1D0D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7E293829" w14:textId="77777777" w:rsidR="001A79D1" w:rsidRPr="009D1D0D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D1D0D">
        <w:rPr>
          <w:rFonts w:ascii="Bookman Old Style" w:hAnsi="Bookman Old Style"/>
          <w:sz w:val="21"/>
          <w:szCs w:val="21"/>
        </w:rPr>
        <w:t xml:space="preserve">TIM PENDUKUNG AKTUALISASI </w:t>
      </w:r>
    </w:p>
    <w:p w14:paraId="57FDB64B" w14:textId="4EC1DC32" w:rsidR="001A79D1" w:rsidRPr="009D1D0D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D1D0D">
        <w:rPr>
          <w:rFonts w:ascii="Bookman Old Style" w:hAnsi="Bookman Old Style"/>
          <w:sz w:val="21"/>
          <w:szCs w:val="21"/>
        </w:rPr>
        <w:t>PELATIHAN DASAR CALON PEGAWAI NEGERI SIPIL</w:t>
      </w:r>
    </w:p>
    <w:p w14:paraId="3B472E1E" w14:textId="3D9651D3" w:rsidR="001A79D1" w:rsidRPr="009D1D0D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9D1D0D">
        <w:rPr>
          <w:rFonts w:ascii="Bookman Old Style" w:hAnsi="Bookman Old Style"/>
          <w:sz w:val="21"/>
          <w:szCs w:val="21"/>
        </w:rPr>
        <w:t>GOLONGAN II ANGKATAN III TAHUN 2022</w:t>
      </w:r>
    </w:p>
    <w:p w14:paraId="4ACDF048" w14:textId="5987D1D2" w:rsidR="001A79D1" w:rsidRPr="009D1D0D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607"/>
        <w:gridCol w:w="2790"/>
        <w:gridCol w:w="4111"/>
        <w:gridCol w:w="1985"/>
      </w:tblGrid>
      <w:tr w:rsidR="009D1D0D" w:rsidRPr="009D1D0D" w14:paraId="0CDD0A32" w14:textId="77777777" w:rsidTr="00A14E46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4A72F941" w14:textId="79437DD1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>NO.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7D11957" w14:textId="2D3EB55C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>NAMA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BC5F991" w14:textId="59C05CC4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>JABATAN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041D26" w14:textId="43B3BCF2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>JABATAN DALAM TIM</w:t>
            </w:r>
          </w:p>
        </w:tc>
      </w:tr>
      <w:tr w:rsidR="009D1D0D" w:rsidRPr="009D1D0D" w14:paraId="1362CBF5" w14:textId="77777777" w:rsidTr="00A14E46">
        <w:trPr>
          <w:trHeight w:hRule="exact" w:val="624"/>
          <w:jc w:val="center"/>
        </w:trPr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14:paraId="16DCEA59" w14:textId="42D3AF7F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14:paraId="34170511" w14:textId="15403C05" w:rsidR="009D1D0D" w:rsidRPr="009D1D0D" w:rsidRDefault="00A14E46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A14E46">
              <w:rPr>
                <w:rFonts w:ascii="Bookman Old Style" w:hAnsi="Bookman Old Style"/>
                <w:sz w:val="21"/>
                <w:szCs w:val="21"/>
              </w:rPr>
              <w:t>H. Idris Latif, S.H., M.H.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22A2182" w14:textId="1F5B956F" w:rsidR="009D1D0D" w:rsidRPr="009D1D0D" w:rsidRDefault="00A14E46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Sekretaris</w:t>
            </w:r>
            <w:proofErr w:type="spellEnd"/>
            <w:r w:rsidR="009D1D0D">
              <w:rPr>
                <w:rFonts w:ascii="Bookman Old Style" w:hAnsi="Bookman Old Style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Atasan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9D1D0D">
              <w:rPr>
                <w:rFonts w:ascii="Bookman Old Style" w:hAnsi="Bookman Old Style"/>
                <w:sz w:val="21"/>
                <w:szCs w:val="21"/>
              </w:rPr>
              <w:t>Pejabat</w:t>
            </w:r>
            <w:proofErr w:type="spellEnd"/>
            <w:r w:rsidR="009D1D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9D1D0D" w:rsidRPr="00A14E46"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 w:rsidR="009D1D0D" w:rsidRPr="00A14E4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9D1D0D" w:rsidRPr="00A14E46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 w:rsidR="009D1D0D" w:rsidRPr="00A14E46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9D1D0D" w:rsidRPr="00A14E46">
              <w:rPr>
                <w:rFonts w:ascii="Bookman Old Style" w:hAnsi="Bookman Old Style"/>
                <w:sz w:val="21"/>
                <w:szCs w:val="21"/>
              </w:rPr>
              <w:t>Dokumentasi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(PPID)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55546B3E" w14:textId="6E854EA1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</w:p>
        </w:tc>
      </w:tr>
      <w:tr w:rsidR="009D1D0D" w:rsidRPr="009D1D0D" w14:paraId="431AA843" w14:textId="77777777" w:rsidTr="00A14E46">
        <w:trPr>
          <w:trHeight w:hRule="exact" w:val="624"/>
          <w:jc w:val="center"/>
        </w:trPr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27E9E" w14:textId="3B68B712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059FA" w14:textId="072D708E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H. </w:t>
            </w: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Masdi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898D9" w14:textId="120516F1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Panitera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 Muda </w:t>
            </w: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Hukum</w:t>
            </w:r>
            <w:proofErr w:type="spellEnd"/>
            <w:r w:rsidR="00A14E46">
              <w:rPr>
                <w:rFonts w:ascii="Bookman Old Style" w:hAnsi="Bookman Old Style"/>
                <w:sz w:val="21"/>
                <w:szCs w:val="21"/>
              </w:rPr>
              <w:t>/ PPID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C8C2F" w14:textId="40B88E77" w:rsid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Mentor</w:t>
            </w:r>
          </w:p>
        </w:tc>
      </w:tr>
      <w:tr w:rsidR="009D1D0D" w:rsidRPr="009D1D0D" w14:paraId="651055C0" w14:textId="77777777" w:rsidTr="00A14E46">
        <w:trPr>
          <w:trHeight w:hRule="exact" w:val="624"/>
          <w:jc w:val="center"/>
        </w:trPr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721C3" w14:textId="29624E75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Pr="009D1D0D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712AC" w14:textId="3B1F7F98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Rifka Hidayat</w:t>
            </w:r>
            <w:r w:rsidRPr="009D1D0D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452B7" w14:textId="560812BC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Subbagian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5DE45" w14:textId="5770F07F" w:rsidR="009D1D0D" w:rsidRPr="009D1D0D" w:rsidRDefault="00A14E46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PPID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Pelaksana</w:t>
            </w:r>
            <w:proofErr w:type="spellEnd"/>
          </w:p>
        </w:tc>
      </w:tr>
      <w:tr w:rsidR="009D1D0D" w:rsidRPr="009D1D0D" w14:paraId="074169CE" w14:textId="77777777" w:rsidTr="00A14E46">
        <w:trPr>
          <w:trHeight w:hRule="exact" w:val="624"/>
          <w:jc w:val="center"/>
        </w:trPr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C566" w14:textId="3A2139D4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Pr="009D1D0D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8A00A" w14:textId="2A9B55CF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Fadhliamin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>, S.</w:t>
            </w:r>
            <w:r>
              <w:rPr>
                <w:rFonts w:ascii="Bookman Old Style" w:hAnsi="Bookman Old Style"/>
                <w:sz w:val="21"/>
                <w:szCs w:val="21"/>
              </w:rPr>
              <w:t>SI</w:t>
            </w:r>
            <w:r w:rsidRPr="009D1D0D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06C23" w14:textId="6B5B99E5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Pranata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Komputer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3FA6" w14:textId="342BD53C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Pengembang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Aplikasi</w:t>
            </w:r>
            <w:proofErr w:type="spellEnd"/>
          </w:p>
        </w:tc>
      </w:tr>
      <w:tr w:rsidR="009D1D0D" w:rsidRPr="009D1D0D" w14:paraId="643E9A8B" w14:textId="77777777" w:rsidTr="00A14E46">
        <w:trPr>
          <w:trHeight w:hRule="exact" w:val="624"/>
          <w:jc w:val="center"/>
        </w:trPr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14:paraId="2F729944" w14:textId="2B5F2B62" w:rsidR="009D1D0D" w:rsidRPr="009D1D0D" w:rsidRDefault="009D1D0D" w:rsidP="009D1D0D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D1D0D">
              <w:rPr>
                <w:rFonts w:ascii="Bookman Old Style" w:hAnsi="Bookman Old Style"/>
                <w:sz w:val="21"/>
                <w:szCs w:val="21"/>
              </w:rPr>
              <w:t>5.</w:t>
            </w:r>
          </w:p>
        </w:tc>
        <w:tc>
          <w:tcPr>
            <w:tcW w:w="2790" w:type="dxa"/>
            <w:tcBorders>
              <w:top w:val="dotted" w:sz="4" w:space="0" w:color="auto"/>
            </w:tcBorders>
            <w:vAlign w:val="center"/>
          </w:tcPr>
          <w:p w14:paraId="5A6E829E" w14:textId="6EC4360A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Berki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D1D0D">
              <w:rPr>
                <w:rFonts w:ascii="Bookman Old Style" w:hAnsi="Bookman Old Style"/>
                <w:sz w:val="21"/>
                <w:szCs w:val="21"/>
              </w:rPr>
              <w:t>Rahmat</w:t>
            </w:r>
            <w:proofErr w:type="spellEnd"/>
            <w:r w:rsidRPr="009D1D0D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9D1D0D">
              <w:rPr>
                <w:rFonts w:ascii="Bookman Old Style" w:hAnsi="Bookman Old Style"/>
                <w:sz w:val="21"/>
                <w:szCs w:val="21"/>
              </w:rPr>
              <w:t>S.Kom</w:t>
            </w:r>
            <w:proofErr w:type="spellEnd"/>
            <w:proofErr w:type="gramEnd"/>
            <w:r w:rsidRPr="009D1D0D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5C95DB16" w14:textId="3487E8DE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7C02C636" w14:textId="5CFD6CC8" w:rsidR="009D1D0D" w:rsidRPr="009D1D0D" w:rsidRDefault="009D1D0D" w:rsidP="009D1D0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Tata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Laksana</w:t>
            </w:r>
            <w:proofErr w:type="spellEnd"/>
          </w:p>
        </w:tc>
      </w:tr>
    </w:tbl>
    <w:p w14:paraId="2286E7CC" w14:textId="2C773EAA" w:rsidR="001A79D1" w:rsidRPr="009D1D0D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75ABC7E0" w14:textId="5A1FC2D7" w:rsidR="001A79D1" w:rsidRPr="009D1D0D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0F8287E7" w14:textId="1DA45B92" w:rsidR="001A79D1" w:rsidRDefault="001A79D1" w:rsidP="001A79D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0BA16A4" w14:textId="77777777" w:rsid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WAKIL KETUA PENGADILAN TINGGI AGAMA</w:t>
      </w:r>
    </w:p>
    <w:p w14:paraId="4E035C6E" w14:textId="77777777" w:rsid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Pr="001A79D1">
        <w:rPr>
          <w:rFonts w:ascii="Bookman Old Style" w:hAnsi="Bookman Old Style"/>
          <w:sz w:val="21"/>
          <w:szCs w:val="21"/>
        </w:rPr>
        <w:t>,</w:t>
      </w:r>
    </w:p>
    <w:p w14:paraId="71FDD368" w14:textId="77777777" w:rsid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31A428C1" w14:textId="77777777" w:rsid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01BC4437" w14:textId="77777777" w:rsidR="001A79D1" w:rsidRP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2E91AC20" w14:textId="77777777" w:rsidR="001A79D1" w:rsidRP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25851FAC" w14:textId="77777777" w:rsidR="001A79D1" w:rsidRPr="001A79D1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1A79D1">
        <w:rPr>
          <w:rFonts w:ascii="Bookman Old Style" w:hAnsi="Bookman Old Style"/>
          <w:sz w:val="21"/>
          <w:szCs w:val="21"/>
        </w:rPr>
        <w:t>Dr. Drs. HAMDANI. S, S.H., M.H.I.</w:t>
      </w:r>
    </w:p>
    <w:p w14:paraId="55205CA1" w14:textId="4F16094F" w:rsidR="00EA2B2F" w:rsidRPr="00E406EB" w:rsidRDefault="001A79D1" w:rsidP="00E1013D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1A79D1">
        <w:rPr>
          <w:rFonts w:ascii="Bookman Old Style" w:hAnsi="Bookman Old Style"/>
          <w:sz w:val="21"/>
          <w:szCs w:val="21"/>
        </w:rPr>
        <w:t>NIP. 195602121984031001</w:t>
      </w:r>
    </w:p>
    <w:sectPr w:rsidR="00EA2B2F" w:rsidRPr="00E406EB" w:rsidSect="009D1D0D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E86C" w14:textId="77777777" w:rsidR="00A133BA" w:rsidRDefault="00A133BA">
      <w:pPr>
        <w:spacing w:after="0" w:line="240" w:lineRule="auto"/>
      </w:pPr>
      <w:r>
        <w:separator/>
      </w:r>
    </w:p>
  </w:endnote>
  <w:endnote w:type="continuationSeparator" w:id="0">
    <w:p w14:paraId="7855C7BD" w14:textId="77777777" w:rsidR="00A133BA" w:rsidRDefault="00A1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58ED" w14:textId="77777777" w:rsidR="00A133BA" w:rsidRDefault="00A133BA">
      <w:pPr>
        <w:spacing w:after="0" w:line="240" w:lineRule="auto"/>
      </w:pPr>
      <w:r>
        <w:separator/>
      </w:r>
    </w:p>
  </w:footnote>
  <w:footnote w:type="continuationSeparator" w:id="0">
    <w:p w14:paraId="747BE906" w14:textId="77777777" w:rsidR="00A133BA" w:rsidRDefault="00A1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B91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EF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BB0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4FD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9F9"/>
    <w:multiLevelType w:val="hybridMultilevel"/>
    <w:tmpl w:val="FB7E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C1C"/>
    <w:multiLevelType w:val="hybridMultilevel"/>
    <w:tmpl w:val="6788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59EF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020C"/>
    <w:rsid w:val="00012C3B"/>
    <w:rsid w:val="000242C6"/>
    <w:rsid w:val="00037C8F"/>
    <w:rsid w:val="00040DC1"/>
    <w:rsid w:val="000A7B95"/>
    <w:rsid w:val="000C0C81"/>
    <w:rsid w:val="000C0CF9"/>
    <w:rsid w:val="000E2E3F"/>
    <w:rsid w:val="00103110"/>
    <w:rsid w:val="00121FC0"/>
    <w:rsid w:val="00134B78"/>
    <w:rsid w:val="00147282"/>
    <w:rsid w:val="00164167"/>
    <w:rsid w:val="00185A1B"/>
    <w:rsid w:val="00192BB4"/>
    <w:rsid w:val="001A79D1"/>
    <w:rsid w:val="001B02BD"/>
    <w:rsid w:val="001B658D"/>
    <w:rsid w:val="001E3EE5"/>
    <w:rsid w:val="001E55CE"/>
    <w:rsid w:val="002242E4"/>
    <w:rsid w:val="00234686"/>
    <w:rsid w:val="00272557"/>
    <w:rsid w:val="00273BCC"/>
    <w:rsid w:val="00274675"/>
    <w:rsid w:val="00275618"/>
    <w:rsid w:val="00282BF4"/>
    <w:rsid w:val="0029359E"/>
    <w:rsid w:val="002D71E8"/>
    <w:rsid w:val="002E72B3"/>
    <w:rsid w:val="00325C0E"/>
    <w:rsid w:val="00341639"/>
    <w:rsid w:val="00345F95"/>
    <w:rsid w:val="003A2EC8"/>
    <w:rsid w:val="003C03A9"/>
    <w:rsid w:val="003D1A01"/>
    <w:rsid w:val="003D3BAB"/>
    <w:rsid w:val="003D4357"/>
    <w:rsid w:val="00413BFA"/>
    <w:rsid w:val="004174BA"/>
    <w:rsid w:val="00430F83"/>
    <w:rsid w:val="0047500B"/>
    <w:rsid w:val="00483DE9"/>
    <w:rsid w:val="0048578F"/>
    <w:rsid w:val="004B5859"/>
    <w:rsid w:val="004C68D8"/>
    <w:rsid w:val="004D0F33"/>
    <w:rsid w:val="004F272C"/>
    <w:rsid w:val="004F79CE"/>
    <w:rsid w:val="00517EED"/>
    <w:rsid w:val="00552061"/>
    <w:rsid w:val="00562CE1"/>
    <w:rsid w:val="00577389"/>
    <w:rsid w:val="005B25C4"/>
    <w:rsid w:val="005C7B40"/>
    <w:rsid w:val="005D1196"/>
    <w:rsid w:val="005D2A0C"/>
    <w:rsid w:val="005D57D3"/>
    <w:rsid w:val="00625022"/>
    <w:rsid w:val="006334FC"/>
    <w:rsid w:val="00641049"/>
    <w:rsid w:val="006530DD"/>
    <w:rsid w:val="00666C51"/>
    <w:rsid w:val="006716C0"/>
    <w:rsid w:val="006C181E"/>
    <w:rsid w:val="006C2876"/>
    <w:rsid w:val="006C5F35"/>
    <w:rsid w:val="006E123C"/>
    <w:rsid w:val="007056AE"/>
    <w:rsid w:val="00721DC6"/>
    <w:rsid w:val="007263B9"/>
    <w:rsid w:val="00727FD3"/>
    <w:rsid w:val="00751A42"/>
    <w:rsid w:val="0076741E"/>
    <w:rsid w:val="00774177"/>
    <w:rsid w:val="00790D40"/>
    <w:rsid w:val="00794FE8"/>
    <w:rsid w:val="007A50B3"/>
    <w:rsid w:val="0080325A"/>
    <w:rsid w:val="00817227"/>
    <w:rsid w:val="008372AA"/>
    <w:rsid w:val="00841D2E"/>
    <w:rsid w:val="00880348"/>
    <w:rsid w:val="00883E98"/>
    <w:rsid w:val="008D716A"/>
    <w:rsid w:val="008E5278"/>
    <w:rsid w:val="008F7716"/>
    <w:rsid w:val="00910D24"/>
    <w:rsid w:val="00917358"/>
    <w:rsid w:val="00920DEB"/>
    <w:rsid w:val="009232F5"/>
    <w:rsid w:val="00934243"/>
    <w:rsid w:val="00935725"/>
    <w:rsid w:val="0094506E"/>
    <w:rsid w:val="0097369A"/>
    <w:rsid w:val="00991D88"/>
    <w:rsid w:val="009B5A00"/>
    <w:rsid w:val="009D1D0D"/>
    <w:rsid w:val="009F0998"/>
    <w:rsid w:val="00A04F55"/>
    <w:rsid w:val="00A133BA"/>
    <w:rsid w:val="00A14E46"/>
    <w:rsid w:val="00A23138"/>
    <w:rsid w:val="00A31E2D"/>
    <w:rsid w:val="00A41191"/>
    <w:rsid w:val="00A45DB9"/>
    <w:rsid w:val="00A47930"/>
    <w:rsid w:val="00AB6744"/>
    <w:rsid w:val="00AE0243"/>
    <w:rsid w:val="00AE2011"/>
    <w:rsid w:val="00AE2848"/>
    <w:rsid w:val="00AE77DC"/>
    <w:rsid w:val="00AF7849"/>
    <w:rsid w:val="00B0799E"/>
    <w:rsid w:val="00B54A2A"/>
    <w:rsid w:val="00B850AD"/>
    <w:rsid w:val="00B95F10"/>
    <w:rsid w:val="00BB45D7"/>
    <w:rsid w:val="00BB5C43"/>
    <w:rsid w:val="00BC1147"/>
    <w:rsid w:val="00BD741B"/>
    <w:rsid w:val="00BE4E63"/>
    <w:rsid w:val="00C016CD"/>
    <w:rsid w:val="00C13A6A"/>
    <w:rsid w:val="00C20192"/>
    <w:rsid w:val="00C20F9C"/>
    <w:rsid w:val="00C40FC4"/>
    <w:rsid w:val="00C82542"/>
    <w:rsid w:val="00C82680"/>
    <w:rsid w:val="00CB08E0"/>
    <w:rsid w:val="00CD5836"/>
    <w:rsid w:val="00CF0F9B"/>
    <w:rsid w:val="00D027E4"/>
    <w:rsid w:val="00D02F9D"/>
    <w:rsid w:val="00D05117"/>
    <w:rsid w:val="00D07402"/>
    <w:rsid w:val="00D11FC0"/>
    <w:rsid w:val="00D240AE"/>
    <w:rsid w:val="00D2704C"/>
    <w:rsid w:val="00D514F7"/>
    <w:rsid w:val="00D52180"/>
    <w:rsid w:val="00D75475"/>
    <w:rsid w:val="00D76740"/>
    <w:rsid w:val="00D84ECC"/>
    <w:rsid w:val="00DC59CB"/>
    <w:rsid w:val="00E1013D"/>
    <w:rsid w:val="00E20ECE"/>
    <w:rsid w:val="00E406EB"/>
    <w:rsid w:val="00E71016"/>
    <w:rsid w:val="00E74452"/>
    <w:rsid w:val="00E83049"/>
    <w:rsid w:val="00E97AF5"/>
    <w:rsid w:val="00EA10E6"/>
    <w:rsid w:val="00EA2B2F"/>
    <w:rsid w:val="00EB667A"/>
    <w:rsid w:val="00EF31B2"/>
    <w:rsid w:val="00F01624"/>
    <w:rsid w:val="00F04DA1"/>
    <w:rsid w:val="00F061F8"/>
    <w:rsid w:val="00F10220"/>
    <w:rsid w:val="00F30E5C"/>
    <w:rsid w:val="00F5304C"/>
    <w:rsid w:val="00F73860"/>
    <w:rsid w:val="00F816BC"/>
    <w:rsid w:val="00F85603"/>
    <w:rsid w:val="00F86E4C"/>
    <w:rsid w:val="00F9558F"/>
    <w:rsid w:val="00F97455"/>
    <w:rsid w:val="00FA6F9B"/>
    <w:rsid w:val="00FB7DB2"/>
    <w:rsid w:val="00FC4978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BE06B"/>
  <w15:docId w15:val="{F8664B1C-A553-4A58-A213-BB96E3E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9D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372AA"/>
    <w:rPr>
      <w:color w:val="0000FF"/>
      <w:u w:val="single"/>
    </w:rPr>
  </w:style>
  <w:style w:type="table" w:styleId="TableGrid">
    <w:name w:val="Table Grid"/>
    <w:basedOn w:val="TableNormal"/>
    <w:uiPriority w:val="59"/>
    <w:rsid w:val="00E4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C9157-58F8-4EC9-B90F-DB7710F0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7</cp:revision>
  <cp:lastPrinted>2022-10-25T00:26:00Z</cp:lastPrinted>
  <dcterms:created xsi:type="dcterms:W3CDTF">2022-10-24T15:11:00Z</dcterms:created>
  <dcterms:modified xsi:type="dcterms:W3CDTF">2022-10-25T00:27:00Z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