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6714FC07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F02D08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F02D08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1 surat</w:t>
      </w:r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Permohonan Persetujuan Revisi Anggaran Satker </w:t>
      </w:r>
    </w:p>
    <w:p w14:paraId="079E3389" w14:textId="4950D813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r w:rsidR="00F02D08">
        <w:rPr>
          <w:rFonts w:ascii="Bookman Old Style" w:hAnsi="Bookman Old Style" w:cs="Arial"/>
          <w:bCs/>
          <w:iCs/>
          <w:sz w:val="20"/>
          <w:szCs w:val="22"/>
          <w:lang w:val="en-ID"/>
        </w:rPr>
        <w:t>Tanjung Pati</w:t>
      </w:r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Yth. Sekretaris </w:t>
      </w:r>
      <w:r w:rsidR="00D12355">
        <w:rPr>
          <w:rFonts w:ascii="Bookman Old Style" w:hAnsi="Bookman Old Style" w:cs="Calibri"/>
          <w:bCs/>
          <w:sz w:val="20"/>
          <w:szCs w:val="20"/>
        </w:rPr>
        <w:t>Mahkamah Agung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4A05AD">
        <w:rPr>
          <w:rFonts w:ascii="Bookman Old Style" w:hAnsi="Bookman Old Style" w:cs="Calibri"/>
          <w:bCs/>
          <w:sz w:val="20"/>
          <w:szCs w:val="20"/>
        </w:rPr>
        <w:t>c.q Kepala Biro Keuangan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3BD01D5C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Kuasa Pengguna Anggaran</w:t>
      </w:r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Tanjung Pati</w:t>
      </w:r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16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3581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XI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tanggal 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 xml:space="preserve">1 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Persetujuan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r w:rsidR="00642654">
        <w:rPr>
          <w:rFonts w:ascii="Bookman Old Style" w:hAnsi="Bookman Old Style" w:cs="Calibri"/>
          <w:sz w:val="20"/>
          <w:szCs w:val="20"/>
          <w:lang w:val="en-ID"/>
        </w:rPr>
        <w:t>Anggaran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Pengadilan Agama 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Tanjung Pati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58662B3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3A7765">
        <w:rPr>
          <w:rFonts w:ascii="Bookman Old Style" w:hAnsi="Bookman Old Style" w:cs="Calibri"/>
          <w:sz w:val="20"/>
          <w:szCs w:val="20"/>
          <w:lang w:val="en-ID"/>
        </w:rPr>
        <w:t>di</w:t>
      </w:r>
      <w:bookmarkStart w:id="0" w:name="_GoBack"/>
      <w:bookmarkEnd w:id="0"/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Ketua Pengadilan Tinggi Agama Padang sebagai laporan</w:t>
      </w:r>
    </w:p>
    <w:p w14:paraId="1025DF2D" w14:textId="30E8B1E6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Tanjung Pati</w:t>
      </w:r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A7765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642654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2D08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28</cp:revision>
  <cp:lastPrinted>2021-11-02T06:47:00Z</cp:lastPrinted>
  <dcterms:created xsi:type="dcterms:W3CDTF">2020-12-07T05:51:00Z</dcterms:created>
  <dcterms:modified xsi:type="dcterms:W3CDTF">2021-11-02T06:52:00Z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