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B018917" w14:textId="51E02275" w:rsidR="00417B74" w:rsidRDefault="00705C79" w:rsidP="003C24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96C9E8" w14:textId="77777777" w:rsidR="003C24F1" w:rsidRPr="003C24F1" w:rsidRDefault="003C24F1" w:rsidP="003C24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4"/>
          <w:szCs w:val="4"/>
        </w:rPr>
      </w:pPr>
    </w:p>
    <w:p w14:paraId="15F6EC58" w14:textId="77777777" w:rsidR="00164669" w:rsidRDefault="0016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64D13A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94AC472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1765E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564E53">
        <w:rPr>
          <w:rFonts w:ascii="Bookman Old Style" w:hAnsi="Bookman Old Style"/>
          <w:bCs/>
          <w:sz w:val="22"/>
          <w:szCs w:val="22"/>
        </w:rPr>
        <w:t>OT.01.</w:t>
      </w:r>
      <w:r w:rsidR="00417B74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0011">
        <w:rPr>
          <w:rFonts w:ascii="Bookman Old Style" w:hAnsi="Bookman Old Style"/>
          <w:bCs/>
          <w:sz w:val="22"/>
          <w:szCs w:val="22"/>
        </w:rPr>
        <w:t>1</w:t>
      </w:r>
      <w:r w:rsidR="00417B74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417B74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77777777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3CD5B22D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D2149C1" w14:textId="77777777" w:rsidR="00164669" w:rsidRPr="003D5A94" w:rsidRDefault="0016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4F50C65" w:rsidR="0012291F" w:rsidRPr="003C24F1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7E9851C" w14:textId="537F7F0D" w:rsidR="00417B74" w:rsidRDefault="00417B74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D3A03F1" w14:textId="77777777" w:rsidR="00164669" w:rsidRPr="00392CF2" w:rsidRDefault="0016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54A47E47" w:rsidR="0012291F" w:rsidRPr="003C24F1" w:rsidRDefault="00705C79" w:rsidP="009D3826">
      <w:pPr>
        <w:tabs>
          <w:tab w:val="left" w:pos="1418"/>
          <w:tab w:val="left" w:pos="1560"/>
        </w:tabs>
        <w:ind w:left="1701" w:hanging="1702"/>
        <w:jc w:val="both"/>
        <w:rPr>
          <w:rFonts w:ascii="Bookman Old Style" w:hAnsi="Bookman Old Style"/>
          <w:sz w:val="21"/>
          <w:szCs w:val="21"/>
          <w:lang w:val="id-ID"/>
        </w:rPr>
      </w:pPr>
      <w:r w:rsidRPr="003C24F1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3C24F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9D3826" w:rsidRPr="003C24F1">
        <w:rPr>
          <w:rFonts w:ascii="Bookman Old Style" w:hAnsi="Bookman Old Style"/>
          <w:sz w:val="21"/>
          <w:szCs w:val="21"/>
          <w:lang w:val="id-ID"/>
        </w:rPr>
        <w:tab/>
      </w:r>
      <w:r w:rsidRPr="003C24F1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bahwa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dalam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rangka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meningkatkan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nilai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sistem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akuntabilitas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kinerja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Tinggi Agama Padang,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maka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akan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dilakukan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asistensi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evaluasi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SAKIP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Tinggi Agama Padang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Tahun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2021, yang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diikuti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oleh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seluruh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tim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reviu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SAKIP </w:t>
      </w:r>
      <w:proofErr w:type="spellStart"/>
      <w:r w:rsidR="009D3826" w:rsidRPr="003C24F1">
        <w:rPr>
          <w:rFonts w:ascii="Bookman Old Style" w:hAnsi="Bookman Old Style"/>
          <w:sz w:val="21"/>
          <w:szCs w:val="21"/>
          <w:lang w:val="en-ID"/>
        </w:rPr>
        <w:t>Pengadilan</w:t>
      </w:r>
      <w:proofErr w:type="spellEnd"/>
      <w:r w:rsidR="009D3826" w:rsidRPr="003C24F1">
        <w:rPr>
          <w:rFonts w:ascii="Bookman Old Style" w:hAnsi="Bookman Old Style"/>
          <w:sz w:val="21"/>
          <w:szCs w:val="21"/>
          <w:lang w:val="en-ID"/>
        </w:rPr>
        <w:t xml:space="preserve"> Tinggi Agama Padang</w:t>
      </w:r>
      <w:r w:rsidRPr="003C24F1">
        <w:rPr>
          <w:rFonts w:ascii="Bookman Old Style" w:hAnsi="Bookman Old Style"/>
          <w:sz w:val="21"/>
          <w:szCs w:val="21"/>
          <w:lang w:val="id-ID"/>
        </w:rPr>
        <w:t>;</w:t>
      </w:r>
    </w:p>
    <w:p w14:paraId="67CCD19C" w14:textId="3117500C" w:rsidR="0012291F" w:rsidRDefault="0012291F" w:rsidP="003C24F1">
      <w:pPr>
        <w:tabs>
          <w:tab w:val="left" w:pos="1498"/>
          <w:tab w:val="left" w:pos="1843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666BB97" w14:textId="77777777" w:rsidR="00164669" w:rsidRPr="003C24F1" w:rsidRDefault="00164669" w:rsidP="003C24F1">
      <w:pPr>
        <w:tabs>
          <w:tab w:val="left" w:pos="1498"/>
          <w:tab w:val="left" w:pos="1843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37C29990" w14:textId="25EA65A5" w:rsidR="009D3826" w:rsidRPr="003C24F1" w:rsidRDefault="00705C79" w:rsidP="00417B74">
      <w:pPr>
        <w:tabs>
          <w:tab w:val="left" w:pos="1418"/>
          <w:tab w:val="left" w:pos="1985"/>
        </w:tabs>
        <w:ind w:left="1985" w:hanging="1986"/>
        <w:jc w:val="both"/>
        <w:rPr>
          <w:rFonts w:ascii="Bookman Old Style" w:hAnsi="Bookman Old Style"/>
          <w:sz w:val="21"/>
          <w:szCs w:val="21"/>
        </w:rPr>
      </w:pPr>
      <w:r w:rsidRPr="003C24F1">
        <w:rPr>
          <w:rFonts w:ascii="Bookman Old Style" w:hAnsi="Bookman Old Style"/>
          <w:sz w:val="21"/>
          <w:szCs w:val="21"/>
        </w:rPr>
        <w:t xml:space="preserve">Dasar </w:t>
      </w:r>
      <w:r w:rsidRPr="003C24F1">
        <w:rPr>
          <w:rFonts w:ascii="Bookman Old Style" w:hAnsi="Bookman Old Style"/>
          <w:sz w:val="21"/>
          <w:szCs w:val="21"/>
        </w:rPr>
        <w:tab/>
        <w:t>:</w:t>
      </w:r>
      <w:r w:rsidR="009D3826" w:rsidRPr="003C24F1">
        <w:rPr>
          <w:rFonts w:ascii="Bookman Old Style" w:hAnsi="Bookman Old Style"/>
          <w:sz w:val="21"/>
          <w:szCs w:val="21"/>
        </w:rPr>
        <w:t xml:space="preserve">   1.</w:t>
      </w:r>
      <w:r w:rsidR="009D3826" w:rsidRPr="003C24F1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 w:rsidR="009D3826" w:rsidRPr="003C24F1">
        <w:rPr>
          <w:rFonts w:ascii="Bookman Old Style" w:hAnsi="Bookman Old Style"/>
          <w:sz w:val="21"/>
          <w:szCs w:val="21"/>
        </w:rPr>
        <w:t>Kepala</w:t>
      </w:r>
      <w:proofErr w:type="spellEnd"/>
      <w:r w:rsidR="009D3826" w:rsidRPr="003C24F1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9D3826" w:rsidRPr="003C24F1">
        <w:rPr>
          <w:rFonts w:ascii="Bookman Old Style" w:hAnsi="Bookman Old Style"/>
          <w:sz w:val="21"/>
          <w:szCs w:val="21"/>
        </w:rPr>
        <w:t>Pengawasan</w:t>
      </w:r>
      <w:proofErr w:type="spellEnd"/>
      <w:r w:rsidR="009D3826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D3826" w:rsidRPr="003C24F1">
        <w:rPr>
          <w:rFonts w:ascii="Bookman Old Style" w:hAnsi="Bookman Old Style"/>
          <w:sz w:val="21"/>
          <w:szCs w:val="21"/>
        </w:rPr>
        <w:t>Mahkamah</w:t>
      </w:r>
      <w:proofErr w:type="spellEnd"/>
      <w:r w:rsidR="009D3826" w:rsidRPr="003C24F1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9D3826" w:rsidRPr="003C24F1">
        <w:rPr>
          <w:rFonts w:ascii="Bookman Old Style" w:hAnsi="Bookman Old Style"/>
          <w:sz w:val="21"/>
          <w:szCs w:val="21"/>
        </w:rPr>
        <w:t>Nomor</w:t>
      </w:r>
      <w:proofErr w:type="spellEnd"/>
      <w:r w:rsidR="009D3826" w:rsidRPr="003C24F1">
        <w:rPr>
          <w:rFonts w:ascii="Bookman Old Style" w:hAnsi="Bookman Old Style"/>
          <w:sz w:val="21"/>
          <w:szCs w:val="21"/>
        </w:rPr>
        <w:t xml:space="preserve"> 1886/BP/OT.01.2/9/2021</w:t>
      </w:r>
      <w:r w:rsidR="00417B74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17B74" w:rsidRPr="003C24F1">
        <w:rPr>
          <w:rFonts w:ascii="Bookman Old Style" w:hAnsi="Bookman Old Style"/>
          <w:sz w:val="21"/>
          <w:szCs w:val="21"/>
        </w:rPr>
        <w:t>hal</w:t>
      </w:r>
      <w:proofErr w:type="spellEnd"/>
      <w:r w:rsidR="00417B74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17B74" w:rsidRPr="003C24F1">
        <w:rPr>
          <w:rFonts w:ascii="Bookman Old Style" w:hAnsi="Bookman Old Style"/>
          <w:sz w:val="21"/>
          <w:szCs w:val="21"/>
        </w:rPr>
        <w:t>Laporan</w:t>
      </w:r>
      <w:proofErr w:type="spellEnd"/>
      <w:r w:rsidR="00417B74" w:rsidRPr="003C24F1">
        <w:rPr>
          <w:rFonts w:ascii="Bookman Old Style" w:hAnsi="Bookman Old Style"/>
          <w:sz w:val="21"/>
          <w:szCs w:val="21"/>
        </w:rPr>
        <w:t xml:space="preserve"> Hasil </w:t>
      </w:r>
      <w:proofErr w:type="spellStart"/>
      <w:r w:rsidR="00417B74" w:rsidRPr="003C24F1">
        <w:rPr>
          <w:rFonts w:ascii="Bookman Old Style" w:hAnsi="Bookman Old Style"/>
          <w:sz w:val="21"/>
          <w:szCs w:val="21"/>
        </w:rPr>
        <w:t>Evaluasi</w:t>
      </w:r>
      <w:proofErr w:type="spellEnd"/>
      <w:r w:rsidR="00417B74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17B74" w:rsidRPr="003C24F1">
        <w:rPr>
          <w:rFonts w:ascii="Bookman Old Style" w:hAnsi="Bookman Old Style"/>
          <w:sz w:val="21"/>
          <w:szCs w:val="21"/>
        </w:rPr>
        <w:t>Akuntabilitas</w:t>
      </w:r>
      <w:proofErr w:type="spellEnd"/>
      <w:r w:rsidR="00417B74" w:rsidRPr="003C24F1">
        <w:rPr>
          <w:rFonts w:ascii="Bookman Old Style" w:hAnsi="Bookman Old Style"/>
          <w:sz w:val="21"/>
          <w:szCs w:val="21"/>
        </w:rPr>
        <w:t xml:space="preserve"> Kinerja </w:t>
      </w:r>
      <w:proofErr w:type="spellStart"/>
      <w:r w:rsidR="00417B74" w:rsidRPr="003C24F1">
        <w:rPr>
          <w:rFonts w:ascii="Bookman Old Style" w:hAnsi="Bookman Old Style"/>
          <w:sz w:val="21"/>
          <w:szCs w:val="21"/>
        </w:rPr>
        <w:t>Instansi</w:t>
      </w:r>
      <w:proofErr w:type="spellEnd"/>
      <w:r w:rsidR="00417B74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17B74" w:rsidRPr="003C24F1">
        <w:rPr>
          <w:rFonts w:ascii="Bookman Old Style" w:hAnsi="Bookman Old Style"/>
          <w:sz w:val="21"/>
          <w:szCs w:val="21"/>
        </w:rPr>
        <w:t>Pemerintah</w:t>
      </w:r>
      <w:proofErr w:type="spellEnd"/>
      <w:r w:rsidR="00417B74" w:rsidRPr="003C24F1">
        <w:rPr>
          <w:rFonts w:ascii="Bookman Old Style" w:hAnsi="Bookman Old Style"/>
          <w:sz w:val="21"/>
          <w:szCs w:val="21"/>
        </w:rPr>
        <w:t>;</w:t>
      </w:r>
      <w:r w:rsidR="009D3826" w:rsidRPr="003C24F1">
        <w:rPr>
          <w:rFonts w:ascii="Bookman Old Style" w:hAnsi="Bookman Old Style"/>
          <w:sz w:val="21"/>
          <w:szCs w:val="21"/>
        </w:rPr>
        <w:tab/>
      </w:r>
    </w:p>
    <w:p w14:paraId="620EEEE5" w14:textId="59EC528E" w:rsidR="0012291F" w:rsidRPr="003C24F1" w:rsidRDefault="009D3826" w:rsidP="00417B74">
      <w:pPr>
        <w:tabs>
          <w:tab w:val="left" w:pos="1701"/>
        </w:tabs>
        <w:ind w:left="1985" w:hanging="1986"/>
        <w:jc w:val="both"/>
        <w:rPr>
          <w:rFonts w:ascii="Bookman Old Style" w:hAnsi="Bookman Old Style"/>
          <w:spacing w:val="-2"/>
          <w:sz w:val="21"/>
          <w:szCs w:val="21"/>
        </w:rPr>
      </w:pPr>
      <w:r w:rsidRPr="003C24F1">
        <w:rPr>
          <w:rFonts w:ascii="Bookman Old Style" w:hAnsi="Bookman Old Style"/>
          <w:sz w:val="21"/>
          <w:szCs w:val="21"/>
        </w:rPr>
        <w:tab/>
        <w:t>2.</w:t>
      </w:r>
      <w:r w:rsidRPr="003C24F1">
        <w:rPr>
          <w:rFonts w:ascii="Bookman Old Style" w:hAnsi="Bookman Old Style"/>
          <w:sz w:val="21"/>
          <w:szCs w:val="21"/>
        </w:rPr>
        <w:tab/>
      </w:r>
      <w:r w:rsidR="0072746D" w:rsidRPr="003C24F1">
        <w:rPr>
          <w:rFonts w:ascii="Bookman Old Style" w:hAnsi="Bookman Old Style"/>
          <w:sz w:val="21"/>
          <w:szCs w:val="21"/>
        </w:rPr>
        <w:t xml:space="preserve">Daftar </w:t>
      </w:r>
      <w:proofErr w:type="spellStart"/>
      <w:r w:rsidR="0072746D" w:rsidRPr="003C24F1">
        <w:rPr>
          <w:rFonts w:ascii="Bookman Old Style" w:hAnsi="Bookman Old Style"/>
          <w:sz w:val="21"/>
          <w:szCs w:val="21"/>
        </w:rPr>
        <w:t>Isian</w:t>
      </w:r>
      <w:proofErr w:type="spellEnd"/>
      <w:r w:rsidR="0072746D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746D" w:rsidRPr="003C24F1">
        <w:rPr>
          <w:rFonts w:ascii="Bookman Old Style" w:hAnsi="Bookman Old Style"/>
          <w:sz w:val="21"/>
          <w:szCs w:val="21"/>
        </w:rPr>
        <w:t>Pelaksanaan</w:t>
      </w:r>
      <w:proofErr w:type="spellEnd"/>
      <w:r w:rsidR="0072746D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746D" w:rsidRPr="003C24F1">
        <w:rPr>
          <w:rFonts w:ascii="Bookman Old Style" w:hAnsi="Bookman Old Style"/>
          <w:sz w:val="21"/>
          <w:szCs w:val="21"/>
        </w:rPr>
        <w:t>An</w:t>
      </w:r>
      <w:r w:rsidR="00357CB8" w:rsidRPr="003C24F1">
        <w:rPr>
          <w:rFonts w:ascii="Bookman Old Style" w:hAnsi="Bookman Old Style"/>
          <w:sz w:val="21"/>
          <w:szCs w:val="21"/>
        </w:rPr>
        <w:t>ggaran</w:t>
      </w:r>
      <w:proofErr w:type="spellEnd"/>
      <w:r w:rsidR="00357CB8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7CB8" w:rsidRPr="003C24F1">
        <w:rPr>
          <w:rFonts w:ascii="Bookman Old Style" w:hAnsi="Bookman Old Style"/>
          <w:sz w:val="21"/>
          <w:szCs w:val="21"/>
        </w:rPr>
        <w:t>Pengadilan</w:t>
      </w:r>
      <w:proofErr w:type="spellEnd"/>
      <w:r w:rsidR="00357CB8" w:rsidRPr="003C24F1">
        <w:rPr>
          <w:rFonts w:ascii="Bookman Old Style" w:hAnsi="Bookman Old Style"/>
          <w:sz w:val="21"/>
          <w:szCs w:val="21"/>
        </w:rPr>
        <w:t xml:space="preserve"> Tinggi Agama</w:t>
      </w:r>
      <w:r w:rsidR="00357CB8" w:rsidRPr="003C24F1">
        <w:rPr>
          <w:rFonts w:ascii="Bookman Old Style" w:hAnsi="Bookman Old Style"/>
          <w:sz w:val="21"/>
          <w:szCs w:val="21"/>
        </w:rPr>
        <w:br/>
      </w:r>
      <w:r w:rsidR="0072746D" w:rsidRPr="003C24F1">
        <w:rPr>
          <w:rFonts w:ascii="Bookman Old Style" w:hAnsi="Bookman Old Style"/>
          <w:sz w:val="21"/>
          <w:szCs w:val="21"/>
        </w:rPr>
        <w:t xml:space="preserve">Padang </w:t>
      </w:r>
      <w:proofErr w:type="spellStart"/>
      <w:r w:rsidR="0072746D" w:rsidRPr="003C24F1">
        <w:rPr>
          <w:rFonts w:ascii="Bookman Old Style" w:hAnsi="Bookman Old Style"/>
          <w:sz w:val="21"/>
          <w:szCs w:val="21"/>
        </w:rPr>
        <w:t>Nomor</w:t>
      </w:r>
      <w:proofErr w:type="spellEnd"/>
      <w:r w:rsidR="0072746D" w:rsidRPr="003C24F1">
        <w:rPr>
          <w:rFonts w:ascii="Bookman Old Style" w:hAnsi="Bookman Old Style"/>
          <w:sz w:val="21"/>
          <w:szCs w:val="21"/>
        </w:rPr>
        <w:t xml:space="preserve"> SP DIPA-005.04.2.401901/2020 </w:t>
      </w:r>
      <w:proofErr w:type="spellStart"/>
      <w:r w:rsidR="0072746D" w:rsidRPr="003C24F1">
        <w:rPr>
          <w:rFonts w:ascii="Bookman Old Style" w:hAnsi="Bookman Old Style"/>
          <w:sz w:val="21"/>
          <w:szCs w:val="21"/>
        </w:rPr>
        <w:t>tanggal</w:t>
      </w:r>
      <w:proofErr w:type="spellEnd"/>
      <w:r w:rsidR="0072746D" w:rsidRPr="003C24F1">
        <w:rPr>
          <w:rFonts w:ascii="Bookman Old Style" w:hAnsi="Bookman Old Style"/>
          <w:sz w:val="21"/>
          <w:szCs w:val="21"/>
        </w:rPr>
        <w:t xml:space="preserve"> </w:t>
      </w:r>
      <w:r w:rsidR="0072746D" w:rsidRPr="003C24F1">
        <w:rPr>
          <w:rFonts w:ascii="Bookman Old Style" w:hAnsi="Bookman Old Style"/>
          <w:sz w:val="21"/>
          <w:szCs w:val="21"/>
        </w:rPr>
        <w:br/>
        <w:t>12 November 2019</w:t>
      </w:r>
      <w:r w:rsidR="0072746D" w:rsidRPr="003C24F1">
        <w:rPr>
          <w:rFonts w:ascii="Bookman Old Style" w:hAnsi="Bookman Old Style"/>
          <w:spacing w:val="-2"/>
          <w:sz w:val="21"/>
          <w:szCs w:val="21"/>
        </w:rPr>
        <w:t>;</w:t>
      </w:r>
    </w:p>
    <w:p w14:paraId="13999218" w14:textId="0E378AE4" w:rsidR="0012291F" w:rsidRDefault="0012291F" w:rsidP="009D3826">
      <w:pPr>
        <w:tabs>
          <w:tab w:val="left" w:pos="1701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03D80A0C" w14:textId="0A394E5A" w:rsidR="00164669" w:rsidRPr="00164669" w:rsidRDefault="00164669" w:rsidP="009D3826">
      <w:pPr>
        <w:tabs>
          <w:tab w:val="left" w:pos="1701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9"/>
          <w:szCs w:val="19"/>
        </w:rPr>
      </w:pPr>
    </w:p>
    <w:p w14:paraId="58AC442D" w14:textId="77777777" w:rsidR="003C24F1" w:rsidRPr="003C24F1" w:rsidRDefault="003C24F1" w:rsidP="009D3826">
      <w:pPr>
        <w:tabs>
          <w:tab w:val="left" w:pos="1701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2"/>
          <w:szCs w:val="2"/>
        </w:rPr>
      </w:pPr>
    </w:p>
    <w:p w14:paraId="00DB269D" w14:textId="63C05E05" w:rsidR="00417B74" w:rsidRPr="003C24F1" w:rsidRDefault="00705C79" w:rsidP="003C24F1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3C24F1">
        <w:rPr>
          <w:rFonts w:ascii="Bookman Old Style" w:hAnsi="Bookman Old Style"/>
          <w:b/>
          <w:sz w:val="21"/>
          <w:szCs w:val="21"/>
        </w:rPr>
        <w:t>MEMBERI TUGAS</w:t>
      </w:r>
    </w:p>
    <w:p w14:paraId="0DF04A7A" w14:textId="12063133" w:rsidR="0012291F" w:rsidRDefault="0012291F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29A25E8" w14:textId="77777777" w:rsidR="00164669" w:rsidRPr="00164669" w:rsidRDefault="00164669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9"/>
          <w:szCs w:val="9"/>
          <w:lang w:val="id-ID"/>
        </w:rPr>
      </w:pPr>
    </w:p>
    <w:p w14:paraId="44BF3306" w14:textId="48D59F4C" w:rsidR="00417B74" w:rsidRPr="00164669" w:rsidRDefault="00705C79" w:rsidP="0016466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3C24F1">
        <w:rPr>
          <w:rFonts w:ascii="Bookman Old Style" w:hAnsi="Bookman Old Style"/>
          <w:sz w:val="21"/>
          <w:szCs w:val="21"/>
        </w:rPr>
        <w:t>Kepada</w:t>
      </w:r>
      <w:proofErr w:type="spellEnd"/>
      <w:r w:rsidRPr="003C24F1">
        <w:rPr>
          <w:rFonts w:ascii="Bookman Old Style" w:hAnsi="Bookman Old Style"/>
          <w:sz w:val="21"/>
          <w:szCs w:val="21"/>
        </w:rPr>
        <w:t xml:space="preserve"> </w:t>
      </w:r>
      <w:r w:rsidRPr="003C24F1">
        <w:rPr>
          <w:rFonts w:ascii="Bookman Old Style" w:hAnsi="Bookman Old Style"/>
          <w:sz w:val="21"/>
          <w:szCs w:val="21"/>
        </w:rPr>
        <w:tab/>
        <w:t xml:space="preserve">: </w:t>
      </w:r>
      <w:r w:rsidR="003C24F1" w:rsidRPr="003C24F1">
        <w:rPr>
          <w:rFonts w:ascii="Bookman Old Style" w:hAnsi="Bookman Old Style"/>
          <w:sz w:val="21"/>
          <w:szCs w:val="21"/>
        </w:rPr>
        <w:tab/>
      </w:r>
      <w:r w:rsidR="00417B74" w:rsidRPr="003C24F1">
        <w:rPr>
          <w:rFonts w:ascii="Bookman Old Style" w:hAnsi="Bookman Old Style"/>
          <w:sz w:val="21"/>
          <w:szCs w:val="21"/>
        </w:rPr>
        <w:t xml:space="preserve">daftar </w:t>
      </w:r>
      <w:proofErr w:type="spellStart"/>
      <w:r w:rsidR="00417B74" w:rsidRPr="003C24F1">
        <w:rPr>
          <w:rFonts w:ascii="Bookman Old Style" w:hAnsi="Bookman Old Style"/>
          <w:sz w:val="21"/>
          <w:szCs w:val="21"/>
        </w:rPr>
        <w:t>nama</w:t>
      </w:r>
      <w:proofErr w:type="spellEnd"/>
      <w:r w:rsidR="00417B74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17B74" w:rsidRPr="003C24F1">
        <w:rPr>
          <w:rFonts w:ascii="Bookman Old Style" w:hAnsi="Bookman Old Style"/>
          <w:sz w:val="21"/>
          <w:szCs w:val="21"/>
        </w:rPr>
        <w:t>terlampir</w:t>
      </w:r>
      <w:proofErr w:type="spellEnd"/>
    </w:p>
    <w:p w14:paraId="31DCDCAB" w14:textId="6E40BDD3" w:rsidR="00511EBB" w:rsidRPr="003C24F1" w:rsidRDefault="00705C79" w:rsidP="00417B74">
      <w:pPr>
        <w:tabs>
          <w:tab w:val="left" w:pos="1418"/>
          <w:tab w:val="left" w:pos="1843"/>
          <w:tab w:val="left" w:pos="2268"/>
          <w:tab w:val="left" w:pos="4395"/>
          <w:tab w:val="left" w:pos="4536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3C24F1">
        <w:rPr>
          <w:rFonts w:ascii="Bookman Old Style" w:hAnsi="Bookman Old Style"/>
          <w:sz w:val="21"/>
          <w:szCs w:val="21"/>
        </w:rPr>
        <w:tab/>
      </w:r>
    </w:p>
    <w:p w14:paraId="43E29F44" w14:textId="4BB69FC0" w:rsidR="0012291F" w:rsidRPr="003C24F1" w:rsidRDefault="00511EBB" w:rsidP="003D5A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C24F1">
        <w:rPr>
          <w:rFonts w:ascii="Bookman Old Style" w:hAnsi="Bookman Old Style"/>
          <w:sz w:val="21"/>
          <w:szCs w:val="21"/>
        </w:rPr>
        <w:tab/>
      </w:r>
    </w:p>
    <w:p w14:paraId="47C3AEAC" w14:textId="72651505" w:rsidR="00601416" w:rsidRPr="003C24F1" w:rsidRDefault="00601416" w:rsidP="00417B74">
      <w:pPr>
        <w:tabs>
          <w:tab w:val="left" w:pos="1418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C24F1">
        <w:rPr>
          <w:rFonts w:ascii="Bookman Old Style" w:hAnsi="Bookman Old Style"/>
          <w:sz w:val="21"/>
          <w:szCs w:val="21"/>
        </w:rPr>
        <w:t>Untuk</w:t>
      </w:r>
      <w:proofErr w:type="spellEnd"/>
      <w:r w:rsidRPr="003C24F1">
        <w:rPr>
          <w:rFonts w:ascii="Bookman Old Style" w:hAnsi="Bookman Old Style"/>
          <w:sz w:val="21"/>
          <w:szCs w:val="21"/>
        </w:rPr>
        <w:tab/>
        <w:t>:</w:t>
      </w:r>
    </w:p>
    <w:p w14:paraId="2AE465AB" w14:textId="77777777" w:rsidR="00417B74" w:rsidRPr="00164669" w:rsidRDefault="00417B74" w:rsidP="00417B74">
      <w:pPr>
        <w:tabs>
          <w:tab w:val="left" w:pos="1418"/>
        </w:tabs>
        <w:ind w:left="1843" w:hanging="1844"/>
        <w:jc w:val="both"/>
        <w:rPr>
          <w:rFonts w:ascii="Bookman Old Style" w:hAnsi="Bookman Old Style"/>
          <w:sz w:val="11"/>
          <w:szCs w:val="11"/>
        </w:rPr>
      </w:pPr>
    </w:p>
    <w:p w14:paraId="514B9BF9" w14:textId="6614DE3E" w:rsidR="00417B74" w:rsidRPr="003C24F1" w:rsidRDefault="005128AC" w:rsidP="00F45ADE">
      <w:pPr>
        <w:tabs>
          <w:tab w:val="left" w:pos="1418"/>
        </w:tabs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C24F1">
        <w:rPr>
          <w:rFonts w:ascii="Bookman Old Style" w:hAnsi="Bookman Old Style"/>
          <w:sz w:val="21"/>
          <w:szCs w:val="21"/>
        </w:rPr>
        <w:t>Pertama</w:t>
      </w:r>
      <w:proofErr w:type="spellEnd"/>
      <w:r w:rsidRPr="003C24F1">
        <w:rPr>
          <w:rFonts w:ascii="Bookman Old Style" w:hAnsi="Bookman Old Style"/>
          <w:sz w:val="21"/>
          <w:szCs w:val="21"/>
        </w:rPr>
        <w:tab/>
        <w:t>:</w:t>
      </w:r>
      <w:r w:rsidRPr="003C24F1">
        <w:rPr>
          <w:rFonts w:ascii="Bookman Old Style" w:hAnsi="Bookman Old Style"/>
          <w:sz w:val="21"/>
          <w:szCs w:val="21"/>
        </w:rPr>
        <w:tab/>
      </w:r>
      <w:proofErr w:type="spellStart"/>
      <w:r w:rsidR="00F45ADE" w:rsidRPr="003C24F1">
        <w:rPr>
          <w:rFonts w:ascii="Bookman Old Style" w:hAnsi="Bookman Old Style"/>
          <w:sz w:val="21"/>
          <w:szCs w:val="21"/>
        </w:rPr>
        <w:t>mengikuti</w:t>
      </w:r>
      <w:proofErr w:type="spellEnd"/>
      <w:r w:rsidR="00F45ADE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45ADE" w:rsidRPr="003C24F1">
        <w:rPr>
          <w:rFonts w:ascii="Bookman Old Style" w:hAnsi="Bookman Old Style"/>
          <w:sz w:val="21"/>
          <w:szCs w:val="21"/>
        </w:rPr>
        <w:t>asistensi</w:t>
      </w:r>
      <w:proofErr w:type="spellEnd"/>
      <w:r w:rsidR="00F45ADE" w:rsidRPr="003C24F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45ADE" w:rsidRPr="003C24F1">
        <w:rPr>
          <w:rFonts w:ascii="Bookman Old Style" w:hAnsi="Bookman Old Style"/>
          <w:sz w:val="21"/>
          <w:szCs w:val="21"/>
        </w:rPr>
        <w:t>evaluasi</w:t>
      </w:r>
      <w:proofErr w:type="spellEnd"/>
      <w:r w:rsidR="00F45ADE" w:rsidRPr="003C24F1">
        <w:rPr>
          <w:rFonts w:ascii="Bookman Old Style" w:hAnsi="Bookman Old Style"/>
          <w:sz w:val="21"/>
          <w:szCs w:val="21"/>
        </w:rPr>
        <w:t xml:space="preserve"> SAKIP </w:t>
      </w:r>
      <w:proofErr w:type="spellStart"/>
      <w:r w:rsidR="00F45ADE" w:rsidRPr="003C24F1">
        <w:rPr>
          <w:rFonts w:ascii="Bookman Old Style" w:hAnsi="Bookman Old Style"/>
          <w:sz w:val="21"/>
          <w:szCs w:val="21"/>
        </w:rPr>
        <w:t>Pengadilan</w:t>
      </w:r>
      <w:proofErr w:type="spellEnd"/>
      <w:r w:rsidR="00F45ADE" w:rsidRPr="003C24F1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F45ADE" w:rsidRPr="003C24F1">
        <w:rPr>
          <w:rFonts w:ascii="Bookman Old Style" w:hAnsi="Bookman Old Style"/>
          <w:sz w:val="21"/>
          <w:szCs w:val="21"/>
        </w:rPr>
        <w:t>Tahun</w:t>
      </w:r>
      <w:proofErr w:type="spellEnd"/>
      <w:r w:rsidR="00F45ADE" w:rsidRPr="003C24F1">
        <w:rPr>
          <w:rFonts w:ascii="Bookman Old Style" w:hAnsi="Bookman Old Style"/>
          <w:sz w:val="21"/>
          <w:szCs w:val="21"/>
        </w:rPr>
        <w:t xml:space="preserve"> 2021 pada </w:t>
      </w:r>
      <w:proofErr w:type="spellStart"/>
      <w:r w:rsidR="00F45ADE" w:rsidRPr="003C24F1">
        <w:rPr>
          <w:rFonts w:ascii="Bookman Old Style" w:hAnsi="Bookman Old Style"/>
          <w:sz w:val="21"/>
          <w:szCs w:val="21"/>
        </w:rPr>
        <w:t>tanggal</w:t>
      </w:r>
      <w:proofErr w:type="spellEnd"/>
      <w:r w:rsidR="00F45ADE" w:rsidRPr="003C24F1">
        <w:rPr>
          <w:rFonts w:ascii="Bookman Old Style" w:hAnsi="Bookman Old Style"/>
          <w:sz w:val="21"/>
          <w:szCs w:val="21"/>
        </w:rPr>
        <w:t xml:space="preserve"> 8 </w:t>
      </w:r>
      <w:proofErr w:type="spellStart"/>
      <w:r w:rsidR="00F45ADE" w:rsidRPr="003C24F1">
        <w:rPr>
          <w:rFonts w:ascii="Bookman Old Style" w:hAnsi="Bookman Old Style"/>
          <w:sz w:val="21"/>
          <w:szCs w:val="21"/>
        </w:rPr>
        <w:t>s.d.</w:t>
      </w:r>
      <w:proofErr w:type="spellEnd"/>
      <w:r w:rsidR="00F45ADE" w:rsidRPr="003C24F1">
        <w:rPr>
          <w:rFonts w:ascii="Bookman Old Style" w:hAnsi="Bookman Old Style"/>
          <w:sz w:val="21"/>
          <w:szCs w:val="21"/>
        </w:rPr>
        <w:t xml:space="preserve"> 9 November 2021 di Command Center </w:t>
      </w:r>
      <w:proofErr w:type="spellStart"/>
      <w:r w:rsidR="00F45ADE" w:rsidRPr="003C24F1">
        <w:rPr>
          <w:rFonts w:ascii="Bookman Old Style" w:hAnsi="Bookman Old Style"/>
          <w:sz w:val="21"/>
          <w:szCs w:val="21"/>
        </w:rPr>
        <w:t>Pengadilan</w:t>
      </w:r>
      <w:proofErr w:type="spellEnd"/>
      <w:r w:rsidR="00F45ADE" w:rsidRPr="003C24F1">
        <w:rPr>
          <w:rFonts w:ascii="Bookman Old Style" w:hAnsi="Bookman Old Style"/>
          <w:sz w:val="21"/>
          <w:szCs w:val="21"/>
        </w:rPr>
        <w:t xml:space="preserve"> Tinggi Agama Padang</w:t>
      </w:r>
      <w:r w:rsidRPr="003C24F1">
        <w:rPr>
          <w:rFonts w:ascii="Bookman Old Style" w:hAnsi="Bookman Old Style"/>
          <w:spacing w:val="2"/>
          <w:sz w:val="21"/>
          <w:szCs w:val="21"/>
        </w:rPr>
        <w:t>;</w:t>
      </w:r>
    </w:p>
    <w:p w14:paraId="1AEEF062" w14:textId="45B13F5E" w:rsidR="005128AC" w:rsidRPr="00164669" w:rsidRDefault="005128AC" w:rsidP="00417B74">
      <w:pPr>
        <w:tabs>
          <w:tab w:val="left" w:pos="1418"/>
        </w:tabs>
        <w:ind w:left="1843" w:hanging="1844"/>
        <w:jc w:val="both"/>
        <w:rPr>
          <w:rFonts w:ascii="Bookman Old Style" w:hAnsi="Bookman Old Style"/>
          <w:spacing w:val="-4"/>
          <w:sz w:val="11"/>
          <w:szCs w:val="11"/>
        </w:rPr>
      </w:pPr>
    </w:p>
    <w:p w14:paraId="63B0AB10" w14:textId="61E4C5AF" w:rsidR="0012291F" w:rsidRPr="003C24F1" w:rsidRDefault="005128AC" w:rsidP="00417B74">
      <w:pPr>
        <w:tabs>
          <w:tab w:val="left" w:pos="1418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Kedua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3C24F1"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Segala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yang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timbul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pelaksanaan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Tinggi Agama Padang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Pr="003C24F1"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F45ADE" w:rsidRPr="003C24F1">
        <w:rPr>
          <w:rFonts w:ascii="Bookman Old Style" w:hAnsi="Bookman Old Style"/>
          <w:spacing w:val="-4"/>
          <w:sz w:val="21"/>
          <w:szCs w:val="21"/>
        </w:rPr>
        <w:t>1</w:t>
      </w:r>
      <w:r w:rsidRPr="003C24F1">
        <w:rPr>
          <w:rFonts w:ascii="Bookman Old Style" w:hAnsi="Bookman Old Style"/>
          <w:spacing w:val="-4"/>
          <w:sz w:val="21"/>
          <w:szCs w:val="21"/>
        </w:rPr>
        <w:t>.</w:t>
      </w:r>
    </w:p>
    <w:p w14:paraId="7404B1E9" w14:textId="25B9B538" w:rsidR="005128AC" w:rsidRPr="003C24F1" w:rsidRDefault="005128AC" w:rsidP="005128A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732A3825" w14:textId="257C65C6" w:rsidR="005128AC" w:rsidRPr="003C24F1" w:rsidRDefault="005128AC" w:rsidP="005128A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0624D531" w14:textId="7A4B68B0" w:rsidR="0012291F" w:rsidRPr="003C24F1" w:rsidRDefault="0012291F" w:rsidP="0094131A">
      <w:pPr>
        <w:rPr>
          <w:rFonts w:ascii="Bookman Old Style" w:hAnsi="Bookman Old Style"/>
          <w:sz w:val="21"/>
          <w:szCs w:val="21"/>
          <w:lang w:val="id-ID"/>
        </w:rPr>
      </w:pPr>
    </w:p>
    <w:p w14:paraId="4E1362D6" w14:textId="0468B881" w:rsidR="0012291F" w:rsidRPr="003C24F1" w:rsidRDefault="00417B74">
      <w:pPr>
        <w:ind w:left="5245" w:firstLine="515"/>
        <w:rPr>
          <w:rFonts w:ascii="Bookman Old Style" w:hAnsi="Bookman Old Style"/>
          <w:sz w:val="21"/>
          <w:szCs w:val="21"/>
        </w:rPr>
      </w:pPr>
      <w:r w:rsidRPr="003C24F1">
        <w:rPr>
          <w:rFonts w:ascii="Bookman Old Style" w:hAnsi="Bookman Old Style"/>
          <w:sz w:val="21"/>
          <w:szCs w:val="21"/>
        </w:rPr>
        <w:t xml:space="preserve">       November </w:t>
      </w:r>
      <w:r w:rsidR="0094131A" w:rsidRPr="003C24F1">
        <w:rPr>
          <w:rFonts w:ascii="Bookman Old Style" w:hAnsi="Bookman Old Style"/>
          <w:sz w:val="21"/>
          <w:szCs w:val="21"/>
        </w:rPr>
        <w:t>202</w:t>
      </w:r>
      <w:r w:rsidRPr="003C24F1">
        <w:rPr>
          <w:rFonts w:ascii="Bookman Old Style" w:hAnsi="Bookman Old Style"/>
          <w:sz w:val="21"/>
          <w:szCs w:val="21"/>
        </w:rPr>
        <w:t>1</w:t>
      </w:r>
    </w:p>
    <w:p w14:paraId="58C381C2" w14:textId="48425B31" w:rsidR="0012291F" w:rsidRPr="003C24F1" w:rsidRDefault="00417B74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24F1">
        <w:rPr>
          <w:rFonts w:ascii="Bookman Old Style" w:hAnsi="Bookman Old Style"/>
          <w:b/>
          <w:sz w:val="21"/>
          <w:szCs w:val="21"/>
        </w:rPr>
        <w:t xml:space="preserve">Wakil </w:t>
      </w:r>
      <w:r w:rsidR="00705C79" w:rsidRPr="003C24F1">
        <w:rPr>
          <w:rFonts w:ascii="Bookman Old Style" w:hAnsi="Bookman Old Style"/>
          <w:b/>
          <w:sz w:val="21"/>
          <w:szCs w:val="21"/>
        </w:rPr>
        <w:t>Ketu</w:t>
      </w:r>
      <w:r w:rsidR="00705C79" w:rsidRPr="003C24F1">
        <w:rPr>
          <w:rFonts w:ascii="Bookman Old Style" w:hAnsi="Bookman Old Style"/>
          <w:b/>
          <w:sz w:val="21"/>
          <w:szCs w:val="21"/>
          <w:lang w:val="id-ID"/>
        </w:rPr>
        <w:t>a</w:t>
      </w:r>
      <w:r w:rsidR="00705C79" w:rsidRPr="003C24F1">
        <w:rPr>
          <w:rFonts w:ascii="Bookman Old Style" w:hAnsi="Bookman Old Style"/>
          <w:b/>
          <w:sz w:val="21"/>
          <w:szCs w:val="21"/>
        </w:rPr>
        <w:t>,</w:t>
      </w:r>
    </w:p>
    <w:p w14:paraId="5F55DD65" w14:textId="0C06F9ED" w:rsidR="0012291F" w:rsidRPr="003C24F1" w:rsidRDefault="00705C79">
      <w:pPr>
        <w:ind w:left="5245"/>
        <w:rPr>
          <w:rFonts w:ascii="Bookman Old Style" w:hAnsi="Bookman Old Style"/>
          <w:b/>
          <w:sz w:val="21"/>
          <w:szCs w:val="21"/>
        </w:rPr>
      </w:pPr>
      <w:r w:rsidRPr="003C24F1">
        <w:rPr>
          <w:rFonts w:ascii="Bookman Old Style" w:hAnsi="Bookman Old Style"/>
          <w:b/>
          <w:sz w:val="21"/>
          <w:szCs w:val="21"/>
        </w:rPr>
        <w:t xml:space="preserve"> </w:t>
      </w:r>
    </w:p>
    <w:p w14:paraId="61BCD44C" w14:textId="77777777" w:rsidR="000F6215" w:rsidRPr="003C24F1" w:rsidRDefault="000F6215">
      <w:pPr>
        <w:ind w:left="5245"/>
        <w:rPr>
          <w:rFonts w:ascii="Bookman Old Style" w:hAnsi="Bookman Old Style"/>
          <w:b/>
          <w:sz w:val="21"/>
          <w:szCs w:val="21"/>
        </w:rPr>
      </w:pPr>
    </w:p>
    <w:p w14:paraId="3FF6452B" w14:textId="1049BAD1" w:rsidR="0012291F" w:rsidRPr="003C24F1" w:rsidRDefault="0012291F">
      <w:pPr>
        <w:ind w:left="5245"/>
        <w:rPr>
          <w:rFonts w:ascii="Bookman Old Style" w:hAnsi="Bookman Old Style"/>
          <w:b/>
          <w:sz w:val="21"/>
          <w:szCs w:val="21"/>
        </w:rPr>
      </w:pPr>
    </w:p>
    <w:p w14:paraId="35B9C968" w14:textId="499ECF9B" w:rsidR="00AE7A24" w:rsidRPr="003C24F1" w:rsidRDefault="00417B74" w:rsidP="00417B74">
      <w:pPr>
        <w:ind w:left="5040" w:firstLine="720"/>
        <w:rPr>
          <w:rFonts w:ascii="Bookman Old Style" w:hAnsi="Bookman Old Style"/>
          <w:b/>
          <w:sz w:val="21"/>
          <w:szCs w:val="21"/>
        </w:rPr>
      </w:pPr>
      <w:r w:rsidRPr="003C24F1">
        <w:rPr>
          <w:rFonts w:ascii="Bookman Old Style" w:hAnsi="Bookman Old Style"/>
          <w:b/>
          <w:sz w:val="21"/>
          <w:szCs w:val="21"/>
        </w:rPr>
        <w:t>Abd. Hakim</w:t>
      </w:r>
    </w:p>
    <w:p w14:paraId="6C8F5A67" w14:textId="77777777" w:rsidR="00F45ADE" w:rsidRPr="003C24F1" w:rsidRDefault="00F45ADE" w:rsidP="00417B74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66594B11" w14:textId="0AA1C829" w:rsidR="00417B74" w:rsidRPr="003C24F1" w:rsidRDefault="00417B74" w:rsidP="00417B74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7B887F78" w14:textId="54BADB4F" w:rsidR="00417B74" w:rsidRPr="003C24F1" w:rsidRDefault="00417B74" w:rsidP="00417B74">
      <w:pPr>
        <w:ind w:left="-709" w:firstLine="720"/>
        <w:rPr>
          <w:rFonts w:ascii="Bookman Old Style" w:hAnsi="Bookman Old Style"/>
          <w:bCs/>
          <w:sz w:val="21"/>
          <w:szCs w:val="21"/>
        </w:rPr>
      </w:pPr>
      <w:proofErr w:type="spellStart"/>
      <w:r w:rsidRPr="003C24F1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C24F1">
        <w:rPr>
          <w:rFonts w:ascii="Bookman Old Style" w:hAnsi="Bookman Old Style"/>
          <w:bCs/>
          <w:sz w:val="21"/>
          <w:szCs w:val="21"/>
        </w:rPr>
        <w:t xml:space="preserve">: </w:t>
      </w:r>
    </w:p>
    <w:p w14:paraId="1F7C5126" w14:textId="125FF8FF" w:rsidR="00417B74" w:rsidRPr="003C24F1" w:rsidRDefault="00417B74" w:rsidP="00417B74">
      <w:pPr>
        <w:ind w:left="-709" w:firstLine="720"/>
        <w:rPr>
          <w:rFonts w:ascii="Bookman Old Style" w:hAnsi="Bookman Old Style"/>
          <w:bCs/>
          <w:sz w:val="21"/>
          <w:szCs w:val="21"/>
        </w:rPr>
      </w:pPr>
      <w:proofErr w:type="spellStart"/>
      <w:r w:rsidRPr="003C24F1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3C24F1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3C24F1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3C24F1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3C24F1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3C24F1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3C24F1">
        <w:rPr>
          <w:rFonts w:ascii="Bookman Old Style" w:hAnsi="Bookman Old Style"/>
          <w:bCs/>
          <w:sz w:val="21"/>
          <w:szCs w:val="21"/>
        </w:rPr>
        <w:t>)</w:t>
      </w:r>
    </w:p>
    <w:p w14:paraId="06E01898" w14:textId="5E1C3D68" w:rsidR="00F45ADE" w:rsidRPr="003C24F1" w:rsidRDefault="00F45ADE" w:rsidP="00417B74">
      <w:pPr>
        <w:ind w:left="-709" w:firstLine="720"/>
        <w:rPr>
          <w:rFonts w:ascii="Bookman Old Style" w:hAnsi="Bookman Old Style"/>
          <w:bCs/>
          <w:sz w:val="21"/>
          <w:szCs w:val="21"/>
        </w:rPr>
      </w:pPr>
    </w:p>
    <w:p w14:paraId="7C6CB5D7" w14:textId="7188EAFE" w:rsidR="00F45ADE" w:rsidRDefault="00F45ADE" w:rsidP="00417B74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CAC1613" w14:textId="60D79DDC" w:rsidR="00F45ADE" w:rsidRDefault="00F45ADE" w:rsidP="00417B74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4ACFDB49" w14:textId="231C5B9C" w:rsidR="00F45ADE" w:rsidRDefault="00F45ADE" w:rsidP="00417B74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11F32C38" w14:textId="38F40AD4" w:rsidR="00F45ADE" w:rsidRDefault="00F45ADE" w:rsidP="00417B74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0550407C" w14:textId="72C683E0" w:rsidR="00F45ADE" w:rsidRDefault="00F45ADE" w:rsidP="00417B74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44BE165F" w14:textId="4B6D06DD" w:rsidR="00F45ADE" w:rsidRDefault="00F45ADE" w:rsidP="00417B74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138ED92B" w14:textId="6A2E093B" w:rsidR="00F45ADE" w:rsidRDefault="00F45ADE" w:rsidP="00600351">
      <w:pPr>
        <w:rPr>
          <w:rFonts w:ascii="Bookman Old Style" w:hAnsi="Bookman Old Style"/>
          <w:bCs/>
          <w:sz w:val="22"/>
          <w:szCs w:val="22"/>
        </w:rPr>
      </w:pPr>
    </w:p>
    <w:p w14:paraId="67B81D8C" w14:textId="1D526053" w:rsidR="00F45ADE" w:rsidRDefault="00F45ADE" w:rsidP="00417B74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5DABF98" w14:textId="77777777" w:rsidR="00F45ADE" w:rsidRPr="009F370F" w:rsidRDefault="00F45ADE" w:rsidP="00F45ADE">
      <w:pPr>
        <w:ind w:left="5130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9F370F">
        <w:rPr>
          <w:rFonts w:ascii="Bookman Old Style" w:eastAsia="Bookman Old Style" w:hAnsi="Bookman Old Style" w:cs="Bookman Old Style"/>
          <w:sz w:val="21"/>
          <w:szCs w:val="21"/>
        </w:rPr>
        <w:lastRenderedPageBreak/>
        <w:t>LAMPIRAN SURAT TUGAS</w:t>
      </w:r>
    </w:p>
    <w:p w14:paraId="53F4DF31" w14:textId="77777777" w:rsidR="00F45ADE" w:rsidRPr="009F370F" w:rsidRDefault="00F45ADE" w:rsidP="00F45ADE">
      <w:pPr>
        <w:ind w:left="5130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9F370F">
        <w:rPr>
          <w:rFonts w:ascii="Bookman Old Style" w:eastAsia="Bookman Old Style" w:hAnsi="Bookman Old Style" w:cs="Bookman Old Style"/>
          <w:sz w:val="21"/>
          <w:szCs w:val="21"/>
        </w:rPr>
        <w:t>PENGADILAN TINGGI AGAMA PADANG</w:t>
      </w:r>
    </w:p>
    <w:p w14:paraId="742344BF" w14:textId="61FDE35F" w:rsidR="00F45ADE" w:rsidRPr="009F370F" w:rsidRDefault="00F45ADE" w:rsidP="009F370F">
      <w:pPr>
        <w:tabs>
          <w:tab w:val="left" w:pos="6096"/>
        </w:tabs>
        <w:ind w:left="5130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9F370F">
        <w:rPr>
          <w:rFonts w:ascii="Bookman Old Style" w:eastAsia="Bookman Old Style" w:hAnsi="Bookman Old Style" w:cs="Bookman Old Style"/>
          <w:sz w:val="21"/>
          <w:szCs w:val="21"/>
        </w:rPr>
        <w:t>NOMOR</w:t>
      </w:r>
      <w:proofErr w:type="gramStart"/>
      <w:r w:rsidRPr="009F370F">
        <w:rPr>
          <w:rFonts w:ascii="Bookman Old Style" w:eastAsia="Bookman Old Style" w:hAnsi="Bookman Old Style" w:cs="Bookman Old Style"/>
          <w:sz w:val="21"/>
          <w:szCs w:val="21"/>
        </w:rPr>
        <w:tab/>
      </w:r>
      <w:r w:rsidR="009F370F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 w:rsidRPr="009F370F">
        <w:rPr>
          <w:rFonts w:ascii="Bookman Old Style" w:eastAsia="Bookman Old Style" w:hAnsi="Bookman Old Style" w:cs="Bookman Old Style"/>
          <w:sz w:val="21"/>
          <w:szCs w:val="21"/>
        </w:rPr>
        <w:t>:</w:t>
      </w:r>
      <w:proofErr w:type="gramEnd"/>
      <w:r w:rsidRPr="009F370F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 w:rsidRPr="009F370F">
        <w:rPr>
          <w:rFonts w:ascii="Bookman Old Style" w:hAnsi="Bookman Old Style"/>
          <w:bCs/>
          <w:sz w:val="21"/>
          <w:szCs w:val="21"/>
          <w:lang w:val="id-ID"/>
        </w:rPr>
        <w:t>W3</w:t>
      </w:r>
      <w:r w:rsidRPr="009F370F">
        <w:rPr>
          <w:rFonts w:ascii="Bookman Old Style" w:hAnsi="Bookman Old Style"/>
          <w:bCs/>
          <w:sz w:val="21"/>
          <w:szCs w:val="21"/>
        </w:rPr>
        <w:t>-</w:t>
      </w:r>
      <w:r w:rsidRPr="009F370F">
        <w:rPr>
          <w:rFonts w:ascii="Bookman Old Style" w:hAnsi="Bookman Old Style"/>
          <w:bCs/>
          <w:sz w:val="21"/>
          <w:szCs w:val="21"/>
          <w:lang w:val="id-ID"/>
        </w:rPr>
        <w:t>A/</w:t>
      </w:r>
      <w:r w:rsidRPr="009F370F">
        <w:rPr>
          <w:rFonts w:ascii="Bookman Old Style" w:hAnsi="Bookman Old Style"/>
          <w:bCs/>
          <w:color w:val="000000" w:themeColor="text1"/>
          <w:sz w:val="21"/>
          <w:szCs w:val="21"/>
        </w:rPr>
        <w:t xml:space="preserve">      </w:t>
      </w:r>
      <w:r w:rsidRPr="009F370F">
        <w:rPr>
          <w:rFonts w:ascii="Bookman Old Style" w:hAnsi="Bookman Old Style"/>
          <w:bCs/>
          <w:sz w:val="21"/>
          <w:szCs w:val="21"/>
        </w:rPr>
        <w:t>/</w:t>
      </w:r>
      <w:r w:rsidRPr="009F370F">
        <w:rPr>
          <w:rFonts w:ascii="Bookman Old Style" w:hAnsi="Bookman Old Style"/>
          <w:bCs/>
          <w:sz w:val="21"/>
          <w:szCs w:val="21"/>
        </w:rPr>
        <w:t xml:space="preserve"> </w:t>
      </w:r>
      <w:r w:rsidRPr="009F370F">
        <w:rPr>
          <w:rFonts w:ascii="Bookman Old Style" w:hAnsi="Bookman Old Style"/>
          <w:bCs/>
          <w:sz w:val="21"/>
          <w:szCs w:val="21"/>
        </w:rPr>
        <w:t>OT.01.2</w:t>
      </w:r>
      <w:r w:rsidRPr="009F370F">
        <w:rPr>
          <w:rFonts w:ascii="Bookman Old Style" w:hAnsi="Bookman Old Style"/>
          <w:bCs/>
          <w:sz w:val="21"/>
          <w:szCs w:val="21"/>
          <w:lang w:val="id-ID"/>
        </w:rPr>
        <w:t>/</w:t>
      </w:r>
      <w:r w:rsidRPr="009F370F">
        <w:rPr>
          <w:rFonts w:ascii="Bookman Old Style" w:hAnsi="Bookman Old Style"/>
          <w:bCs/>
          <w:sz w:val="21"/>
          <w:szCs w:val="21"/>
        </w:rPr>
        <w:t>11</w:t>
      </w:r>
      <w:r w:rsidRPr="009F370F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9F370F">
        <w:rPr>
          <w:rFonts w:ascii="Bookman Old Style" w:hAnsi="Bookman Old Style"/>
          <w:bCs/>
          <w:sz w:val="21"/>
          <w:szCs w:val="21"/>
        </w:rPr>
        <w:t>21</w:t>
      </w:r>
      <w:r w:rsidRPr="009F370F">
        <w:rPr>
          <w:rFonts w:ascii="Bookman Old Style" w:hAnsi="Bookman Old Style"/>
          <w:bCs/>
          <w:sz w:val="21"/>
          <w:szCs w:val="21"/>
        </w:rPr>
        <w:t xml:space="preserve"> </w:t>
      </w:r>
      <w:r w:rsidRPr="009F370F">
        <w:rPr>
          <w:rFonts w:ascii="Bookman Old Style" w:eastAsia="Bookman Old Style" w:hAnsi="Bookman Old Style" w:cs="Bookman Old Style"/>
          <w:sz w:val="21"/>
          <w:szCs w:val="21"/>
        </w:rPr>
        <w:t xml:space="preserve">TANGGAL: </w:t>
      </w:r>
      <w:r w:rsidR="003C24F1" w:rsidRPr="009F370F">
        <w:rPr>
          <w:rFonts w:ascii="Bookman Old Style" w:eastAsia="Bookman Old Style" w:hAnsi="Bookman Old Style" w:cs="Bookman Old Style"/>
          <w:sz w:val="21"/>
          <w:szCs w:val="21"/>
        </w:rPr>
        <w:t xml:space="preserve">        NOVEMBER 2021</w:t>
      </w:r>
    </w:p>
    <w:p w14:paraId="50E8A7A0" w14:textId="77777777" w:rsidR="00164669" w:rsidRPr="009F370F" w:rsidRDefault="00164669" w:rsidP="00600351">
      <w:pPr>
        <w:rPr>
          <w:rFonts w:ascii="Bookman Old Style" w:hAnsi="Bookman Old Style"/>
          <w:sz w:val="21"/>
          <w:szCs w:val="21"/>
        </w:rPr>
      </w:pPr>
    </w:p>
    <w:p w14:paraId="087393DF" w14:textId="77777777" w:rsidR="00164669" w:rsidRPr="009F370F" w:rsidRDefault="00164669" w:rsidP="00164669">
      <w:pPr>
        <w:jc w:val="center"/>
        <w:rPr>
          <w:rFonts w:ascii="Bookman Old Style" w:hAnsi="Bookman Old Style"/>
          <w:sz w:val="21"/>
          <w:szCs w:val="21"/>
        </w:rPr>
      </w:pPr>
    </w:p>
    <w:p w14:paraId="10813D02" w14:textId="77777777" w:rsidR="009F370F" w:rsidRDefault="00164669" w:rsidP="00164669">
      <w:pPr>
        <w:jc w:val="center"/>
        <w:rPr>
          <w:rFonts w:ascii="Bookman Old Style" w:hAnsi="Bookman Old Style"/>
          <w:sz w:val="21"/>
          <w:szCs w:val="21"/>
        </w:rPr>
      </w:pPr>
      <w:r w:rsidRPr="009F370F">
        <w:rPr>
          <w:rFonts w:ascii="Bookman Old Style" w:hAnsi="Bookman Old Style"/>
          <w:sz w:val="21"/>
          <w:szCs w:val="21"/>
        </w:rPr>
        <w:t xml:space="preserve">PESERTA ASISTENSI EVALUASI SAKIP PENGADILAN TINGGI AGAMA PADANG </w:t>
      </w:r>
    </w:p>
    <w:p w14:paraId="54FC9752" w14:textId="77E7BE6C" w:rsidR="00164669" w:rsidRPr="009F370F" w:rsidRDefault="00164669" w:rsidP="00164669">
      <w:pPr>
        <w:jc w:val="center"/>
        <w:rPr>
          <w:rFonts w:ascii="Bookman Old Style" w:hAnsi="Bookman Old Style"/>
          <w:sz w:val="21"/>
          <w:szCs w:val="21"/>
        </w:rPr>
      </w:pPr>
      <w:r w:rsidRPr="009F370F">
        <w:rPr>
          <w:rFonts w:ascii="Bookman Old Style" w:hAnsi="Bookman Old Style"/>
          <w:sz w:val="21"/>
          <w:szCs w:val="21"/>
        </w:rPr>
        <w:t>TAHUN 2021</w:t>
      </w:r>
    </w:p>
    <w:p w14:paraId="3A5F0F60" w14:textId="599C62B4" w:rsidR="00164669" w:rsidRDefault="00164669" w:rsidP="00164669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F836FA0" w14:textId="77777777" w:rsidR="0091178A" w:rsidRPr="007F678C" w:rsidRDefault="0091178A" w:rsidP="00164669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655" w:type="dxa"/>
        <w:tblLook w:val="04A0" w:firstRow="1" w:lastRow="0" w:firstColumn="1" w:lastColumn="0" w:noHBand="0" w:noVBand="1"/>
      </w:tblPr>
      <w:tblGrid>
        <w:gridCol w:w="627"/>
        <w:gridCol w:w="3346"/>
        <w:gridCol w:w="3864"/>
        <w:gridCol w:w="1818"/>
      </w:tblGrid>
      <w:tr w:rsidR="00600351" w:rsidRPr="007F678C" w14:paraId="59FB80B7" w14:textId="77777777" w:rsidTr="00600351">
        <w:trPr>
          <w:trHeight w:val="397"/>
        </w:trPr>
        <w:tc>
          <w:tcPr>
            <w:tcW w:w="562" w:type="dxa"/>
          </w:tcPr>
          <w:p w14:paraId="6BDDAE70" w14:textId="77777777" w:rsidR="00164669" w:rsidRPr="00224797" w:rsidRDefault="00164669" w:rsidP="0035645F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224797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NO.</w:t>
            </w:r>
          </w:p>
        </w:tc>
        <w:tc>
          <w:tcPr>
            <w:tcW w:w="3375" w:type="dxa"/>
          </w:tcPr>
          <w:p w14:paraId="3279F35A" w14:textId="77777777" w:rsidR="00164669" w:rsidRPr="00224797" w:rsidRDefault="00164669" w:rsidP="0035645F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224797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NAMA PESERTA</w:t>
            </w:r>
          </w:p>
        </w:tc>
        <w:tc>
          <w:tcPr>
            <w:tcW w:w="3889" w:type="dxa"/>
          </w:tcPr>
          <w:p w14:paraId="0B79967F" w14:textId="77777777" w:rsidR="00164669" w:rsidRPr="00224797" w:rsidRDefault="00164669" w:rsidP="0035645F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224797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JABATAN</w:t>
            </w:r>
          </w:p>
        </w:tc>
        <w:tc>
          <w:tcPr>
            <w:tcW w:w="1829" w:type="dxa"/>
          </w:tcPr>
          <w:p w14:paraId="528F2E99" w14:textId="77777777" w:rsidR="00164669" w:rsidRPr="00224797" w:rsidRDefault="00164669" w:rsidP="0035645F">
            <w:pPr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</w:pPr>
            <w:r w:rsidRPr="00224797">
              <w:rPr>
                <w:rFonts w:ascii="Bookman Old Style" w:hAnsi="Bookman Old Style"/>
                <w:bCs/>
                <w:sz w:val="22"/>
                <w:szCs w:val="22"/>
                <w:lang w:val="en-ID"/>
              </w:rPr>
              <w:t>SATUAN KERJA</w:t>
            </w:r>
          </w:p>
        </w:tc>
      </w:tr>
      <w:tr w:rsidR="00600351" w:rsidRPr="007F678C" w14:paraId="7845E1DF" w14:textId="77777777" w:rsidTr="00600351">
        <w:trPr>
          <w:trHeight w:val="397"/>
        </w:trPr>
        <w:tc>
          <w:tcPr>
            <w:tcW w:w="562" w:type="dxa"/>
          </w:tcPr>
          <w:p w14:paraId="2085E438" w14:textId="77777777" w:rsidR="00164669" w:rsidRPr="00023164" w:rsidRDefault="00164669" w:rsidP="001646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4B90F5DC" w14:textId="14F9E29C" w:rsidR="00164669" w:rsidRPr="00023164" w:rsidRDefault="0091178A" w:rsidP="0035645F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91178A">
              <w:rPr>
                <w:rFonts w:ascii="Bookman Old Style" w:hAnsi="Bookman Old Style"/>
                <w:noProof/>
                <w:sz w:val="21"/>
                <w:szCs w:val="21"/>
              </w:rPr>
              <w:t>Drs. Abd. Khalik, S.H., M.H.</w:t>
            </w:r>
          </w:p>
        </w:tc>
        <w:tc>
          <w:tcPr>
            <w:tcW w:w="3889" w:type="dxa"/>
          </w:tcPr>
          <w:p w14:paraId="1334D7A2" w14:textId="74B18731" w:rsidR="00164669" w:rsidRPr="00023164" w:rsidRDefault="0091178A" w:rsidP="0035645F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Panitera</w:t>
            </w:r>
            <w:proofErr w:type="spellEnd"/>
          </w:p>
        </w:tc>
        <w:tc>
          <w:tcPr>
            <w:tcW w:w="1829" w:type="dxa"/>
          </w:tcPr>
          <w:p w14:paraId="6D412C1A" w14:textId="77777777" w:rsidR="00164669" w:rsidRPr="00023164" w:rsidRDefault="00164669" w:rsidP="0035645F">
            <w:pPr>
              <w:spacing w:line="276" w:lineRule="auto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76588B6B" w14:textId="77777777" w:rsidTr="00600351">
        <w:trPr>
          <w:trHeight w:val="397"/>
        </w:trPr>
        <w:tc>
          <w:tcPr>
            <w:tcW w:w="562" w:type="dxa"/>
          </w:tcPr>
          <w:p w14:paraId="2BF70EBD" w14:textId="77777777" w:rsidR="00164669" w:rsidRPr="00023164" w:rsidRDefault="00164669" w:rsidP="001646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3FFD43B3" w14:textId="77777777" w:rsidR="00164669" w:rsidRPr="00023164" w:rsidRDefault="00164669" w:rsidP="0035645F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sz w:val="21"/>
                <w:szCs w:val="21"/>
              </w:rPr>
              <w:t>Irsyadi</w:t>
            </w:r>
            <w:proofErr w:type="spellEnd"/>
            <w:r w:rsidRPr="00023164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023164">
              <w:rPr>
                <w:rFonts w:ascii="Bookman Old Style" w:hAnsi="Bookman Old Style"/>
                <w:sz w:val="21"/>
                <w:szCs w:val="21"/>
              </w:rPr>
              <w:t>S.Ag</w:t>
            </w:r>
            <w:proofErr w:type="spellEnd"/>
            <w:r w:rsidRPr="00023164">
              <w:rPr>
                <w:rFonts w:ascii="Bookman Old Style" w:hAnsi="Bookman Old Style"/>
                <w:sz w:val="21"/>
                <w:szCs w:val="21"/>
              </w:rPr>
              <w:t xml:space="preserve">., </w:t>
            </w:r>
            <w:proofErr w:type="spellStart"/>
            <w:r w:rsidRPr="00023164">
              <w:rPr>
                <w:rFonts w:ascii="Bookman Old Style" w:hAnsi="Bookman Old Style"/>
                <w:sz w:val="21"/>
                <w:szCs w:val="21"/>
              </w:rPr>
              <w:t>M.Ag</w:t>
            </w:r>
            <w:proofErr w:type="spellEnd"/>
            <w:r w:rsidRPr="00023164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889" w:type="dxa"/>
          </w:tcPr>
          <w:p w14:paraId="721AF81A" w14:textId="77777777" w:rsidR="00164669" w:rsidRPr="00023164" w:rsidRDefault="00164669" w:rsidP="0035645F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1829" w:type="dxa"/>
          </w:tcPr>
          <w:p w14:paraId="0FACE1A1" w14:textId="77777777" w:rsidR="00164669" w:rsidRPr="00023164" w:rsidRDefault="00164669" w:rsidP="0035645F">
            <w:pPr>
              <w:spacing w:line="276" w:lineRule="auto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91178A" w:rsidRPr="007F678C" w14:paraId="281D2188" w14:textId="77777777" w:rsidTr="00600351">
        <w:trPr>
          <w:trHeight w:val="397"/>
        </w:trPr>
        <w:tc>
          <w:tcPr>
            <w:tcW w:w="562" w:type="dxa"/>
          </w:tcPr>
          <w:p w14:paraId="0D1AFCA4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5F5AC9B0" w14:textId="7AA7A0B0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Mukhlis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3889" w:type="dxa"/>
          </w:tcPr>
          <w:p w14:paraId="38F841ED" w14:textId="4D1253BC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Bagian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Umum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</w:p>
        </w:tc>
        <w:tc>
          <w:tcPr>
            <w:tcW w:w="1829" w:type="dxa"/>
          </w:tcPr>
          <w:p w14:paraId="2705E489" w14:textId="3445FCC8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492236AC" w14:textId="77777777" w:rsidTr="00600351">
        <w:trPr>
          <w:trHeight w:val="397"/>
        </w:trPr>
        <w:tc>
          <w:tcPr>
            <w:tcW w:w="562" w:type="dxa"/>
          </w:tcPr>
          <w:p w14:paraId="3DE96EF9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3F531DE6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sz w:val="21"/>
                <w:szCs w:val="21"/>
              </w:rPr>
              <w:t>Ismail, S.H.I., M.A.</w:t>
            </w:r>
          </w:p>
        </w:tc>
        <w:tc>
          <w:tcPr>
            <w:tcW w:w="3889" w:type="dxa"/>
          </w:tcPr>
          <w:p w14:paraId="72AED96B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Kepala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Bagian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Perencanaan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Kepegawaian</w:t>
            </w:r>
            <w:proofErr w:type="spellEnd"/>
          </w:p>
        </w:tc>
        <w:tc>
          <w:tcPr>
            <w:tcW w:w="1829" w:type="dxa"/>
          </w:tcPr>
          <w:p w14:paraId="38D7C80C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0FC7BD9A" w14:textId="77777777" w:rsidTr="00600351">
        <w:trPr>
          <w:trHeight w:val="397"/>
        </w:trPr>
        <w:tc>
          <w:tcPr>
            <w:tcW w:w="562" w:type="dxa"/>
          </w:tcPr>
          <w:p w14:paraId="409834CF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2A2EB840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sz w:val="21"/>
                <w:szCs w:val="21"/>
              </w:rPr>
              <w:t>Damris</w:t>
            </w:r>
            <w:proofErr w:type="spellEnd"/>
            <w:r w:rsidRPr="00023164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3889" w:type="dxa"/>
          </w:tcPr>
          <w:p w14:paraId="5D5F3AED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Panitera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Muda Banding</w:t>
            </w:r>
          </w:p>
        </w:tc>
        <w:tc>
          <w:tcPr>
            <w:tcW w:w="1829" w:type="dxa"/>
          </w:tcPr>
          <w:p w14:paraId="29648179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16C96E9C" w14:textId="77777777" w:rsidTr="00600351">
        <w:trPr>
          <w:trHeight w:val="397"/>
        </w:trPr>
        <w:tc>
          <w:tcPr>
            <w:tcW w:w="562" w:type="dxa"/>
          </w:tcPr>
          <w:p w14:paraId="7CC16AB9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23283ABD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sz w:val="21"/>
                <w:szCs w:val="21"/>
              </w:rPr>
              <w:t xml:space="preserve">H. </w:t>
            </w:r>
            <w:proofErr w:type="spellStart"/>
            <w:r w:rsidRPr="00023164">
              <w:rPr>
                <w:rFonts w:ascii="Bookman Old Style" w:hAnsi="Bookman Old Style"/>
                <w:sz w:val="21"/>
                <w:szCs w:val="21"/>
              </w:rPr>
              <w:t>Masdi</w:t>
            </w:r>
            <w:proofErr w:type="spellEnd"/>
            <w:r w:rsidRPr="00023164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3889" w:type="dxa"/>
          </w:tcPr>
          <w:p w14:paraId="59621E21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Panitera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Muda Hukum</w:t>
            </w:r>
          </w:p>
        </w:tc>
        <w:tc>
          <w:tcPr>
            <w:tcW w:w="1829" w:type="dxa"/>
          </w:tcPr>
          <w:p w14:paraId="242ABE0B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91178A" w:rsidRPr="007F678C" w14:paraId="7A737A31" w14:textId="77777777" w:rsidTr="00600351">
        <w:trPr>
          <w:trHeight w:val="397"/>
        </w:trPr>
        <w:tc>
          <w:tcPr>
            <w:tcW w:w="562" w:type="dxa"/>
          </w:tcPr>
          <w:p w14:paraId="7F817475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245DA37E" w14:textId="698182AD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178A">
              <w:rPr>
                <w:rFonts w:ascii="Bookman Old Style" w:hAnsi="Bookman Old Style"/>
                <w:sz w:val="21"/>
                <w:szCs w:val="21"/>
              </w:rPr>
              <w:t>Nurasiyah</w:t>
            </w:r>
            <w:proofErr w:type="spellEnd"/>
            <w:r w:rsidRPr="0091178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178A">
              <w:rPr>
                <w:rFonts w:ascii="Bookman Old Style" w:hAnsi="Bookman Old Style"/>
                <w:sz w:val="21"/>
                <w:szCs w:val="21"/>
              </w:rPr>
              <w:t>Handayani</w:t>
            </w:r>
            <w:proofErr w:type="spellEnd"/>
            <w:r w:rsidRPr="0091178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178A">
              <w:rPr>
                <w:rFonts w:ascii="Bookman Old Style" w:hAnsi="Bookman Old Style"/>
                <w:sz w:val="21"/>
                <w:szCs w:val="21"/>
              </w:rPr>
              <w:t>Rangkuti</w:t>
            </w:r>
            <w:proofErr w:type="spellEnd"/>
            <w:r w:rsidRPr="0091178A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3889" w:type="dxa"/>
          </w:tcPr>
          <w:p w14:paraId="3755DD55" w14:textId="3A19477B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>Kepala</w:t>
            </w:r>
            <w:proofErr w:type="spellEnd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Sub Bagian Tata Usaha dan </w:t>
            </w:r>
            <w:proofErr w:type="spellStart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>Rumah</w:t>
            </w:r>
            <w:proofErr w:type="spellEnd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>Tangga</w:t>
            </w:r>
            <w:proofErr w:type="spellEnd"/>
          </w:p>
        </w:tc>
        <w:tc>
          <w:tcPr>
            <w:tcW w:w="1829" w:type="dxa"/>
          </w:tcPr>
          <w:p w14:paraId="7418E76F" w14:textId="7121DC09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91178A" w:rsidRPr="007F678C" w14:paraId="76FD9EBE" w14:textId="77777777" w:rsidTr="00600351">
        <w:trPr>
          <w:trHeight w:val="397"/>
        </w:trPr>
        <w:tc>
          <w:tcPr>
            <w:tcW w:w="562" w:type="dxa"/>
          </w:tcPr>
          <w:p w14:paraId="4AC2E1B8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315A27BC" w14:textId="7653340B" w:rsidR="0091178A" w:rsidRPr="0091178A" w:rsidRDefault="00655C17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655C17">
              <w:rPr>
                <w:rFonts w:ascii="Bookman Old Style" w:hAnsi="Bookman Old Style"/>
                <w:sz w:val="21"/>
                <w:szCs w:val="21"/>
              </w:rPr>
              <w:t>Elvi</w:t>
            </w:r>
            <w:proofErr w:type="spellEnd"/>
            <w:r w:rsidRPr="00655C1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655C17">
              <w:rPr>
                <w:rFonts w:ascii="Bookman Old Style" w:hAnsi="Bookman Old Style"/>
                <w:sz w:val="21"/>
                <w:szCs w:val="21"/>
              </w:rPr>
              <w:t>Yunita</w:t>
            </w:r>
            <w:proofErr w:type="spellEnd"/>
            <w:r w:rsidRPr="00655C17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3889" w:type="dxa"/>
          </w:tcPr>
          <w:p w14:paraId="6AB3339B" w14:textId="7E7B693A" w:rsidR="0091178A" w:rsidRPr="0091178A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Kepala</w:t>
            </w:r>
            <w:proofErr w:type="spellEnd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Sub Bagian </w:t>
            </w:r>
            <w:proofErr w:type="spellStart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Rencana</w:t>
            </w:r>
            <w:proofErr w:type="spellEnd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Program </w:t>
            </w: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d</w:t>
            </w:r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an </w:t>
            </w:r>
            <w:proofErr w:type="spellStart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Anggaran</w:t>
            </w:r>
            <w:proofErr w:type="spellEnd"/>
          </w:p>
        </w:tc>
        <w:tc>
          <w:tcPr>
            <w:tcW w:w="1829" w:type="dxa"/>
          </w:tcPr>
          <w:p w14:paraId="77CFB91E" w14:textId="3FCAB7CB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55C17" w:rsidRPr="007F678C" w14:paraId="7A63A73D" w14:textId="77777777" w:rsidTr="00600351">
        <w:trPr>
          <w:trHeight w:val="397"/>
        </w:trPr>
        <w:tc>
          <w:tcPr>
            <w:tcW w:w="562" w:type="dxa"/>
          </w:tcPr>
          <w:p w14:paraId="2DFF49E8" w14:textId="77777777" w:rsidR="00655C17" w:rsidRPr="00023164" w:rsidRDefault="00655C17" w:rsidP="00655C1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35C31EB3" w14:textId="7EF58208" w:rsidR="00655C17" w:rsidRPr="0091178A" w:rsidRDefault="00655C17" w:rsidP="00655C17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91178A">
              <w:rPr>
                <w:rFonts w:ascii="Bookman Old Style" w:hAnsi="Bookman Old Style"/>
                <w:sz w:val="21"/>
                <w:szCs w:val="21"/>
              </w:rPr>
              <w:t>Millia</w:t>
            </w:r>
            <w:proofErr w:type="spellEnd"/>
            <w:r w:rsidRPr="0091178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91178A">
              <w:rPr>
                <w:rFonts w:ascii="Bookman Old Style" w:hAnsi="Bookman Old Style"/>
                <w:sz w:val="21"/>
                <w:szCs w:val="21"/>
              </w:rPr>
              <w:t>Sufia</w:t>
            </w:r>
            <w:proofErr w:type="spellEnd"/>
            <w:r w:rsidRPr="0091178A">
              <w:rPr>
                <w:rFonts w:ascii="Bookman Old Style" w:hAnsi="Bookman Old Style"/>
                <w:sz w:val="21"/>
                <w:szCs w:val="21"/>
              </w:rPr>
              <w:t>, S.E., S.H., M.M.</w:t>
            </w:r>
          </w:p>
        </w:tc>
        <w:tc>
          <w:tcPr>
            <w:tcW w:w="3889" w:type="dxa"/>
          </w:tcPr>
          <w:p w14:paraId="197D9591" w14:textId="2B8A6072" w:rsidR="00655C17" w:rsidRPr="0091178A" w:rsidRDefault="00655C17" w:rsidP="00655C17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>Kepala</w:t>
            </w:r>
            <w:proofErr w:type="spellEnd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Sub Bagian </w:t>
            </w:r>
            <w:proofErr w:type="spellStart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d</w:t>
            </w:r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an </w:t>
            </w:r>
            <w:proofErr w:type="spellStart"/>
            <w:r w:rsidRPr="0091178A">
              <w:rPr>
                <w:rFonts w:ascii="Bookman Old Style" w:hAnsi="Bookman Old Style"/>
                <w:color w:val="000000"/>
                <w:sz w:val="21"/>
                <w:szCs w:val="21"/>
              </w:rPr>
              <w:t>Pelaporan</w:t>
            </w:r>
            <w:proofErr w:type="spellEnd"/>
          </w:p>
        </w:tc>
        <w:tc>
          <w:tcPr>
            <w:tcW w:w="1829" w:type="dxa"/>
          </w:tcPr>
          <w:p w14:paraId="01DF9BAB" w14:textId="5F7FBC13" w:rsidR="00655C17" w:rsidRPr="00023164" w:rsidRDefault="00655C17" w:rsidP="00655C17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91178A" w:rsidRPr="007F678C" w14:paraId="4DFA9FC6" w14:textId="77777777" w:rsidTr="00600351">
        <w:trPr>
          <w:trHeight w:val="397"/>
        </w:trPr>
        <w:tc>
          <w:tcPr>
            <w:tcW w:w="562" w:type="dxa"/>
          </w:tcPr>
          <w:p w14:paraId="73E0AD57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0D66DE77" w14:textId="0EAC0D2A" w:rsidR="0091178A" w:rsidRPr="0091178A" w:rsidRDefault="00655C17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 w:rsidRPr="00655C17">
              <w:rPr>
                <w:rFonts w:ascii="Bookman Old Style" w:hAnsi="Bookman Old Style"/>
                <w:sz w:val="21"/>
                <w:szCs w:val="21"/>
              </w:rPr>
              <w:t xml:space="preserve">Rifka </w:t>
            </w:r>
            <w:proofErr w:type="spellStart"/>
            <w:r w:rsidRPr="00655C17">
              <w:rPr>
                <w:rFonts w:ascii="Bookman Old Style" w:hAnsi="Bookman Old Style"/>
                <w:sz w:val="21"/>
                <w:szCs w:val="21"/>
              </w:rPr>
              <w:t>Hidayat</w:t>
            </w:r>
            <w:proofErr w:type="spellEnd"/>
            <w:r w:rsidRPr="00655C17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3889" w:type="dxa"/>
          </w:tcPr>
          <w:p w14:paraId="3E713873" w14:textId="1386B1E4" w:rsidR="0091178A" w:rsidRPr="0091178A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Kepala</w:t>
            </w:r>
            <w:proofErr w:type="spellEnd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Sub Bagian </w:t>
            </w:r>
            <w:proofErr w:type="spellStart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Kepegawaian</w:t>
            </w:r>
            <w:proofErr w:type="spellEnd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d</w:t>
            </w:r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an </w:t>
            </w:r>
            <w:proofErr w:type="spellStart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Teknologi</w:t>
            </w:r>
            <w:proofErr w:type="spellEnd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Informasi</w:t>
            </w:r>
            <w:proofErr w:type="spellEnd"/>
          </w:p>
        </w:tc>
        <w:tc>
          <w:tcPr>
            <w:tcW w:w="1829" w:type="dxa"/>
          </w:tcPr>
          <w:p w14:paraId="188F569E" w14:textId="469AA325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64D91387" w14:textId="77777777" w:rsidTr="00600351">
        <w:trPr>
          <w:trHeight w:val="397"/>
        </w:trPr>
        <w:tc>
          <w:tcPr>
            <w:tcW w:w="562" w:type="dxa"/>
          </w:tcPr>
          <w:p w14:paraId="29058673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5403B9F3" w14:textId="1D8EB973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Nora </w:t>
            </w:r>
            <w:proofErr w:type="spellStart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Oktavia</w:t>
            </w:r>
            <w:proofErr w:type="spellEnd"/>
            <w:r w:rsidRPr="00655C17">
              <w:rPr>
                <w:rFonts w:ascii="Bookman Old Style" w:hAnsi="Bookman Old Style"/>
                <w:color w:val="000000"/>
                <w:sz w:val="21"/>
                <w:szCs w:val="21"/>
              </w:rPr>
              <w:t>, S.H.</w:t>
            </w:r>
          </w:p>
        </w:tc>
        <w:tc>
          <w:tcPr>
            <w:tcW w:w="3889" w:type="dxa"/>
          </w:tcPr>
          <w:p w14:paraId="2E0186C1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Panitera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Pengganti</w:t>
            </w:r>
            <w:proofErr w:type="spellEnd"/>
          </w:p>
        </w:tc>
        <w:tc>
          <w:tcPr>
            <w:tcW w:w="1829" w:type="dxa"/>
          </w:tcPr>
          <w:p w14:paraId="0B9B6E09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3CDAC726" w14:textId="77777777" w:rsidTr="00600351">
        <w:trPr>
          <w:trHeight w:val="397"/>
        </w:trPr>
        <w:tc>
          <w:tcPr>
            <w:tcW w:w="562" w:type="dxa"/>
          </w:tcPr>
          <w:p w14:paraId="76CF0E16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005C5F5A" w14:textId="391004C4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w:t>Hj. Alifah, S.H.</w:t>
            </w:r>
          </w:p>
        </w:tc>
        <w:tc>
          <w:tcPr>
            <w:tcW w:w="3889" w:type="dxa"/>
          </w:tcPr>
          <w:p w14:paraId="72C2AED3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Panitera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Pengganti</w:t>
            </w:r>
            <w:proofErr w:type="spellEnd"/>
          </w:p>
        </w:tc>
        <w:tc>
          <w:tcPr>
            <w:tcW w:w="1829" w:type="dxa"/>
          </w:tcPr>
          <w:p w14:paraId="31B9B829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46587483" w14:textId="77777777" w:rsidTr="00600351">
        <w:trPr>
          <w:trHeight w:val="397"/>
        </w:trPr>
        <w:tc>
          <w:tcPr>
            <w:tcW w:w="562" w:type="dxa"/>
          </w:tcPr>
          <w:p w14:paraId="3016D6DF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773DE939" w14:textId="5647EE36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noProof/>
                <w:sz w:val="21"/>
                <w:szCs w:val="21"/>
              </w:rPr>
              <w:t>Drs.</w:t>
            </w:r>
            <w:r w:rsidR="00655C17">
              <w:rPr>
                <w:rFonts w:ascii="Bookman Old Style" w:hAnsi="Bookman Old Style"/>
                <w:noProof/>
                <w:sz w:val="21"/>
                <w:szCs w:val="21"/>
              </w:rPr>
              <w:t xml:space="preserve"> Daryamurni</w:t>
            </w:r>
          </w:p>
        </w:tc>
        <w:tc>
          <w:tcPr>
            <w:tcW w:w="3889" w:type="dxa"/>
          </w:tcPr>
          <w:p w14:paraId="1D292319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Panitera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Pengganti</w:t>
            </w:r>
            <w:proofErr w:type="spellEnd"/>
          </w:p>
        </w:tc>
        <w:tc>
          <w:tcPr>
            <w:tcW w:w="1829" w:type="dxa"/>
          </w:tcPr>
          <w:p w14:paraId="4E34456E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162180D2" w14:textId="77777777" w:rsidTr="00600351">
        <w:trPr>
          <w:trHeight w:val="397"/>
        </w:trPr>
        <w:tc>
          <w:tcPr>
            <w:tcW w:w="562" w:type="dxa"/>
          </w:tcPr>
          <w:p w14:paraId="4A7AA07A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5D6B4ED2" w14:textId="14C1A6E0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noProof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w:t>Elsa Rusdiana, S.E.</w:t>
            </w:r>
          </w:p>
        </w:tc>
        <w:tc>
          <w:tcPr>
            <w:tcW w:w="3889" w:type="dxa"/>
          </w:tcPr>
          <w:p w14:paraId="78BBBAB5" w14:textId="2673EEC2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Pengelolaan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Keuangan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APBN</w:t>
            </w:r>
          </w:p>
        </w:tc>
        <w:tc>
          <w:tcPr>
            <w:tcW w:w="1829" w:type="dxa"/>
          </w:tcPr>
          <w:p w14:paraId="54F6AB96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4BB331DB" w14:textId="77777777" w:rsidTr="00600351">
        <w:trPr>
          <w:trHeight w:val="397"/>
        </w:trPr>
        <w:tc>
          <w:tcPr>
            <w:tcW w:w="562" w:type="dxa"/>
          </w:tcPr>
          <w:p w14:paraId="1E57BE46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272B4FEF" w14:textId="2543CD2E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noProof/>
                <w:sz w:val="21"/>
                <w:szCs w:val="21"/>
              </w:rPr>
              <w:t xml:space="preserve">Aidil Akbar, S.E. </w:t>
            </w:r>
          </w:p>
        </w:tc>
        <w:tc>
          <w:tcPr>
            <w:tcW w:w="3889" w:type="dxa"/>
          </w:tcPr>
          <w:p w14:paraId="43A648C2" w14:textId="0C3833F4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Perencana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Evaluasi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Pelaporan</w:t>
            </w:r>
            <w:proofErr w:type="spellEnd"/>
          </w:p>
        </w:tc>
        <w:tc>
          <w:tcPr>
            <w:tcW w:w="1829" w:type="dxa"/>
          </w:tcPr>
          <w:p w14:paraId="5D421883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7E67DCCD" w14:textId="77777777" w:rsidTr="00600351">
        <w:trPr>
          <w:trHeight w:val="397"/>
        </w:trPr>
        <w:tc>
          <w:tcPr>
            <w:tcW w:w="562" w:type="dxa"/>
          </w:tcPr>
          <w:p w14:paraId="348C775A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0BCB748A" w14:textId="4BA3C698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Fadhliamin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S.SI.</w:t>
            </w:r>
          </w:p>
        </w:tc>
        <w:tc>
          <w:tcPr>
            <w:tcW w:w="3889" w:type="dxa"/>
          </w:tcPr>
          <w:p w14:paraId="1742987E" w14:textId="24D7D74E" w:rsidR="0091178A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Pranata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Komputer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1829" w:type="dxa"/>
          </w:tcPr>
          <w:p w14:paraId="70E0E2C0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6F421149" w14:textId="77777777" w:rsidTr="00600351">
        <w:trPr>
          <w:trHeight w:val="397"/>
        </w:trPr>
        <w:tc>
          <w:tcPr>
            <w:tcW w:w="562" w:type="dxa"/>
          </w:tcPr>
          <w:p w14:paraId="718EAAD1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093C07FE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sz w:val="21"/>
                <w:szCs w:val="21"/>
              </w:rPr>
              <w:t>Mursyidah, S.AP.</w:t>
            </w:r>
          </w:p>
        </w:tc>
        <w:tc>
          <w:tcPr>
            <w:tcW w:w="3889" w:type="dxa"/>
          </w:tcPr>
          <w:p w14:paraId="5F0B5CAF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Analis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Kepegawaian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Pertama</w:t>
            </w:r>
            <w:proofErr w:type="spellEnd"/>
          </w:p>
        </w:tc>
        <w:tc>
          <w:tcPr>
            <w:tcW w:w="1829" w:type="dxa"/>
          </w:tcPr>
          <w:p w14:paraId="51EF955E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55C17" w:rsidRPr="007F678C" w14:paraId="726248C5" w14:textId="77777777" w:rsidTr="00600351">
        <w:trPr>
          <w:trHeight w:val="397"/>
        </w:trPr>
        <w:tc>
          <w:tcPr>
            <w:tcW w:w="562" w:type="dxa"/>
          </w:tcPr>
          <w:p w14:paraId="7F2B5B5E" w14:textId="77777777" w:rsidR="00655C17" w:rsidRPr="00023164" w:rsidRDefault="00655C17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3D5D2055" w14:textId="06ABC85E" w:rsidR="00655C17" w:rsidRPr="00023164" w:rsidRDefault="00655C17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Berki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Rahmat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889" w:type="dxa"/>
          </w:tcPr>
          <w:p w14:paraId="38AE2808" w14:textId="418DE6CA" w:rsidR="00655C17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Tata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Laksana</w:t>
            </w:r>
            <w:proofErr w:type="spellEnd"/>
          </w:p>
        </w:tc>
        <w:tc>
          <w:tcPr>
            <w:tcW w:w="1829" w:type="dxa"/>
          </w:tcPr>
          <w:p w14:paraId="0C429BDE" w14:textId="388B3E7F" w:rsidR="00655C17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55C17" w:rsidRPr="007F678C" w14:paraId="5D6A1197" w14:textId="77777777" w:rsidTr="00600351">
        <w:trPr>
          <w:trHeight w:val="397"/>
        </w:trPr>
        <w:tc>
          <w:tcPr>
            <w:tcW w:w="562" w:type="dxa"/>
          </w:tcPr>
          <w:p w14:paraId="05263510" w14:textId="77777777" w:rsidR="00655C17" w:rsidRPr="00023164" w:rsidRDefault="00655C17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25CE6707" w14:textId="23BFDA34" w:rsidR="00655C17" w:rsidRDefault="00655C17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Winda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Harza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3889" w:type="dxa"/>
          </w:tcPr>
          <w:p w14:paraId="7A534491" w14:textId="4ACF285B" w:rsidR="00655C17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Analis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Peradilan</w:t>
            </w:r>
            <w:proofErr w:type="spellEnd"/>
          </w:p>
        </w:tc>
        <w:tc>
          <w:tcPr>
            <w:tcW w:w="1829" w:type="dxa"/>
          </w:tcPr>
          <w:p w14:paraId="677A6463" w14:textId="4DF60F62" w:rsidR="00655C17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55C17" w:rsidRPr="007F678C" w14:paraId="0A4F32AC" w14:textId="77777777" w:rsidTr="00600351">
        <w:trPr>
          <w:trHeight w:val="397"/>
        </w:trPr>
        <w:tc>
          <w:tcPr>
            <w:tcW w:w="562" w:type="dxa"/>
          </w:tcPr>
          <w:p w14:paraId="356637BE" w14:textId="77777777" w:rsidR="00655C17" w:rsidRPr="00023164" w:rsidRDefault="00655C17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2D755761" w14:textId="204EC6C4" w:rsidR="00655C17" w:rsidRDefault="00655C17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sz w:val="21"/>
                <w:szCs w:val="21"/>
              </w:rPr>
              <w:t>Fitrya</w:t>
            </w:r>
            <w:proofErr w:type="spellEnd"/>
            <w:r w:rsidRPr="0002316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023164">
              <w:rPr>
                <w:rFonts w:ascii="Bookman Old Style" w:hAnsi="Bookman Old Style"/>
                <w:sz w:val="21"/>
                <w:szCs w:val="21"/>
              </w:rPr>
              <w:t>Rafani</w:t>
            </w:r>
            <w:proofErr w:type="spellEnd"/>
            <w:r w:rsidRPr="00023164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1"/>
                <w:szCs w:val="21"/>
              </w:rPr>
              <w:t>S.Kom</w:t>
            </w:r>
            <w:proofErr w:type="spellEnd"/>
            <w:proofErr w:type="gramEnd"/>
          </w:p>
        </w:tc>
        <w:tc>
          <w:tcPr>
            <w:tcW w:w="3889" w:type="dxa"/>
          </w:tcPr>
          <w:p w14:paraId="09A5F889" w14:textId="024F668F" w:rsidR="00655C17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Bendahara</w:t>
            </w:r>
            <w:proofErr w:type="spellEnd"/>
          </w:p>
        </w:tc>
        <w:tc>
          <w:tcPr>
            <w:tcW w:w="1829" w:type="dxa"/>
          </w:tcPr>
          <w:p w14:paraId="3F3C6082" w14:textId="06CC55F3" w:rsidR="00655C17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55C17" w:rsidRPr="007F678C" w14:paraId="5D128DA8" w14:textId="77777777" w:rsidTr="00600351">
        <w:trPr>
          <w:trHeight w:val="397"/>
        </w:trPr>
        <w:tc>
          <w:tcPr>
            <w:tcW w:w="562" w:type="dxa"/>
          </w:tcPr>
          <w:p w14:paraId="0482B4F0" w14:textId="77777777" w:rsidR="00655C17" w:rsidRPr="00023164" w:rsidRDefault="00655C17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256417CE" w14:textId="5213EC20" w:rsidR="00655C17" w:rsidRPr="00023164" w:rsidRDefault="00655C17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Listya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Rahma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3889" w:type="dxa"/>
          </w:tcPr>
          <w:p w14:paraId="0BF211A8" w14:textId="40DEBC0F" w:rsidR="00655C17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Bendahara</w:t>
            </w:r>
            <w:proofErr w:type="spellEnd"/>
          </w:p>
        </w:tc>
        <w:tc>
          <w:tcPr>
            <w:tcW w:w="1829" w:type="dxa"/>
          </w:tcPr>
          <w:p w14:paraId="609C0902" w14:textId="1E4B876B" w:rsidR="00655C17" w:rsidRPr="00023164" w:rsidRDefault="00655C17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53272742" w14:textId="77777777" w:rsidTr="00600351">
        <w:trPr>
          <w:trHeight w:val="397"/>
        </w:trPr>
        <w:tc>
          <w:tcPr>
            <w:tcW w:w="562" w:type="dxa"/>
          </w:tcPr>
          <w:p w14:paraId="549E0B10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4E1B543B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sz w:val="21"/>
                <w:szCs w:val="21"/>
              </w:rPr>
              <w:t>Nurmiswati</w:t>
            </w:r>
            <w:proofErr w:type="spellEnd"/>
          </w:p>
        </w:tc>
        <w:tc>
          <w:tcPr>
            <w:tcW w:w="3889" w:type="dxa"/>
          </w:tcPr>
          <w:p w14:paraId="097B3919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Pengadministrasian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Persuratan</w:t>
            </w:r>
            <w:proofErr w:type="spellEnd"/>
          </w:p>
        </w:tc>
        <w:tc>
          <w:tcPr>
            <w:tcW w:w="1829" w:type="dxa"/>
          </w:tcPr>
          <w:p w14:paraId="574A2981" w14:textId="77777777" w:rsidR="0091178A" w:rsidRPr="00023164" w:rsidRDefault="0091178A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739B9939" w14:textId="77777777" w:rsidTr="00600351">
        <w:trPr>
          <w:trHeight w:val="397"/>
        </w:trPr>
        <w:tc>
          <w:tcPr>
            <w:tcW w:w="562" w:type="dxa"/>
          </w:tcPr>
          <w:p w14:paraId="2019F050" w14:textId="77777777" w:rsidR="00600351" w:rsidRPr="00023164" w:rsidRDefault="00600351" w:rsidP="0060035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1E24DEAB" w14:textId="17166032" w:rsidR="00600351" w:rsidRPr="00023164" w:rsidRDefault="00600351" w:rsidP="00600351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noProof/>
                <w:sz w:val="21"/>
                <w:szCs w:val="21"/>
              </w:rPr>
              <w:t>Yova Nelindy, A.Md.</w:t>
            </w:r>
          </w:p>
        </w:tc>
        <w:tc>
          <w:tcPr>
            <w:tcW w:w="3889" w:type="dxa"/>
          </w:tcPr>
          <w:p w14:paraId="077F030B" w14:textId="378E629A" w:rsidR="00600351" w:rsidRPr="00023164" w:rsidRDefault="00600351" w:rsidP="00600351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Pengelolaan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Barang</w:t>
            </w:r>
            <w:proofErr w:type="spellEnd"/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Milik Negara</w:t>
            </w:r>
          </w:p>
        </w:tc>
        <w:tc>
          <w:tcPr>
            <w:tcW w:w="1829" w:type="dxa"/>
          </w:tcPr>
          <w:p w14:paraId="2EA463F6" w14:textId="277C9C57" w:rsidR="00600351" w:rsidRPr="00023164" w:rsidRDefault="00600351" w:rsidP="00600351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  <w:tr w:rsidR="00600351" w:rsidRPr="007F678C" w14:paraId="6C365A6A" w14:textId="77777777" w:rsidTr="00600351">
        <w:trPr>
          <w:trHeight w:val="397"/>
        </w:trPr>
        <w:tc>
          <w:tcPr>
            <w:tcW w:w="562" w:type="dxa"/>
          </w:tcPr>
          <w:p w14:paraId="33521D23" w14:textId="77777777" w:rsidR="0091178A" w:rsidRPr="00023164" w:rsidRDefault="0091178A" w:rsidP="0091178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375" w:type="dxa"/>
          </w:tcPr>
          <w:p w14:paraId="7034A440" w14:textId="006C860D" w:rsidR="0091178A" w:rsidRPr="00023164" w:rsidRDefault="00600351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Efri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Sukma</w:t>
            </w:r>
            <w:proofErr w:type="spellEnd"/>
          </w:p>
        </w:tc>
        <w:tc>
          <w:tcPr>
            <w:tcW w:w="3889" w:type="dxa"/>
          </w:tcPr>
          <w:p w14:paraId="2E8E119A" w14:textId="62032F33" w:rsidR="0091178A" w:rsidRPr="00023164" w:rsidRDefault="00600351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Pemelihara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Sarana dan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Prasarana</w:t>
            </w:r>
            <w:proofErr w:type="spellEnd"/>
          </w:p>
        </w:tc>
        <w:tc>
          <w:tcPr>
            <w:tcW w:w="1829" w:type="dxa"/>
          </w:tcPr>
          <w:p w14:paraId="1B461F95" w14:textId="5FC922E6" w:rsidR="0091178A" w:rsidRPr="00023164" w:rsidRDefault="00600351" w:rsidP="0091178A">
            <w:pPr>
              <w:spacing w:line="276" w:lineRule="auto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 w:rsidRPr="00023164">
              <w:rPr>
                <w:rFonts w:ascii="Bookman Old Style" w:hAnsi="Bookman Old Style"/>
                <w:color w:val="000000"/>
                <w:sz w:val="21"/>
                <w:szCs w:val="21"/>
              </w:rPr>
              <w:t>PTA Padang</w:t>
            </w:r>
          </w:p>
        </w:tc>
      </w:tr>
    </w:tbl>
    <w:p w14:paraId="7C46092B" w14:textId="18A075FE" w:rsidR="00F45ADE" w:rsidRDefault="00F45ADE" w:rsidP="00164669">
      <w:pPr>
        <w:jc w:val="center"/>
        <w:rPr>
          <w:rFonts w:ascii="Bookman Old Style" w:hAnsi="Bookman Old Style"/>
          <w:bCs/>
          <w:sz w:val="22"/>
          <w:szCs w:val="22"/>
        </w:rPr>
      </w:pPr>
    </w:p>
    <w:p w14:paraId="5EDB5CCD" w14:textId="208401E9" w:rsidR="00600351" w:rsidRDefault="00600351" w:rsidP="00164669">
      <w:pPr>
        <w:jc w:val="center"/>
        <w:rPr>
          <w:rFonts w:ascii="Bookman Old Style" w:hAnsi="Bookman Old Style"/>
          <w:bCs/>
          <w:sz w:val="22"/>
          <w:szCs w:val="22"/>
        </w:rPr>
      </w:pPr>
    </w:p>
    <w:p w14:paraId="4664EED4" w14:textId="77777777" w:rsidR="004F493C" w:rsidRPr="003C24F1" w:rsidRDefault="004F493C" w:rsidP="004F493C">
      <w:pPr>
        <w:ind w:left="6685" w:firstLine="515"/>
        <w:rPr>
          <w:rFonts w:ascii="Bookman Old Style" w:hAnsi="Bookman Old Style"/>
          <w:b/>
          <w:sz w:val="21"/>
          <w:szCs w:val="21"/>
        </w:rPr>
      </w:pPr>
      <w:r w:rsidRPr="003C24F1">
        <w:rPr>
          <w:rFonts w:ascii="Bookman Old Style" w:hAnsi="Bookman Old Style"/>
          <w:b/>
          <w:sz w:val="21"/>
          <w:szCs w:val="21"/>
        </w:rPr>
        <w:t>Wakil Ketu</w:t>
      </w:r>
      <w:r w:rsidRPr="003C24F1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3C24F1">
        <w:rPr>
          <w:rFonts w:ascii="Bookman Old Style" w:hAnsi="Bookman Old Style"/>
          <w:b/>
          <w:sz w:val="21"/>
          <w:szCs w:val="21"/>
        </w:rPr>
        <w:t>,</w:t>
      </w:r>
    </w:p>
    <w:p w14:paraId="292B1AED" w14:textId="77777777" w:rsidR="004F493C" w:rsidRPr="003C24F1" w:rsidRDefault="004F493C" w:rsidP="004F493C">
      <w:pPr>
        <w:ind w:left="5245"/>
        <w:rPr>
          <w:rFonts w:ascii="Bookman Old Style" w:hAnsi="Bookman Old Style"/>
          <w:b/>
          <w:sz w:val="21"/>
          <w:szCs w:val="21"/>
        </w:rPr>
      </w:pPr>
      <w:r w:rsidRPr="003C24F1">
        <w:rPr>
          <w:rFonts w:ascii="Bookman Old Style" w:hAnsi="Bookman Old Style"/>
          <w:b/>
          <w:sz w:val="21"/>
          <w:szCs w:val="21"/>
        </w:rPr>
        <w:t xml:space="preserve"> </w:t>
      </w:r>
    </w:p>
    <w:p w14:paraId="75B4BCC1" w14:textId="77777777" w:rsidR="004F493C" w:rsidRPr="003C24F1" w:rsidRDefault="004F493C" w:rsidP="004F493C">
      <w:pPr>
        <w:ind w:left="5245"/>
        <w:rPr>
          <w:rFonts w:ascii="Bookman Old Style" w:hAnsi="Bookman Old Style"/>
          <w:b/>
          <w:sz w:val="21"/>
          <w:szCs w:val="21"/>
        </w:rPr>
      </w:pPr>
    </w:p>
    <w:p w14:paraId="31BA1CF8" w14:textId="77777777" w:rsidR="004F493C" w:rsidRPr="003C24F1" w:rsidRDefault="004F493C" w:rsidP="004F493C">
      <w:pPr>
        <w:ind w:left="5245"/>
        <w:rPr>
          <w:rFonts w:ascii="Bookman Old Style" w:hAnsi="Bookman Old Style"/>
          <w:b/>
          <w:sz w:val="21"/>
          <w:szCs w:val="21"/>
        </w:rPr>
      </w:pPr>
    </w:p>
    <w:p w14:paraId="4BF61C73" w14:textId="77777777" w:rsidR="004F493C" w:rsidRPr="003C24F1" w:rsidRDefault="004F493C" w:rsidP="004F493C">
      <w:pPr>
        <w:ind w:left="6480" w:firstLine="720"/>
        <w:rPr>
          <w:rFonts w:ascii="Bookman Old Style" w:hAnsi="Bookman Old Style"/>
          <w:b/>
          <w:sz w:val="21"/>
          <w:szCs w:val="21"/>
        </w:rPr>
      </w:pPr>
      <w:r w:rsidRPr="003C24F1">
        <w:rPr>
          <w:rFonts w:ascii="Bookman Old Style" w:hAnsi="Bookman Old Style"/>
          <w:b/>
          <w:sz w:val="21"/>
          <w:szCs w:val="21"/>
        </w:rPr>
        <w:t>Abd. Hakim</w:t>
      </w:r>
    </w:p>
    <w:p w14:paraId="034A0E88" w14:textId="77777777" w:rsidR="00600351" w:rsidRPr="00417B74" w:rsidRDefault="00600351" w:rsidP="00164669">
      <w:pPr>
        <w:jc w:val="center"/>
        <w:rPr>
          <w:rFonts w:ascii="Bookman Old Style" w:hAnsi="Bookman Old Style"/>
          <w:bCs/>
          <w:sz w:val="22"/>
          <w:szCs w:val="22"/>
        </w:rPr>
      </w:pPr>
    </w:p>
    <w:sectPr w:rsidR="00600351" w:rsidRPr="00417B74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8365086"/>
    <w:multiLevelType w:val="hybridMultilevel"/>
    <w:tmpl w:val="F85A3606"/>
    <w:lvl w:ilvl="0" w:tplc="D8E699C0">
      <w:start w:val="1"/>
      <w:numFmt w:val="decimal"/>
      <w:lvlText w:val="%1."/>
      <w:lvlJc w:val="left"/>
      <w:pPr>
        <w:ind w:left="403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d" w:eastAsia="en-US" w:bidi="ar-SA"/>
      </w:rPr>
    </w:lvl>
    <w:lvl w:ilvl="1" w:tplc="D02E1FAE">
      <w:numFmt w:val="bullet"/>
      <w:lvlText w:val="•"/>
      <w:lvlJc w:val="left"/>
      <w:pPr>
        <w:ind w:left="1135" w:hanging="276"/>
      </w:pPr>
      <w:rPr>
        <w:rFonts w:hint="default"/>
        <w:lang w:val="id" w:eastAsia="en-US" w:bidi="ar-SA"/>
      </w:rPr>
    </w:lvl>
    <w:lvl w:ilvl="2" w:tplc="B7B671C6">
      <w:numFmt w:val="bullet"/>
      <w:lvlText w:val="•"/>
      <w:lvlJc w:val="left"/>
      <w:pPr>
        <w:ind w:left="1871" w:hanging="276"/>
      </w:pPr>
      <w:rPr>
        <w:rFonts w:hint="default"/>
        <w:lang w:val="id" w:eastAsia="en-US" w:bidi="ar-SA"/>
      </w:rPr>
    </w:lvl>
    <w:lvl w:ilvl="3" w:tplc="4B3CAA86">
      <w:numFmt w:val="bullet"/>
      <w:lvlText w:val="•"/>
      <w:lvlJc w:val="left"/>
      <w:pPr>
        <w:ind w:left="2607" w:hanging="276"/>
      </w:pPr>
      <w:rPr>
        <w:rFonts w:hint="default"/>
        <w:lang w:val="id" w:eastAsia="en-US" w:bidi="ar-SA"/>
      </w:rPr>
    </w:lvl>
    <w:lvl w:ilvl="4" w:tplc="6622B3FE">
      <w:numFmt w:val="bullet"/>
      <w:lvlText w:val="•"/>
      <w:lvlJc w:val="left"/>
      <w:pPr>
        <w:ind w:left="3343" w:hanging="276"/>
      </w:pPr>
      <w:rPr>
        <w:rFonts w:hint="default"/>
        <w:lang w:val="id" w:eastAsia="en-US" w:bidi="ar-SA"/>
      </w:rPr>
    </w:lvl>
    <w:lvl w:ilvl="5" w:tplc="A84AAE5E">
      <w:numFmt w:val="bullet"/>
      <w:lvlText w:val="•"/>
      <w:lvlJc w:val="left"/>
      <w:pPr>
        <w:ind w:left="4079" w:hanging="276"/>
      </w:pPr>
      <w:rPr>
        <w:rFonts w:hint="default"/>
        <w:lang w:val="id" w:eastAsia="en-US" w:bidi="ar-SA"/>
      </w:rPr>
    </w:lvl>
    <w:lvl w:ilvl="6" w:tplc="B7887FF6">
      <w:numFmt w:val="bullet"/>
      <w:lvlText w:val="•"/>
      <w:lvlJc w:val="left"/>
      <w:pPr>
        <w:ind w:left="4815" w:hanging="276"/>
      </w:pPr>
      <w:rPr>
        <w:rFonts w:hint="default"/>
        <w:lang w:val="id" w:eastAsia="en-US" w:bidi="ar-SA"/>
      </w:rPr>
    </w:lvl>
    <w:lvl w:ilvl="7" w:tplc="8BD04A0A">
      <w:numFmt w:val="bullet"/>
      <w:lvlText w:val="•"/>
      <w:lvlJc w:val="left"/>
      <w:pPr>
        <w:ind w:left="5551" w:hanging="276"/>
      </w:pPr>
      <w:rPr>
        <w:rFonts w:hint="default"/>
        <w:lang w:val="id" w:eastAsia="en-US" w:bidi="ar-SA"/>
      </w:rPr>
    </w:lvl>
    <w:lvl w:ilvl="8" w:tplc="BBC04720">
      <w:numFmt w:val="bullet"/>
      <w:lvlText w:val="•"/>
      <w:lvlJc w:val="left"/>
      <w:pPr>
        <w:ind w:left="6287" w:hanging="276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2CF5"/>
    <w:rsid w:val="00064533"/>
    <w:rsid w:val="00071001"/>
    <w:rsid w:val="0007374C"/>
    <w:rsid w:val="00076211"/>
    <w:rsid w:val="00094B96"/>
    <w:rsid w:val="000B15EB"/>
    <w:rsid w:val="000B2E43"/>
    <w:rsid w:val="000C0C67"/>
    <w:rsid w:val="000C3D28"/>
    <w:rsid w:val="000D25AD"/>
    <w:rsid w:val="000D665B"/>
    <w:rsid w:val="000E23D1"/>
    <w:rsid w:val="000F24C4"/>
    <w:rsid w:val="000F6215"/>
    <w:rsid w:val="001004F1"/>
    <w:rsid w:val="001023B9"/>
    <w:rsid w:val="001140DE"/>
    <w:rsid w:val="00116013"/>
    <w:rsid w:val="0012291F"/>
    <w:rsid w:val="00137208"/>
    <w:rsid w:val="00150B90"/>
    <w:rsid w:val="00164669"/>
    <w:rsid w:val="00166F8D"/>
    <w:rsid w:val="00176C42"/>
    <w:rsid w:val="0018423F"/>
    <w:rsid w:val="001B404C"/>
    <w:rsid w:val="001C4D70"/>
    <w:rsid w:val="001D7F46"/>
    <w:rsid w:val="001F569D"/>
    <w:rsid w:val="00212632"/>
    <w:rsid w:val="00213E5A"/>
    <w:rsid w:val="002149B3"/>
    <w:rsid w:val="002507BE"/>
    <w:rsid w:val="00276632"/>
    <w:rsid w:val="002C323E"/>
    <w:rsid w:val="002C5452"/>
    <w:rsid w:val="002D4DB9"/>
    <w:rsid w:val="002E286F"/>
    <w:rsid w:val="002E3402"/>
    <w:rsid w:val="003033B8"/>
    <w:rsid w:val="00304CC6"/>
    <w:rsid w:val="00314D27"/>
    <w:rsid w:val="003245AD"/>
    <w:rsid w:val="00343094"/>
    <w:rsid w:val="00357CB8"/>
    <w:rsid w:val="00360478"/>
    <w:rsid w:val="00384217"/>
    <w:rsid w:val="00386660"/>
    <w:rsid w:val="00392CF2"/>
    <w:rsid w:val="0039314A"/>
    <w:rsid w:val="003A39D2"/>
    <w:rsid w:val="003B1596"/>
    <w:rsid w:val="003C24F1"/>
    <w:rsid w:val="003D131A"/>
    <w:rsid w:val="003D5A94"/>
    <w:rsid w:val="003F606E"/>
    <w:rsid w:val="00417B74"/>
    <w:rsid w:val="0042037B"/>
    <w:rsid w:val="00421610"/>
    <w:rsid w:val="004357E4"/>
    <w:rsid w:val="004A0D89"/>
    <w:rsid w:val="004B0DBF"/>
    <w:rsid w:val="004B782B"/>
    <w:rsid w:val="004C070E"/>
    <w:rsid w:val="004D03B3"/>
    <w:rsid w:val="004F493C"/>
    <w:rsid w:val="00511EBB"/>
    <w:rsid w:val="005128AC"/>
    <w:rsid w:val="005325EB"/>
    <w:rsid w:val="005352B6"/>
    <w:rsid w:val="00550C71"/>
    <w:rsid w:val="00552A85"/>
    <w:rsid w:val="005618A1"/>
    <w:rsid w:val="005625DB"/>
    <w:rsid w:val="00564E53"/>
    <w:rsid w:val="0059033B"/>
    <w:rsid w:val="005C1C7E"/>
    <w:rsid w:val="005C20B7"/>
    <w:rsid w:val="005C342D"/>
    <w:rsid w:val="005C71A0"/>
    <w:rsid w:val="005C71E9"/>
    <w:rsid w:val="00600351"/>
    <w:rsid w:val="00601416"/>
    <w:rsid w:val="00612F22"/>
    <w:rsid w:val="006202D6"/>
    <w:rsid w:val="00640F55"/>
    <w:rsid w:val="00655C17"/>
    <w:rsid w:val="00660614"/>
    <w:rsid w:val="00662C25"/>
    <w:rsid w:val="00677B27"/>
    <w:rsid w:val="00683EBB"/>
    <w:rsid w:val="006B79CA"/>
    <w:rsid w:val="006C6CAD"/>
    <w:rsid w:val="006D7F9A"/>
    <w:rsid w:val="006E5637"/>
    <w:rsid w:val="006E6B1D"/>
    <w:rsid w:val="006F10FD"/>
    <w:rsid w:val="006F142B"/>
    <w:rsid w:val="007012A3"/>
    <w:rsid w:val="00705C79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E522A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38B0"/>
    <w:rsid w:val="00874661"/>
    <w:rsid w:val="00884986"/>
    <w:rsid w:val="008849CD"/>
    <w:rsid w:val="00887836"/>
    <w:rsid w:val="008934D4"/>
    <w:rsid w:val="008A2FEF"/>
    <w:rsid w:val="008A5EB3"/>
    <w:rsid w:val="008F0D0A"/>
    <w:rsid w:val="00905817"/>
    <w:rsid w:val="00905BC0"/>
    <w:rsid w:val="00905F6E"/>
    <w:rsid w:val="0091178A"/>
    <w:rsid w:val="00925E69"/>
    <w:rsid w:val="0094131A"/>
    <w:rsid w:val="009421FB"/>
    <w:rsid w:val="00961E3B"/>
    <w:rsid w:val="00980CC1"/>
    <w:rsid w:val="00984F66"/>
    <w:rsid w:val="009867BD"/>
    <w:rsid w:val="009A44C0"/>
    <w:rsid w:val="009A6370"/>
    <w:rsid w:val="009B3A54"/>
    <w:rsid w:val="009B5A4A"/>
    <w:rsid w:val="009D3826"/>
    <w:rsid w:val="009E1DBB"/>
    <w:rsid w:val="009F370F"/>
    <w:rsid w:val="00A06850"/>
    <w:rsid w:val="00A256C0"/>
    <w:rsid w:val="00A35A8F"/>
    <w:rsid w:val="00A46022"/>
    <w:rsid w:val="00A521E3"/>
    <w:rsid w:val="00A82242"/>
    <w:rsid w:val="00A90C3C"/>
    <w:rsid w:val="00AB7D06"/>
    <w:rsid w:val="00AE50D4"/>
    <w:rsid w:val="00AE7A24"/>
    <w:rsid w:val="00B05F1A"/>
    <w:rsid w:val="00B34866"/>
    <w:rsid w:val="00BA0F92"/>
    <w:rsid w:val="00BA7D10"/>
    <w:rsid w:val="00BF174A"/>
    <w:rsid w:val="00BF2F57"/>
    <w:rsid w:val="00C1765E"/>
    <w:rsid w:val="00C41E5F"/>
    <w:rsid w:val="00C423DD"/>
    <w:rsid w:val="00C44A21"/>
    <w:rsid w:val="00C5412E"/>
    <w:rsid w:val="00C8334C"/>
    <w:rsid w:val="00C95FBE"/>
    <w:rsid w:val="00CA0011"/>
    <w:rsid w:val="00D0043E"/>
    <w:rsid w:val="00D02159"/>
    <w:rsid w:val="00D12493"/>
    <w:rsid w:val="00D24F5D"/>
    <w:rsid w:val="00D35DBE"/>
    <w:rsid w:val="00D44CAE"/>
    <w:rsid w:val="00D862B9"/>
    <w:rsid w:val="00D909ED"/>
    <w:rsid w:val="00D97BD4"/>
    <w:rsid w:val="00DB2C9D"/>
    <w:rsid w:val="00DB53BF"/>
    <w:rsid w:val="00DC71E8"/>
    <w:rsid w:val="00E3774D"/>
    <w:rsid w:val="00E4281C"/>
    <w:rsid w:val="00E70409"/>
    <w:rsid w:val="00EA09D3"/>
    <w:rsid w:val="00EC583A"/>
    <w:rsid w:val="00ED04B9"/>
    <w:rsid w:val="00EE454A"/>
    <w:rsid w:val="00EF4DF1"/>
    <w:rsid w:val="00F000C4"/>
    <w:rsid w:val="00F0064F"/>
    <w:rsid w:val="00F33BF0"/>
    <w:rsid w:val="00F45ADE"/>
    <w:rsid w:val="00F475DB"/>
    <w:rsid w:val="00F51527"/>
    <w:rsid w:val="00F65445"/>
    <w:rsid w:val="00FA54A4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5F6E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05F6E"/>
    <w:rPr>
      <w:rFonts w:ascii="Bookman Old Style" w:eastAsia="Bookman Old Style" w:hAnsi="Bookman Old Style" w:cs="Bookman Old Style"/>
      <w:sz w:val="22"/>
      <w:szCs w:val="22"/>
      <w:lang w:val="id"/>
    </w:rPr>
  </w:style>
  <w:style w:type="table" w:styleId="TableGrid">
    <w:name w:val="Table Grid"/>
    <w:basedOn w:val="TableNormal"/>
    <w:uiPriority w:val="59"/>
    <w:rsid w:val="00F45AD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D0C0D9A-4108-40FC-99DF-29EDE27B2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6</cp:revision>
  <cp:lastPrinted>2020-10-06T01:11:00Z</cp:lastPrinted>
  <dcterms:created xsi:type="dcterms:W3CDTF">2021-11-04T03:53:00Z</dcterms:created>
  <dcterms:modified xsi:type="dcterms:W3CDTF">2021-11-04T04:26:00Z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