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CB2E" w14:textId="77777777" w:rsidR="00591FA6" w:rsidRDefault="00591FA6" w:rsidP="00F30E5C">
      <w:pPr>
        <w:spacing w:after="0" w:line="240" w:lineRule="auto"/>
        <w:jc w:val="center"/>
        <w:rPr>
          <w:rFonts w:ascii="Bookman Old Style" w:hAnsi="Bookman Old Style" w:cs="Tahoma"/>
          <w:b/>
          <w:lang w:val="id-ID"/>
        </w:rPr>
      </w:pPr>
    </w:p>
    <w:p w14:paraId="4692A304" w14:textId="77777777" w:rsidR="00F30E5C" w:rsidRPr="00A712B4" w:rsidRDefault="00F30E5C" w:rsidP="00F30E5C">
      <w:pPr>
        <w:spacing w:after="0" w:line="240" w:lineRule="auto"/>
        <w:jc w:val="center"/>
        <w:rPr>
          <w:rFonts w:ascii="Bookman Old Style" w:hAnsi="Bookman Old Style" w:cs="Tahoma"/>
          <w:b/>
          <w:lang w:val="id-ID"/>
        </w:rPr>
      </w:pPr>
      <w:r w:rsidRPr="00A712B4">
        <w:rPr>
          <w:rFonts w:ascii="Bookman Old Style" w:hAnsi="Bookman Old Style"/>
          <w:b/>
          <w:noProof/>
        </w:rPr>
        <w:drawing>
          <wp:inline distT="0" distB="0" distL="0" distR="0" wp14:anchorId="54D6BBCC" wp14:editId="4CEF7519">
            <wp:extent cx="542290" cy="68072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2290" cy="680720"/>
                    </a:xfrm>
                    <a:prstGeom prst="rect">
                      <a:avLst/>
                    </a:prstGeom>
                    <a:noFill/>
                    <a:ln w="9525">
                      <a:noFill/>
                      <a:miter lim="800000"/>
                      <a:headEnd/>
                      <a:tailEnd/>
                    </a:ln>
                  </pic:spPr>
                </pic:pic>
              </a:graphicData>
            </a:graphic>
          </wp:inline>
        </w:drawing>
      </w:r>
    </w:p>
    <w:p w14:paraId="02849B3C" w14:textId="77777777" w:rsidR="00F30E5C" w:rsidRPr="00A712B4" w:rsidRDefault="00F30E5C" w:rsidP="00F30E5C">
      <w:pPr>
        <w:spacing w:after="0" w:line="240" w:lineRule="auto"/>
        <w:jc w:val="center"/>
        <w:rPr>
          <w:rFonts w:ascii="Bookman Old Style" w:hAnsi="Bookman Old Style" w:cs="Tahoma"/>
          <w:b/>
          <w:sz w:val="16"/>
          <w:szCs w:val="16"/>
        </w:rPr>
      </w:pPr>
    </w:p>
    <w:p w14:paraId="34440AEA" w14:textId="77777777" w:rsidR="00F30E5C" w:rsidRPr="00A712B4" w:rsidRDefault="00F30E5C" w:rsidP="00F30E5C">
      <w:pPr>
        <w:spacing w:after="0" w:line="240" w:lineRule="auto"/>
        <w:jc w:val="center"/>
        <w:rPr>
          <w:rFonts w:ascii="Bookman Old Style" w:hAnsi="Bookman Old Style" w:cs="Tahoma"/>
          <w:sz w:val="21"/>
          <w:szCs w:val="21"/>
          <w:lang w:val="id-ID"/>
        </w:rPr>
      </w:pPr>
      <w:r w:rsidRPr="00A712B4">
        <w:rPr>
          <w:rFonts w:ascii="Bookman Old Style" w:hAnsi="Bookman Old Style" w:cs="Tahoma"/>
          <w:sz w:val="21"/>
          <w:szCs w:val="21"/>
          <w:lang w:val="id-ID"/>
        </w:rPr>
        <w:t>PENGADILAN TINGGI AGAMA PADANG</w:t>
      </w:r>
    </w:p>
    <w:p w14:paraId="31637CBE" w14:textId="77777777" w:rsidR="00F30E5C" w:rsidRPr="00A712B4" w:rsidRDefault="00F30E5C" w:rsidP="00F30E5C">
      <w:pPr>
        <w:spacing w:after="0" w:line="240" w:lineRule="auto"/>
        <w:rPr>
          <w:rFonts w:ascii="Bookman Old Style" w:hAnsi="Bookman Old Style" w:cs="Tahoma"/>
          <w:sz w:val="16"/>
          <w:szCs w:val="16"/>
        </w:rPr>
      </w:pPr>
    </w:p>
    <w:p w14:paraId="50B54550" w14:textId="0B73E329" w:rsidR="00F30E5C" w:rsidRPr="00A712B4" w:rsidRDefault="00F30E5C" w:rsidP="00457247">
      <w:pPr>
        <w:spacing w:after="0" w:line="312" w:lineRule="auto"/>
        <w:jc w:val="center"/>
        <w:rPr>
          <w:rFonts w:ascii="Bookman Old Style" w:hAnsi="Bookman Old Style" w:cs="Tahoma"/>
          <w:sz w:val="21"/>
          <w:szCs w:val="21"/>
          <w:lang w:val="id-ID"/>
        </w:rPr>
      </w:pPr>
      <w:r w:rsidRPr="00A712B4">
        <w:rPr>
          <w:rFonts w:ascii="Bookman Old Style" w:hAnsi="Bookman Old Style" w:cs="Tahoma"/>
          <w:sz w:val="21"/>
          <w:szCs w:val="21"/>
          <w:lang w:val="id-ID"/>
        </w:rPr>
        <w:t xml:space="preserve">KEPUTUSAN </w:t>
      </w:r>
      <w:r w:rsidR="001B2DB5">
        <w:rPr>
          <w:rFonts w:ascii="Bookman Old Style" w:hAnsi="Bookman Old Style" w:cs="Tahoma"/>
          <w:sz w:val="21"/>
          <w:szCs w:val="21"/>
        </w:rPr>
        <w:t xml:space="preserve">WAKIL </w:t>
      </w:r>
      <w:r w:rsidRPr="00A712B4">
        <w:rPr>
          <w:rFonts w:ascii="Bookman Old Style" w:hAnsi="Bookman Old Style" w:cs="Tahoma"/>
          <w:sz w:val="21"/>
          <w:szCs w:val="21"/>
          <w:lang w:val="id-ID"/>
        </w:rPr>
        <w:t>KETUA PENGADILAN TINGGI AGAMA PADANG</w:t>
      </w:r>
    </w:p>
    <w:p w14:paraId="5530E20E" w14:textId="37C1D65E" w:rsidR="00F30E5C" w:rsidRPr="0019045A" w:rsidRDefault="00F30E5C" w:rsidP="00726008">
      <w:pPr>
        <w:spacing w:after="0" w:line="240" w:lineRule="auto"/>
        <w:jc w:val="center"/>
        <w:rPr>
          <w:rFonts w:ascii="Bookman Old Style" w:hAnsi="Bookman Old Style" w:cs="Tahoma"/>
          <w:sz w:val="21"/>
          <w:szCs w:val="21"/>
        </w:rPr>
      </w:pPr>
      <w:r w:rsidRPr="00A712B4">
        <w:rPr>
          <w:rFonts w:ascii="Bookman Old Style" w:hAnsi="Bookman Old Style" w:cs="Tahoma"/>
          <w:sz w:val="21"/>
          <w:szCs w:val="21"/>
          <w:lang w:val="id-ID"/>
        </w:rPr>
        <w:t xml:space="preserve">NOMOR : </w:t>
      </w:r>
      <w:r w:rsidR="00ED0AB2" w:rsidRPr="00ED0AB2">
        <w:rPr>
          <w:rFonts w:ascii="Bookman Old Style" w:hAnsi="Bookman Old Style" w:cs="Tahoma"/>
          <w:sz w:val="21"/>
          <w:szCs w:val="21"/>
          <w:lang w:val="id-ID"/>
        </w:rPr>
        <w:t>W3-A/</w:t>
      </w:r>
      <w:r w:rsidR="00AD0E7B">
        <w:rPr>
          <w:rFonts w:ascii="Bookman Old Style" w:hAnsi="Bookman Old Style" w:cs="Tahoma"/>
          <w:sz w:val="21"/>
          <w:szCs w:val="21"/>
        </w:rPr>
        <w:t xml:space="preserve">         </w:t>
      </w:r>
      <w:r w:rsidR="00ED0AB2" w:rsidRPr="00ED0AB2">
        <w:rPr>
          <w:rFonts w:ascii="Bookman Old Style" w:hAnsi="Bookman Old Style" w:cs="Tahoma"/>
          <w:sz w:val="21"/>
          <w:szCs w:val="21"/>
          <w:lang w:val="id-ID"/>
        </w:rPr>
        <w:t>/</w:t>
      </w:r>
      <w:r w:rsidR="00656B30">
        <w:rPr>
          <w:rFonts w:ascii="Bookman Old Style" w:hAnsi="Bookman Old Style" w:cs="Tahoma"/>
          <w:sz w:val="21"/>
          <w:szCs w:val="21"/>
        </w:rPr>
        <w:t>KP.00.2</w:t>
      </w:r>
      <w:r w:rsidR="00ED0AB2" w:rsidRPr="00ED0AB2">
        <w:rPr>
          <w:rFonts w:ascii="Bookman Old Style" w:hAnsi="Bookman Old Style" w:cs="Tahoma"/>
          <w:sz w:val="21"/>
          <w:szCs w:val="21"/>
          <w:lang w:val="id-ID"/>
        </w:rPr>
        <w:t>/</w:t>
      </w:r>
      <w:r w:rsidR="00983246">
        <w:rPr>
          <w:rFonts w:ascii="Bookman Old Style" w:hAnsi="Bookman Old Style" w:cs="Tahoma"/>
          <w:sz w:val="21"/>
          <w:szCs w:val="21"/>
          <w:lang w:val="en-ID"/>
        </w:rPr>
        <w:t>1</w:t>
      </w:r>
      <w:r w:rsidR="00AD0E7B">
        <w:rPr>
          <w:rFonts w:ascii="Bookman Old Style" w:hAnsi="Bookman Old Style" w:cs="Tahoma"/>
          <w:sz w:val="21"/>
          <w:szCs w:val="21"/>
          <w:lang w:val="en-ID"/>
        </w:rPr>
        <w:t>1</w:t>
      </w:r>
      <w:r w:rsidR="00ED0AB2" w:rsidRPr="00ED0AB2">
        <w:rPr>
          <w:rFonts w:ascii="Bookman Old Style" w:hAnsi="Bookman Old Style" w:cs="Tahoma"/>
          <w:sz w:val="21"/>
          <w:szCs w:val="21"/>
          <w:lang w:val="id-ID"/>
        </w:rPr>
        <w:t>/202</w:t>
      </w:r>
      <w:r w:rsidR="0019045A">
        <w:rPr>
          <w:rFonts w:ascii="Bookman Old Style" w:hAnsi="Bookman Old Style" w:cs="Tahoma"/>
          <w:sz w:val="21"/>
          <w:szCs w:val="21"/>
        </w:rPr>
        <w:t>2</w:t>
      </w:r>
    </w:p>
    <w:p w14:paraId="4F5D24AD" w14:textId="77777777" w:rsidR="00F30E5C" w:rsidRPr="00A712B4" w:rsidRDefault="00F30E5C" w:rsidP="00457247">
      <w:pPr>
        <w:spacing w:after="0" w:line="312" w:lineRule="auto"/>
        <w:rPr>
          <w:rFonts w:ascii="Bookman Old Style" w:hAnsi="Bookman Old Style" w:cs="Tahoma"/>
          <w:sz w:val="16"/>
          <w:szCs w:val="16"/>
        </w:rPr>
      </w:pPr>
    </w:p>
    <w:p w14:paraId="4354E8C6" w14:textId="77777777" w:rsidR="00F30E5C" w:rsidRPr="00A712B4" w:rsidRDefault="00F30E5C" w:rsidP="00726008">
      <w:pPr>
        <w:spacing w:after="0" w:line="240" w:lineRule="auto"/>
        <w:jc w:val="center"/>
        <w:rPr>
          <w:rFonts w:ascii="Bookman Old Style" w:hAnsi="Bookman Old Style" w:cs="Tahoma"/>
          <w:bCs/>
          <w:sz w:val="21"/>
          <w:szCs w:val="21"/>
          <w:lang w:val="id-ID"/>
        </w:rPr>
      </w:pPr>
      <w:r w:rsidRPr="00A712B4">
        <w:rPr>
          <w:rFonts w:ascii="Bookman Old Style" w:hAnsi="Bookman Old Style" w:cs="Tahoma"/>
          <w:bCs/>
          <w:sz w:val="21"/>
          <w:szCs w:val="21"/>
          <w:lang w:val="id-ID"/>
        </w:rPr>
        <w:t>TENTANG</w:t>
      </w:r>
    </w:p>
    <w:p w14:paraId="2B72CB4C" w14:textId="77777777" w:rsidR="00F30E5C" w:rsidRPr="00A712B4" w:rsidRDefault="00F30E5C" w:rsidP="00457247">
      <w:pPr>
        <w:spacing w:after="0" w:line="312" w:lineRule="auto"/>
        <w:rPr>
          <w:rFonts w:ascii="Bookman Old Style" w:hAnsi="Bookman Old Style" w:cs="Tahoma"/>
          <w:sz w:val="16"/>
          <w:szCs w:val="16"/>
        </w:rPr>
      </w:pPr>
    </w:p>
    <w:p w14:paraId="6DEDF481" w14:textId="7E3AE24B" w:rsidR="005B10A9" w:rsidRPr="005D1E67" w:rsidRDefault="001B2DB5" w:rsidP="00457247">
      <w:pPr>
        <w:spacing w:after="0" w:line="312" w:lineRule="auto"/>
        <w:jc w:val="center"/>
        <w:rPr>
          <w:rFonts w:ascii="Bookman Old Style" w:hAnsi="Bookman Old Style"/>
          <w:sz w:val="21"/>
          <w:szCs w:val="21"/>
        </w:rPr>
      </w:pPr>
      <w:r w:rsidRPr="005D1E67">
        <w:rPr>
          <w:rFonts w:ascii="Bookman Old Style" w:hAnsi="Bookman Old Style"/>
          <w:sz w:val="21"/>
          <w:szCs w:val="21"/>
        </w:rPr>
        <w:t>PEMBENTUKAN PANITIA PENYELENGGARA</w:t>
      </w:r>
    </w:p>
    <w:p w14:paraId="20B1D110" w14:textId="51DBD5E5" w:rsidR="00DF00DF" w:rsidRDefault="00AD0E7B">
      <w:pPr>
        <w:spacing w:after="0" w:line="312" w:lineRule="auto"/>
        <w:jc w:val="center"/>
        <w:rPr>
          <w:rFonts w:ascii="Bookman Old Style" w:hAnsi="Bookman Old Style" w:cs="Arial"/>
          <w:sz w:val="21"/>
          <w:szCs w:val="21"/>
        </w:rPr>
      </w:pPr>
      <w:r>
        <w:rPr>
          <w:rFonts w:ascii="Bookman Old Style" w:hAnsi="Bookman Old Style" w:cs="Arial"/>
          <w:sz w:val="21"/>
          <w:szCs w:val="21"/>
        </w:rPr>
        <w:t>PELAKSANAAN UPDATE PENETAPAN STATUS PENGGUNAAN</w:t>
      </w:r>
    </w:p>
    <w:p w14:paraId="468ED150" w14:textId="24549B98" w:rsidR="00AD0E7B" w:rsidRPr="005D1E67" w:rsidRDefault="00AD0E7B">
      <w:pPr>
        <w:spacing w:after="0" w:line="312" w:lineRule="auto"/>
        <w:jc w:val="center"/>
        <w:rPr>
          <w:rFonts w:ascii="Bookman Old Style" w:hAnsi="Bookman Old Style"/>
          <w:sz w:val="21"/>
          <w:szCs w:val="21"/>
        </w:rPr>
      </w:pPr>
      <w:r>
        <w:rPr>
          <w:rFonts w:ascii="Bookman Old Style" w:hAnsi="Bookman Old Style" w:cs="Arial"/>
          <w:sz w:val="21"/>
          <w:szCs w:val="21"/>
        </w:rPr>
        <w:t>OLEH BIRO PERLENGKAPAN M</w:t>
      </w:r>
      <w:r w:rsidR="005D1784">
        <w:rPr>
          <w:rFonts w:ascii="Bookman Old Style" w:hAnsi="Bookman Old Style" w:cs="Arial"/>
          <w:sz w:val="21"/>
          <w:szCs w:val="21"/>
        </w:rPr>
        <w:t xml:space="preserve">AHKAMAH </w:t>
      </w:r>
      <w:r>
        <w:rPr>
          <w:rFonts w:ascii="Bookman Old Style" w:hAnsi="Bookman Old Style" w:cs="Arial"/>
          <w:sz w:val="21"/>
          <w:szCs w:val="21"/>
        </w:rPr>
        <w:t>A</w:t>
      </w:r>
      <w:r w:rsidR="005D1784">
        <w:rPr>
          <w:rFonts w:ascii="Bookman Old Style" w:hAnsi="Bookman Old Style" w:cs="Arial"/>
          <w:sz w:val="21"/>
          <w:szCs w:val="21"/>
        </w:rPr>
        <w:t>GUNG</w:t>
      </w:r>
      <w:r>
        <w:rPr>
          <w:rFonts w:ascii="Bookman Old Style" w:hAnsi="Bookman Old Style" w:cs="Arial"/>
          <w:sz w:val="21"/>
          <w:szCs w:val="21"/>
        </w:rPr>
        <w:t xml:space="preserve"> RI</w:t>
      </w:r>
      <w:r w:rsidR="00347D62">
        <w:rPr>
          <w:rFonts w:ascii="Bookman Old Style" w:hAnsi="Bookman Old Style" w:cs="Arial"/>
          <w:sz w:val="21"/>
          <w:szCs w:val="21"/>
        </w:rPr>
        <w:t xml:space="preserve"> DI PENGADILAN TINGGI AGAMA PADANG</w:t>
      </w:r>
    </w:p>
    <w:p w14:paraId="023CCC5B" w14:textId="77777777" w:rsidR="00F30E5C" w:rsidRDefault="00F30E5C" w:rsidP="00457247">
      <w:pPr>
        <w:spacing w:after="0" w:line="312" w:lineRule="auto"/>
        <w:rPr>
          <w:rFonts w:ascii="Bookman Old Style" w:hAnsi="Bookman Old Style" w:cs="Tahoma"/>
          <w:sz w:val="16"/>
          <w:szCs w:val="16"/>
        </w:rPr>
      </w:pPr>
    </w:p>
    <w:p w14:paraId="36E56B64" w14:textId="7FA645BF" w:rsidR="00F30E5C" w:rsidRPr="00A712B4" w:rsidRDefault="005D1784" w:rsidP="00457247">
      <w:pPr>
        <w:spacing w:after="0" w:line="312" w:lineRule="auto"/>
        <w:jc w:val="center"/>
        <w:rPr>
          <w:rFonts w:ascii="Bookman Old Style" w:hAnsi="Bookman Old Style" w:cs="Tahoma"/>
          <w:sz w:val="21"/>
          <w:szCs w:val="21"/>
        </w:rPr>
      </w:pPr>
      <w:r>
        <w:rPr>
          <w:rFonts w:ascii="Bookman Old Style" w:hAnsi="Bookman Old Style" w:cs="Tahoma"/>
          <w:sz w:val="21"/>
          <w:szCs w:val="21"/>
        </w:rPr>
        <w:t xml:space="preserve">WAKIL </w:t>
      </w:r>
      <w:r w:rsidR="00F30E5C" w:rsidRPr="00A712B4">
        <w:rPr>
          <w:rFonts w:ascii="Bookman Old Style" w:hAnsi="Bookman Old Style" w:cs="Tahoma"/>
          <w:sz w:val="21"/>
          <w:szCs w:val="21"/>
          <w:lang w:val="id-ID"/>
        </w:rPr>
        <w:t>KETUA PENGADILAN TINGGI AGAMA PADANG</w:t>
      </w:r>
      <w:r w:rsidR="00080946" w:rsidRPr="00A712B4">
        <w:rPr>
          <w:rFonts w:ascii="Bookman Old Style" w:hAnsi="Bookman Old Style" w:cs="Tahoma"/>
          <w:sz w:val="21"/>
          <w:szCs w:val="21"/>
        </w:rPr>
        <w:t>,</w:t>
      </w:r>
    </w:p>
    <w:p w14:paraId="1A55A62F" w14:textId="77777777" w:rsidR="00F30E5C" w:rsidRDefault="00F30E5C" w:rsidP="00457247">
      <w:pPr>
        <w:spacing w:after="0" w:line="312" w:lineRule="auto"/>
        <w:rPr>
          <w:rFonts w:ascii="Bookman Old Style" w:hAnsi="Bookman Old Style" w:cs="Tahoma"/>
          <w:sz w:val="16"/>
          <w:szCs w:val="16"/>
        </w:rPr>
      </w:pPr>
    </w:p>
    <w:p w14:paraId="5641667D" w14:textId="63E031B9" w:rsidR="00726008" w:rsidRDefault="00F30E5C" w:rsidP="00726008">
      <w:pPr>
        <w:tabs>
          <w:tab w:val="left" w:pos="1560"/>
          <w:tab w:val="left" w:pos="1701"/>
          <w:tab w:val="left" w:pos="1985"/>
        </w:tabs>
        <w:spacing w:after="0" w:line="312" w:lineRule="auto"/>
        <w:ind w:left="1985" w:hanging="1985"/>
        <w:jc w:val="both"/>
        <w:rPr>
          <w:rFonts w:ascii="Bookman Old Style" w:hAnsi="Bookman Old Style" w:cs="Tahoma"/>
          <w:sz w:val="21"/>
          <w:szCs w:val="21"/>
        </w:rPr>
      </w:pPr>
      <w:r w:rsidRPr="00A712B4">
        <w:rPr>
          <w:rFonts w:ascii="Bookman Old Style" w:hAnsi="Bookman Old Style" w:cs="Tahoma"/>
          <w:bCs/>
          <w:sz w:val="21"/>
          <w:szCs w:val="21"/>
        </w:rPr>
        <w:t>Menimbang</w:t>
      </w:r>
      <w:r w:rsidRPr="00A712B4">
        <w:rPr>
          <w:rFonts w:ascii="Bookman Old Style" w:hAnsi="Bookman Old Style" w:cs="Tahoma"/>
          <w:bCs/>
          <w:sz w:val="21"/>
          <w:szCs w:val="21"/>
        </w:rPr>
        <w:tab/>
        <w:t>:</w:t>
      </w:r>
      <w:r w:rsidRPr="00A712B4">
        <w:rPr>
          <w:rFonts w:ascii="Bookman Old Style" w:hAnsi="Bookman Old Style" w:cs="Tahoma"/>
          <w:bCs/>
          <w:sz w:val="21"/>
          <w:szCs w:val="21"/>
        </w:rPr>
        <w:tab/>
        <w:t>a.</w:t>
      </w:r>
      <w:r w:rsidRPr="00A712B4">
        <w:rPr>
          <w:rFonts w:ascii="Bookman Old Style" w:hAnsi="Bookman Old Style" w:cs="Tahoma"/>
          <w:bCs/>
          <w:sz w:val="21"/>
          <w:szCs w:val="21"/>
        </w:rPr>
        <w:tab/>
      </w:r>
      <w:r w:rsidR="005D702F">
        <w:rPr>
          <w:rFonts w:ascii="Bookman Old Style" w:hAnsi="Bookman Old Style" w:cs="Tahoma"/>
          <w:sz w:val="21"/>
          <w:szCs w:val="21"/>
        </w:rPr>
        <w:t>bahwa sehubungan dengan hasil Reviu Rencana Kebutuhan Barang Milik Negara (RKBMN) Tahun Anggaran 2024 oleh Badan Pengawas MA RI perlu dilaksanakan monitoring dan pengawasan pelaksanaan Penetapan Status Penggunaan (PSP) atas BMN yang dimiliki satuan kerja</w:t>
      </w:r>
      <w:r w:rsidR="00B32BA1">
        <w:rPr>
          <w:rFonts w:ascii="Bookman Old Style" w:hAnsi="Bookman Old Style" w:cs="Tahoma"/>
          <w:sz w:val="21"/>
          <w:szCs w:val="21"/>
        </w:rPr>
        <w:t>;</w:t>
      </w:r>
    </w:p>
    <w:p w14:paraId="69E2FF2B" w14:textId="6962D001" w:rsidR="00B32BA1" w:rsidRDefault="00726008">
      <w:pPr>
        <w:tabs>
          <w:tab w:val="left" w:pos="1560"/>
          <w:tab w:val="left" w:pos="1701"/>
          <w:tab w:val="left" w:pos="1985"/>
        </w:tabs>
        <w:spacing w:after="0" w:line="312" w:lineRule="auto"/>
        <w:ind w:left="1985" w:hanging="1985"/>
        <w:jc w:val="both"/>
        <w:rPr>
          <w:rFonts w:ascii="Bookman Old Style" w:hAnsi="Bookman Old Style" w:cs="Tahoma"/>
          <w:sz w:val="21"/>
          <w:szCs w:val="21"/>
        </w:rPr>
      </w:pPr>
      <w:r>
        <w:rPr>
          <w:rFonts w:ascii="Bookman Old Style" w:hAnsi="Bookman Old Style" w:cs="Tahoma"/>
          <w:sz w:val="21"/>
          <w:szCs w:val="21"/>
        </w:rPr>
        <w:tab/>
      </w:r>
      <w:r>
        <w:rPr>
          <w:rFonts w:ascii="Bookman Old Style" w:hAnsi="Bookman Old Style" w:cs="Tahoma"/>
          <w:sz w:val="21"/>
          <w:szCs w:val="21"/>
        </w:rPr>
        <w:tab/>
      </w:r>
      <w:r w:rsidR="00B32BA1">
        <w:rPr>
          <w:rFonts w:ascii="Bookman Old Style" w:hAnsi="Bookman Old Style" w:cs="Tahoma"/>
          <w:sz w:val="21"/>
          <w:szCs w:val="21"/>
        </w:rPr>
        <w:t>b.</w:t>
      </w:r>
      <w:r w:rsidR="001B2DB5">
        <w:rPr>
          <w:rFonts w:ascii="Bookman Old Style" w:hAnsi="Bookman Old Style" w:cs="Tahoma"/>
          <w:sz w:val="21"/>
          <w:szCs w:val="21"/>
        </w:rPr>
        <w:tab/>
        <w:t xml:space="preserve">bahwa </w:t>
      </w:r>
      <w:r w:rsidR="005D1784">
        <w:rPr>
          <w:rFonts w:ascii="Bookman Old Style" w:hAnsi="Bookman Old Style" w:cs="Tahoma"/>
          <w:sz w:val="21"/>
          <w:szCs w:val="21"/>
        </w:rPr>
        <w:t>Biro Perlengkapan Mahkamah Agung RI</w:t>
      </w:r>
      <w:r w:rsidR="005D702F">
        <w:rPr>
          <w:rFonts w:ascii="Bookman Old Style" w:hAnsi="Bookman Old Style" w:cs="Tahoma"/>
          <w:sz w:val="21"/>
          <w:szCs w:val="21"/>
        </w:rPr>
        <w:t xml:space="preserve"> melaksanakan update PSP Wilayah Banda Aceh, Sumatera Utara, Pekanbaru dan Sumatera Barat secara </w:t>
      </w:r>
      <w:r w:rsidR="005D702F">
        <w:rPr>
          <w:rFonts w:ascii="Bookman Old Style" w:hAnsi="Bookman Old Style" w:cs="Tahoma"/>
          <w:i/>
          <w:iCs/>
          <w:sz w:val="21"/>
          <w:szCs w:val="21"/>
        </w:rPr>
        <w:t>Blended</w:t>
      </w:r>
      <w:r w:rsidR="005D702F">
        <w:rPr>
          <w:rFonts w:ascii="Bookman Old Style" w:hAnsi="Bookman Old Style" w:cs="Tahoma"/>
          <w:sz w:val="21"/>
          <w:szCs w:val="21"/>
        </w:rPr>
        <w:t xml:space="preserve"> </w:t>
      </w:r>
      <w:r w:rsidR="005D1784">
        <w:rPr>
          <w:rFonts w:ascii="Bookman Old Style" w:hAnsi="Bookman Old Style" w:cs="Tahoma"/>
          <w:sz w:val="21"/>
          <w:szCs w:val="21"/>
        </w:rPr>
        <w:t>di</w:t>
      </w:r>
      <w:r w:rsidR="005D702F">
        <w:rPr>
          <w:rFonts w:ascii="Bookman Old Style" w:hAnsi="Bookman Old Style" w:cs="Tahoma"/>
          <w:sz w:val="21"/>
          <w:szCs w:val="21"/>
        </w:rPr>
        <w:t xml:space="preserve"> Pengadilan Tinggi Agama Padang</w:t>
      </w:r>
      <w:r w:rsidR="005D1784">
        <w:rPr>
          <w:rFonts w:ascii="Bookman Old Style" w:hAnsi="Bookman Old Style" w:cs="Tahoma"/>
          <w:sz w:val="21"/>
          <w:szCs w:val="21"/>
        </w:rPr>
        <w:t xml:space="preserve"> pada tanggal </w:t>
      </w:r>
      <w:r w:rsidR="005D1784">
        <w:rPr>
          <w:rFonts w:ascii="Bookman Old Style" w:hAnsi="Bookman Old Style" w:cs="Tahoma"/>
          <w:sz w:val="21"/>
          <w:szCs w:val="21"/>
        </w:rPr>
        <w:br/>
        <w:t>8 s.d 10 November 2022</w:t>
      </w:r>
      <w:r w:rsidR="001B2DB5" w:rsidRPr="00DC12F9">
        <w:rPr>
          <w:rFonts w:ascii="Bookman Old Style" w:hAnsi="Bookman Old Style" w:cs="Tahoma"/>
          <w:sz w:val="21"/>
          <w:szCs w:val="21"/>
        </w:rPr>
        <w:t>;</w:t>
      </w:r>
    </w:p>
    <w:p w14:paraId="24F2D081" w14:textId="59032115" w:rsidR="00F30E5C" w:rsidRDefault="00B32BA1" w:rsidP="001B2DB5">
      <w:pPr>
        <w:tabs>
          <w:tab w:val="left" w:pos="1560"/>
          <w:tab w:val="left" w:pos="1701"/>
          <w:tab w:val="left" w:pos="1985"/>
        </w:tabs>
        <w:spacing w:after="0" w:line="312" w:lineRule="auto"/>
        <w:ind w:left="1985" w:hanging="1985"/>
        <w:jc w:val="both"/>
        <w:rPr>
          <w:rFonts w:ascii="Bookman Old Style" w:hAnsi="Bookman Old Style" w:cs="Tahoma"/>
          <w:sz w:val="21"/>
          <w:szCs w:val="21"/>
        </w:rPr>
      </w:pPr>
      <w:r>
        <w:rPr>
          <w:rFonts w:ascii="Bookman Old Style" w:hAnsi="Bookman Old Style" w:cs="Tahoma"/>
          <w:sz w:val="21"/>
          <w:szCs w:val="21"/>
        </w:rPr>
        <w:tab/>
      </w:r>
      <w:r>
        <w:rPr>
          <w:rFonts w:ascii="Bookman Old Style" w:hAnsi="Bookman Old Style" w:cs="Tahoma"/>
          <w:sz w:val="21"/>
          <w:szCs w:val="21"/>
        </w:rPr>
        <w:tab/>
        <w:t>c.</w:t>
      </w:r>
      <w:r>
        <w:rPr>
          <w:rFonts w:ascii="Bookman Old Style" w:hAnsi="Bookman Old Style" w:cs="Tahoma"/>
          <w:sz w:val="21"/>
          <w:szCs w:val="21"/>
        </w:rPr>
        <w:tab/>
      </w:r>
      <w:r w:rsidR="001B2DB5">
        <w:rPr>
          <w:rFonts w:ascii="Bookman Old Style" w:hAnsi="Bookman Old Style" w:cs="Tahoma"/>
          <w:sz w:val="21"/>
          <w:szCs w:val="21"/>
        </w:rPr>
        <w:t xml:space="preserve">bahwa </w:t>
      </w:r>
      <w:r w:rsidR="001B2DB5" w:rsidRPr="00552A33">
        <w:rPr>
          <w:rFonts w:ascii="Bookman Old Style" w:hAnsi="Bookman Old Style" w:cs="Tahoma"/>
          <w:sz w:val="21"/>
          <w:szCs w:val="21"/>
        </w:rPr>
        <w:t xml:space="preserve">berdasarkan pertimbangan tersebut diatas, </w:t>
      </w:r>
      <w:r w:rsidR="001B2DB5" w:rsidRPr="00552A33">
        <w:rPr>
          <w:rFonts w:ascii="Bookman Old Style" w:eastAsia="Bookman Old Style" w:hAnsi="Bookman Old Style" w:cs="Bookman Old Style"/>
          <w:sz w:val="21"/>
          <w:szCs w:val="21"/>
        </w:rPr>
        <w:t xml:space="preserve">perlu menetapkan </w:t>
      </w:r>
      <w:r w:rsidR="001B2DB5">
        <w:rPr>
          <w:rFonts w:ascii="Bookman Old Style" w:hAnsi="Bookman Old Style"/>
          <w:sz w:val="21"/>
          <w:szCs w:val="21"/>
        </w:rPr>
        <w:t xml:space="preserve">Panitia Penyelenggara kegiatan dimaksud </w:t>
      </w:r>
      <w:r w:rsidR="001B2DB5" w:rsidRPr="00552A33">
        <w:rPr>
          <w:rFonts w:ascii="Bookman Old Style" w:eastAsia="Bookman Old Style" w:hAnsi="Bookman Old Style" w:cs="Bookman Old Style"/>
          <w:sz w:val="21"/>
          <w:szCs w:val="21"/>
        </w:rPr>
        <w:t xml:space="preserve">dengan Keputusan </w:t>
      </w:r>
      <w:r w:rsidR="005D1784">
        <w:rPr>
          <w:rFonts w:ascii="Bookman Old Style" w:eastAsia="Bookman Old Style" w:hAnsi="Bookman Old Style" w:cs="Bookman Old Style"/>
          <w:sz w:val="21"/>
          <w:szCs w:val="21"/>
        </w:rPr>
        <w:t xml:space="preserve">Wakil </w:t>
      </w:r>
      <w:r w:rsidR="001B2DB5" w:rsidRPr="00552A33">
        <w:rPr>
          <w:rFonts w:ascii="Bookman Old Style" w:eastAsia="Bookman Old Style" w:hAnsi="Bookman Old Style" w:cs="Bookman Old Style"/>
          <w:sz w:val="21"/>
          <w:szCs w:val="21"/>
        </w:rPr>
        <w:t>Ketua Pengadilan Tinggi Agama Padang</w:t>
      </w:r>
      <w:r w:rsidR="001B2DB5">
        <w:rPr>
          <w:rFonts w:ascii="Bookman Old Style" w:eastAsia="Bookman Old Style" w:hAnsi="Bookman Old Style" w:cs="Bookman Old Style"/>
          <w:sz w:val="21"/>
          <w:szCs w:val="21"/>
        </w:rPr>
        <w:t>;</w:t>
      </w:r>
    </w:p>
    <w:p w14:paraId="1235B4E4" w14:textId="77777777" w:rsidR="00076535" w:rsidRPr="00A712B4" w:rsidRDefault="00076535" w:rsidP="00457247">
      <w:pPr>
        <w:tabs>
          <w:tab w:val="left" w:pos="1560"/>
          <w:tab w:val="left" w:pos="1701"/>
          <w:tab w:val="left" w:pos="1985"/>
        </w:tabs>
        <w:spacing w:after="0" w:line="312" w:lineRule="auto"/>
        <w:ind w:left="1985" w:hanging="1985"/>
        <w:jc w:val="both"/>
        <w:rPr>
          <w:rFonts w:ascii="Bookman Old Style" w:hAnsi="Bookman Old Style" w:cs="Tahoma"/>
          <w:sz w:val="16"/>
          <w:szCs w:val="16"/>
        </w:rPr>
      </w:pPr>
    </w:p>
    <w:p w14:paraId="2E15FC87" w14:textId="3B32FE3D" w:rsidR="001962F6" w:rsidRDefault="00F30E5C" w:rsidP="0019045A">
      <w:pPr>
        <w:tabs>
          <w:tab w:val="left" w:pos="1560"/>
          <w:tab w:val="left" w:pos="1701"/>
          <w:tab w:val="left" w:pos="1980"/>
        </w:tabs>
        <w:spacing w:after="0" w:line="312" w:lineRule="auto"/>
        <w:ind w:left="1985" w:hanging="1985"/>
        <w:jc w:val="both"/>
        <w:rPr>
          <w:rFonts w:ascii="Bookman Old Style" w:hAnsi="Bookman Old Style" w:cs="Tahoma"/>
          <w:bCs/>
          <w:sz w:val="21"/>
          <w:szCs w:val="21"/>
        </w:rPr>
      </w:pPr>
      <w:r w:rsidRPr="00A712B4">
        <w:rPr>
          <w:rFonts w:ascii="Bookman Old Style" w:hAnsi="Bookman Old Style" w:cs="Tahoma"/>
          <w:bCs/>
          <w:sz w:val="21"/>
          <w:szCs w:val="21"/>
        </w:rPr>
        <w:t>Mengingat</w:t>
      </w:r>
      <w:r w:rsidRPr="00A712B4">
        <w:rPr>
          <w:rFonts w:ascii="Bookman Old Style" w:hAnsi="Bookman Old Style" w:cs="Tahoma"/>
          <w:bCs/>
          <w:sz w:val="21"/>
          <w:szCs w:val="21"/>
        </w:rPr>
        <w:tab/>
        <w:t>:</w:t>
      </w:r>
      <w:r w:rsidRPr="00A712B4">
        <w:rPr>
          <w:rFonts w:ascii="Bookman Old Style" w:hAnsi="Bookman Old Style" w:cs="Tahoma"/>
          <w:bCs/>
          <w:sz w:val="21"/>
          <w:szCs w:val="21"/>
        </w:rPr>
        <w:tab/>
        <w:t>1.</w:t>
      </w:r>
      <w:r w:rsidR="00DC0A89" w:rsidRPr="00A712B4">
        <w:rPr>
          <w:rFonts w:ascii="Bookman Old Style" w:hAnsi="Bookman Old Style" w:cs="Tahoma"/>
          <w:bCs/>
          <w:sz w:val="21"/>
          <w:szCs w:val="21"/>
        </w:rPr>
        <w:tab/>
      </w:r>
      <w:r w:rsidR="00726008">
        <w:rPr>
          <w:rFonts w:ascii="Bookman Old Style" w:hAnsi="Bookman Old Style" w:cs="Tahoma"/>
          <w:bCs/>
          <w:sz w:val="21"/>
          <w:szCs w:val="21"/>
        </w:rPr>
        <w:t>Undang-Undang Nomor 3 Tahun 2009 tetang Perubahan Ketiga atas Undang-Undang Nomor 14 Tahun 1985 tentang Mahkamah Agung</w:t>
      </w:r>
      <w:r w:rsidR="00145D67">
        <w:rPr>
          <w:rFonts w:ascii="Bookman Old Style" w:hAnsi="Bookman Old Style" w:cs="Tahoma"/>
          <w:bCs/>
          <w:sz w:val="21"/>
          <w:szCs w:val="21"/>
        </w:rPr>
        <w:t>;</w:t>
      </w:r>
    </w:p>
    <w:p w14:paraId="4A213650" w14:textId="2643A2F8" w:rsidR="00FB08EF" w:rsidRPr="008E4B4E" w:rsidRDefault="001962F6" w:rsidP="000664EF">
      <w:pPr>
        <w:tabs>
          <w:tab w:val="left" w:pos="1560"/>
          <w:tab w:val="left" w:pos="1701"/>
          <w:tab w:val="left" w:pos="1980"/>
        </w:tabs>
        <w:spacing w:after="0" w:line="312" w:lineRule="auto"/>
        <w:ind w:left="1985" w:hanging="1985"/>
        <w:jc w:val="both"/>
        <w:rPr>
          <w:rFonts w:ascii="Bookman Old Style" w:hAnsi="Bookman Old Style" w:cs="Tahoma"/>
          <w:bCs/>
          <w:sz w:val="21"/>
          <w:szCs w:val="21"/>
        </w:rPr>
      </w:pPr>
      <w:r>
        <w:rPr>
          <w:rFonts w:ascii="Bookman Old Style" w:hAnsi="Bookman Old Style" w:cs="Tahoma"/>
          <w:bCs/>
          <w:sz w:val="21"/>
          <w:szCs w:val="21"/>
        </w:rPr>
        <w:tab/>
      </w:r>
      <w:r>
        <w:rPr>
          <w:rFonts w:ascii="Bookman Old Style" w:hAnsi="Bookman Old Style" w:cs="Tahoma"/>
          <w:bCs/>
          <w:sz w:val="21"/>
          <w:szCs w:val="21"/>
        </w:rPr>
        <w:tab/>
      </w:r>
      <w:r w:rsidR="000664EF">
        <w:rPr>
          <w:rFonts w:ascii="Bookman Old Style" w:hAnsi="Bookman Old Style" w:cs="Tahoma"/>
          <w:bCs/>
          <w:sz w:val="21"/>
          <w:szCs w:val="21"/>
        </w:rPr>
        <w:t xml:space="preserve">2. </w:t>
      </w:r>
      <w:r w:rsidR="009F7D17" w:rsidRPr="008E4B4E">
        <w:rPr>
          <w:rFonts w:ascii="Bookman Old Style" w:hAnsi="Bookman Old Style" w:cs="Tahoma"/>
          <w:bCs/>
          <w:sz w:val="21"/>
          <w:szCs w:val="21"/>
        </w:rPr>
        <w:t>U</w:t>
      </w:r>
      <w:r w:rsidR="00FB08EF" w:rsidRPr="008E4B4E">
        <w:rPr>
          <w:rFonts w:ascii="Bookman Old Style" w:hAnsi="Bookman Old Style" w:cs="Tahoma"/>
          <w:bCs/>
          <w:sz w:val="21"/>
          <w:szCs w:val="21"/>
        </w:rPr>
        <w:t>ndang-Undang Nomor 5 Tahun 2014 tentang Aparatur Sipil Negara;</w:t>
      </w:r>
    </w:p>
    <w:p w14:paraId="1F214E2E" w14:textId="3BCA7D38" w:rsidR="00022AAD" w:rsidRDefault="00FB08EF" w:rsidP="00347D62">
      <w:pPr>
        <w:tabs>
          <w:tab w:val="left" w:pos="1560"/>
          <w:tab w:val="left" w:pos="1701"/>
          <w:tab w:val="left" w:pos="1980"/>
        </w:tabs>
        <w:spacing w:after="0" w:line="312" w:lineRule="auto"/>
        <w:ind w:left="1985" w:hanging="1985"/>
        <w:jc w:val="both"/>
        <w:rPr>
          <w:rFonts w:ascii="Bookman Old Style" w:hAnsi="Bookman Old Style" w:cs="Tahoma"/>
          <w:bCs/>
          <w:sz w:val="21"/>
          <w:szCs w:val="21"/>
        </w:rPr>
      </w:pPr>
      <w:r w:rsidRPr="008E4B4E">
        <w:rPr>
          <w:rFonts w:ascii="Bookman Old Style" w:hAnsi="Bookman Old Style" w:cs="Tahoma"/>
          <w:bCs/>
          <w:sz w:val="21"/>
          <w:szCs w:val="21"/>
        </w:rPr>
        <w:tab/>
      </w:r>
      <w:r w:rsidRPr="008E4B4E">
        <w:rPr>
          <w:rFonts w:ascii="Bookman Old Style" w:hAnsi="Bookman Old Style" w:cs="Tahoma"/>
          <w:bCs/>
          <w:sz w:val="21"/>
          <w:szCs w:val="21"/>
        </w:rPr>
        <w:tab/>
      </w:r>
      <w:r w:rsidR="000664EF">
        <w:rPr>
          <w:rFonts w:ascii="Bookman Old Style" w:hAnsi="Bookman Old Style" w:cs="Tahoma"/>
          <w:bCs/>
          <w:sz w:val="21"/>
          <w:szCs w:val="21"/>
        </w:rPr>
        <w:t>3</w:t>
      </w:r>
      <w:r w:rsidRPr="008E4B4E">
        <w:rPr>
          <w:rFonts w:ascii="Bookman Old Style" w:hAnsi="Bookman Old Style" w:cs="Tahoma"/>
          <w:bCs/>
          <w:sz w:val="21"/>
          <w:szCs w:val="21"/>
        </w:rPr>
        <w:t>.</w:t>
      </w:r>
      <w:r w:rsidRPr="008E4B4E">
        <w:rPr>
          <w:rFonts w:ascii="Bookman Old Style" w:hAnsi="Bookman Old Style" w:cs="Tahoma"/>
          <w:bCs/>
          <w:sz w:val="21"/>
          <w:szCs w:val="21"/>
        </w:rPr>
        <w:tab/>
      </w:r>
      <w:r w:rsidR="00347D62">
        <w:rPr>
          <w:rFonts w:ascii="Bookman Old Style" w:hAnsi="Bookman Old Style" w:cs="Tahoma"/>
          <w:bCs/>
          <w:sz w:val="21"/>
          <w:szCs w:val="21"/>
        </w:rPr>
        <w:t>Surat Sekretaris Mahkamah Agung RI Nomor 2154/SEK/PL.07/9/2022 tentang Pelaksanaan PSP atas BMN di seluruh Satuan Kerja;</w:t>
      </w:r>
    </w:p>
    <w:p w14:paraId="6232AB01" w14:textId="495B1F04" w:rsidR="00347D62" w:rsidRDefault="00347D62" w:rsidP="00347D62">
      <w:pPr>
        <w:tabs>
          <w:tab w:val="left" w:pos="1560"/>
          <w:tab w:val="left" w:pos="1701"/>
          <w:tab w:val="left" w:pos="1980"/>
        </w:tabs>
        <w:spacing w:after="0" w:line="312" w:lineRule="auto"/>
        <w:ind w:left="1985" w:hanging="1985"/>
        <w:jc w:val="both"/>
        <w:rPr>
          <w:rFonts w:ascii="Bookman Old Style" w:hAnsi="Bookman Old Style" w:cs="Tahoma"/>
          <w:bCs/>
          <w:sz w:val="21"/>
          <w:szCs w:val="21"/>
        </w:rPr>
      </w:pPr>
      <w:r>
        <w:rPr>
          <w:rFonts w:ascii="Bookman Old Style" w:hAnsi="Bookman Old Style" w:cs="Tahoma"/>
          <w:bCs/>
          <w:sz w:val="21"/>
          <w:szCs w:val="21"/>
        </w:rPr>
        <w:tab/>
      </w:r>
      <w:r>
        <w:rPr>
          <w:rFonts w:ascii="Bookman Old Style" w:hAnsi="Bookman Old Style" w:cs="Tahoma"/>
          <w:bCs/>
          <w:sz w:val="21"/>
          <w:szCs w:val="21"/>
        </w:rPr>
        <w:tab/>
        <w:t>4. Surat Kepala Biro Perlengkapan Badan Urusan Administrasi Mahkamah Agung RI nomor 469/BUA.4/PL.09/11/2022 perihal Undangan Pelaksanaan Update Penetapan Status Penggunaan (PSP);</w:t>
      </w:r>
    </w:p>
    <w:p w14:paraId="47C1A715" w14:textId="1E5183FC" w:rsidR="00347D62" w:rsidRPr="00BC22DC" w:rsidRDefault="00347D62" w:rsidP="00347D62">
      <w:pPr>
        <w:tabs>
          <w:tab w:val="left" w:pos="1560"/>
          <w:tab w:val="left" w:pos="1701"/>
          <w:tab w:val="left" w:pos="1980"/>
        </w:tabs>
        <w:spacing w:after="0" w:line="312" w:lineRule="auto"/>
        <w:ind w:left="1985" w:hanging="1985"/>
        <w:jc w:val="both"/>
        <w:rPr>
          <w:rFonts w:ascii="Bookman Old Style" w:hAnsi="Bookman Old Style" w:cs="Tahoma"/>
          <w:bCs/>
          <w:sz w:val="21"/>
          <w:szCs w:val="21"/>
        </w:rPr>
      </w:pPr>
      <w:r>
        <w:rPr>
          <w:rFonts w:ascii="Bookman Old Style" w:hAnsi="Bookman Old Style" w:cs="Tahoma"/>
          <w:bCs/>
          <w:sz w:val="21"/>
          <w:szCs w:val="21"/>
        </w:rPr>
        <w:tab/>
      </w:r>
      <w:r>
        <w:rPr>
          <w:rFonts w:ascii="Bookman Old Style" w:hAnsi="Bookman Old Style" w:cs="Tahoma"/>
          <w:bCs/>
          <w:sz w:val="21"/>
          <w:szCs w:val="21"/>
        </w:rPr>
        <w:tab/>
        <w:t>5.</w:t>
      </w:r>
      <w:r>
        <w:rPr>
          <w:rFonts w:ascii="Bookman Old Style" w:hAnsi="Bookman Old Style" w:cs="Tahoma"/>
          <w:bCs/>
          <w:sz w:val="21"/>
          <w:szCs w:val="21"/>
        </w:rPr>
        <w:tab/>
      </w:r>
      <w:r w:rsidRPr="00347D62">
        <w:rPr>
          <w:rFonts w:ascii="Bookman Old Style" w:hAnsi="Bookman Old Style" w:cs="Tahoma"/>
          <w:bCs/>
          <w:sz w:val="21"/>
          <w:szCs w:val="21"/>
        </w:rPr>
        <w:t>Surat Kepala Biro Perlengkapan Badan Urusan Administrasi Mahkamah Agung RI nomor 4</w:t>
      </w:r>
      <w:r>
        <w:rPr>
          <w:rFonts w:ascii="Bookman Old Style" w:hAnsi="Bookman Old Style" w:cs="Tahoma"/>
          <w:bCs/>
          <w:sz w:val="21"/>
          <w:szCs w:val="21"/>
        </w:rPr>
        <w:t>70</w:t>
      </w:r>
      <w:r w:rsidRPr="00347D62">
        <w:rPr>
          <w:rFonts w:ascii="Bookman Old Style" w:hAnsi="Bookman Old Style" w:cs="Tahoma"/>
          <w:bCs/>
          <w:sz w:val="21"/>
          <w:szCs w:val="21"/>
        </w:rPr>
        <w:t>/BUA.4/PL.09/11/2022 perihal Undangan Pelaksanaan Update Penetapan Status Penggunaan (PSP);</w:t>
      </w:r>
    </w:p>
    <w:p w14:paraId="5BC106B0" w14:textId="77777777" w:rsidR="00022AAD" w:rsidRDefault="00022AAD" w:rsidP="00457247">
      <w:pPr>
        <w:spacing w:after="0" w:line="312" w:lineRule="auto"/>
        <w:jc w:val="center"/>
        <w:rPr>
          <w:rFonts w:ascii="Bookman Old Style" w:hAnsi="Bookman Old Style" w:cs="Tahoma"/>
          <w:sz w:val="21"/>
          <w:szCs w:val="21"/>
        </w:rPr>
      </w:pPr>
    </w:p>
    <w:p w14:paraId="172A6ED3" w14:textId="77777777" w:rsidR="00F30E5C" w:rsidRPr="00A712B4" w:rsidRDefault="00F30E5C" w:rsidP="00457247">
      <w:pPr>
        <w:spacing w:after="0" w:line="312" w:lineRule="auto"/>
        <w:jc w:val="center"/>
        <w:rPr>
          <w:rFonts w:ascii="Bookman Old Style" w:hAnsi="Bookman Old Style" w:cs="Tahoma"/>
          <w:sz w:val="21"/>
          <w:szCs w:val="21"/>
        </w:rPr>
      </w:pPr>
      <w:r w:rsidRPr="00A712B4">
        <w:rPr>
          <w:rFonts w:ascii="Bookman Old Style" w:hAnsi="Bookman Old Style" w:cs="Tahoma"/>
          <w:sz w:val="21"/>
          <w:szCs w:val="21"/>
        </w:rPr>
        <w:t>MEMUTUSKAN</w:t>
      </w:r>
      <w:r w:rsidR="00C20F9C" w:rsidRPr="00A712B4">
        <w:rPr>
          <w:rFonts w:ascii="Bookman Old Style" w:hAnsi="Bookman Old Style" w:cs="Tahoma"/>
          <w:sz w:val="21"/>
          <w:szCs w:val="21"/>
        </w:rPr>
        <w:t>:</w:t>
      </w:r>
    </w:p>
    <w:p w14:paraId="51EA42CF" w14:textId="77777777" w:rsidR="00C20F9C" w:rsidRPr="00A712B4" w:rsidRDefault="00C20F9C" w:rsidP="00457247">
      <w:pPr>
        <w:spacing w:after="0" w:line="312" w:lineRule="auto"/>
        <w:rPr>
          <w:rFonts w:ascii="Bookman Old Style" w:hAnsi="Bookman Old Style" w:cs="Tahoma"/>
          <w:sz w:val="16"/>
          <w:szCs w:val="16"/>
        </w:rPr>
      </w:pPr>
    </w:p>
    <w:p w14:paraId="2311D4D8" w14:textId="3B3E2C62" w:rsidR="00502939" w:rsidRDefault="00F30E5C" w:rsidP="00347D62">
      <w:pPr>
        <w:tabs>
          <w:tab w:val="left" w:pos="1560"/>
        </w:tabs>
        <w:spacing w:after="0" w:line="312" w:lineRule="auto"/>
        <w:ind w:left="1701" w:hanging="1701"/>
        <w:jc w:val="both"/>
        <w:rPr>
          <w:rFonts w:ascii="Bookman Old Style" w:hAnsi="Bookman Old Style"/>
          <w:sz w:val="21"/>
          <w:szCs w:val="21"/>
        </w:rPr>
      </w:pPr>
      <w:r w:rsidRPr="00A712B4">
        <w:rPr>
          <w:rFonts w:ascii="Bookman Old Style" w:hAnsi="Bookman Old Style" w:cs="Tahoma"/>
          <w:bCs/>
          <w:sz w:val="21"/>
          <w:szCs w:val="21"/>
        </w:rPr>
        <w:t>Menetapkan</w:t>
      </w:r>
      <w:r w:rsidRPr="00A712B4">
        <w:rPr>
          <w:rFonts w:ascii="Bookman Old Style" w:hAnsi="Bookman Old Style" w:cs="Tahoma"/>
          <w:sz w:val="21"/>
          <w:szCs w:val="21"/>
        </w:rPr>
        <w:tab/>
        <w:t>:</w:t>
      </w:r>
      <w:r w:rsidRPr="00A712B4">
        <w:rPr>
          <w:rFonts w:ascii="Bookman Old Style" w:hAnsi="Bookman Old Style" w:cs="Tahoma"/>
          <w:sz w:val="21"/>
          <w:szCs w:val="21"/>
          <w:lang w:val="id-ID"/>
        </w:rPr>
        <w:tab/>
      </w:r>
      <w:r w:rsidRPr="00A712B4">
        <w:rPr>
          <w:rFonts w:ascii="Bookman Old Style" w:hAnsi="Bookman Old Style" w:cs="Tahoma"/>
          <w:sz w:val="21"/>
          <w:szCs w:val="21"/>
        </w:rPr>
        <w:t>KEPUTUSAN</w:t>
      </w:r>
      <w:r w:rsidRPr="00A712B4">
        <w:rPr>
          <w:rFonts w:ascii="Bookman Old Style" w:hAnsi="Bookman Old Style" w:cs="Tahoma"/>
          <w:sz w:val="21"/>
          <w:szCs w:val="21"/>
          <w:lang w:val="id-ID"/>
        </w:rPr>
        <w:t xml:space="preserve"> </w:t>
      </w:r>
      <w:r w:rsidR="005D1784">
        <w:rPr>
          <w:rFonts w:ascii="Bookman Old Style" w:hAnsi="Bookman Old Style" w:cs="Tahoma"/>
          <w:sz w:val="21"/>
          <w:szCs w:val="21"/>
        </w:rPr>
        <w:t xml:space="preserve">WAKIL </w:t>
      </w:r>
      <w:r w:rsidRPr="00A712B4">
        <w:rPr>
          <w:rFonts w:ascii="Bookman Old Style" w:hAnsi="Bookman Old Style" w:cs="Tahoma"/>
          <w:sz w:val="21"/>
          <w:szCs w:val="21"/>
          <w:lang w:val="id-ID"/>
        </w:rPr>
        <w:t>KETUA</w:t>
      </w:r>
      <w:r w:rsidRPr="00A712B4">
        <w:rPr>
          <w:rFonts w:ascii="Bookman Old Style" w:hAnsi="Bookman Old Style" w:cs="Tahoma"/>
          <w:sz w:val="21"/>
          <w:szCs w:val="21"/>
        </w:rPr>
        <w:t xml:space="preserve"> PENGADILAN TINGGI AGAMA PADANG TENTANG</w:t>
      </w:r>
      <w:r w:rsidR="00C42D58">
        <w:rPr>
          <w:rFonts w:ascii="Bookman Old Style" w:hAnsi="Bookman Old Style" w:cs="Tahoma"/>
          <w:sz w:val="21"/>
          <w:szCs w:val="21"/>
        </w:rPr>
        <w:t xml:space="preserve"> </w:t>
      </w:r>
      <w:r w:rsidR="005D1E67" w:rsidRPr="005D1E67">
        <w:rPr>
          <w:rFonts w:ascii="Bookman Old Style" w:hAnsi="Bookman Old Style"/>
          <w:sz w:val="21"/>
          <w:szCs w:val="21"/>
        </w:rPr>
        <w:t xml:space="preserve">PEMBENTUKAN PANITIA </w:t>
      </w:r>
      <w:r w:rsidR="00347D62" w:rsidRPr="00347D62">
        <w:rPr>
          <w:rFonts w:ascii="Bookman Old Style" w:hAnsi="Bookman Old Style"/>
          <w:sz w:val="21"/>
          <w:szCs w:val="21"/>
        </w:rPr>
        <w:t>PENYELENGGARA</w:t>
      </w:r>
      <w:r w:rsidR="00347D62">
        <w:rPr>
          <w:rFonts w:ascii="Bookman Old Style" w:hAnsi="Bookman Old Style"/>
          <w:sz w:val="21"/>
          <w:szCs w:val="21"/>
        </w:rPr>
        <w:t xml:space="preserve"> </w:t>
      </w:r>
      <w:r w:rsidR="00347D62" w:rsidRPr="00347D62">
        <w:rPr>
          <w:rFonts w:ascii="Bookman Old Style" w:hAnsi="Bookman Old Style"/>
          <w:sz w:val="21"/>
          <w:szCs w:val="21"/>
        </w:rPr>
        <w:t>PELAKSANAAN UPDATE PENETAPAN STATUS PENGGUNAAN (PSP)</w:t>
      </w:r>
      <w:r w:rsidR="00347D62">
        <w:rPr>
          <w:rFonts w:ascii="Bookman Old Style" w:hAnsi="Bookman Old Style"/>
          <w:sz w:val="21"/>
          <w:szCs w:val="21"/>
        </w:rPr>
        <w:t xml:space="preserve"> </w:t>
      </w:r>
      <w:r w:rsidR="00347D62" w:rsidRPr="00347D62">
        <w:rPr>
          <w:rFonts w:ascii="Bookman Old Style" w:hAnsi="Bookman Old Style"/>
          <w:sz w:val="21"/>
          <w:szCs w:val="21"/>
        </w:rPr>
        <w:t xml:space="preserve">OLEH BIRO PERLENGKAPAN </w:t>
      </w:r>
      <w:r w:rsidR="005D1784">
        <w:rPr>
          <w:rFonts w:ascii="Bookman Old Style" w:hAnsi="Bookman Old Style"/>
          <w:sz w:val="21"/>
          <w:szCs w:val="21"/>
        </w:rPr>
        <w:t>MAHKAMAH AGUNG RI</w:t>
      </w:r>
      <w:r w:rsidR="00347D62" w:rsidRPr="00347D62">
        <w:rPr>
          <w:rFonts w:ascii="Bookman Old Style" w:hAnsi="Bookman Old Style"/>
          <w:sz w:val="21"/>
          <w:szCs w:val="21"/>
        </w:rPr>
        <w:t xml:space="preserve"> DI PENGADILAN TINGGI AGAMA PADANG</w:t>
      </w:r>
      <w:r w:rsidR="00F83C64">
        <w:rPr>
          <w:rFonts w:ascii="Bookman Old Style" w:hAnsi="Bookman Old Style"/>
          <w:sz w:val="21"/>
          <w:szCs w:val="21"/>
        </w:rPr>
        <w:t>.</w:t>
      </w:r>
    </w:p>
    <w:p w14:paraId="5B39898F" w14:textId="495F2A9C" w:rsidR="005D1784" w:rsidRDefault="005D1784" w:rsidP="00347D62">
      <w:pPr>
        <w:tabs>
          <w:tab w:val="left" w:pos="1560"/>
        </w:tabs>
        <w:spacing w:after="0" w:line="312" w:lineRule="auto"/>
        <w:ind w:left="1701" w:hanging="1701"/>
        <w:jc w:val="both"/>
        <w:rPr>
          <w:rFonts w:ascii="Bookman Old Style" w:hAnsi="Bookman Old Style"/>
          <w:sz w:val="21"/>
          <w:szCs w:val="21"/>
        </w:rPr>
      </w:pPr>
    </w:p>
    <w:p w14:paraId="62F27F95" w14:textId="0C1559F6" w:rsidR="005D1784" w:rsidRDefault="005D1784" w:rsidP="00347D62">
      <w:pPr>
        <w:tabs>
          <w:tab w:val="left" w:pos="1560"/>
        </w:tabs>
        <w:spacing w:after="0" w:line="312" w:lineRule="auto"/>
        <w:ind w:left="1701" w:hanging="1701"/>
        <w:jc w:val="both"/>
        <w:rPr>
          <w:rFonts w:ascii="Bookman Old Style" w:hAnsi="Bookman Old Style"/>
          <w:sz w:val="21"/>
          <w:szCs w:val="21"/>
        </w:rPr>
      </w:pPr>
    </w:p>
    <w:p w14:paraId="2A28FC40" w14:textId="0161DA7A" w:rsidR="005D1784" w:rsidRDefault="005D1784" w:rsidP="00347D62">
      <w:pPr>
        <w:tabs>
          <w:tab w:val="left" w:pos="1560"/>
        </w:tabs>
        <w:spacing w:after="0" w:line="312" w:lineRule="auto"/>
        <w:ind w:left="1701" w:hanging="1701"/>
        <w:jc w:val="both"/>
        <w:rPr>
          <w:rFonts w:ascii="Bookman Old Style" w:hAnsi="Bookman Old Style"/>
          <w:sz w:val="21"/>
          <w:szCs w:val="21"/>
        </w:rPr>
      </w:pPr>
    </w:p>
    <w:p w14:paraId="220728C7" w14:textId="07B42573" w:rsidR="005D1784" w:rsidRDefault="005D1784" w:rsidP="00347D62">
      <w:pPr>
        <w:tabs>
          <w:tab w:val="left" w:pos="1560"/>
        </w:tabs>
        <w:spacing w:after="0" w:line="312" w:lineRule="auto"/>
        <w:ind w:left="1701" w:hanging="1701"/>
        <w:jc w:val="both"/>
        <w:rPr>
          <w:rFonts w:ascii="Bookman Old Style" w:hAnsi="Bookman Old Style"/>
          <w:sz w:val="21"/>
          <w:szCs w:val="21"/>
        </w:rPr>
      </w:pPr>
    </w:p>
    <w:p w14:paraId="5CE3EAAA" w14:textId="77777777" w:rsidR="00BE48D5" w:rsidRDefault="00BE48D5" w:rsidP="005D1E67">
      <w:pPr>
        <w:tabs>
          <w:tab w:val="left" w:pos="1560"/>
        </w:tabs>
        <w:spacing w:after="0" w:line="312" w:lineRule="auto"/>
        <w:jc w:val="both"/>
        <w:rPr>
          <w:rFonts w:ascii="Bookman Old Style" w:hAnsi="Bookman Old Style" w:cs="Tahoma"/>
          <w:bCs/>
          <w:sz w:val="21"/>
          <w:szCs w:val="21"/>
        </w:rPr>
      </w:pPr>
    </w:p>
    <w:p w14:paraId="0D232DDA" w14:textId="1B7BB343" w:rsidR="00687F2E" w:rsidRPr="00687F2E" w:rsidRDefault="00687F2E" w:rsidP="00347D62">
      <w:pPr>
        <w:tabs>
          <w:tab w:val="left" w:pos="1560"/>
        </w:tabs>
        <w:spacing w:after="0" w:line="312" w:lineRule="auto"/>
        <w:ind w:left="1701" w:hanging="1701"/>
        <w:jc w:val="both"/>
        <w:rPr>
          <w:rFonts w:ascii="Bookman Old Style" w:hAnsi="Bookman Old Style" w:cs="Tahoma"/>
          <w:bCs/>
          <w:sz w:val="21"/>
          <w:szCs w:val="21"/>
        </w:rPr>
      </w:pPr>
      <w:r>
        <w:rPr>
          <w:rFonts w:ascii="Bookman Old Style" w:hAnsi="Bookman Old Style" w:cs="Tahoma"/>
          <w:bCs/>
          <w:sz w:val="21"/>
          <w:szCs w:val="21"/>
        </w:rPr>
        <w:t xml:space="preserve">KESATU </w:t>
      </w:r>
      <w:r>
        <w:rPr>
          <w:rFonts w:ascii="Bookman Old Style" w:hAnsi="Bookman Old Style" w:cs="Tahoma"/>
          <w:bCs/>
          <w:sz w:val="21"/>
          <w:szCs w:val="21"/>
        </w:rPr>
        <w:tab/>
        <w:t>:</w:t>
      </w:r>
      <w:r w:rsidR="008413B9">
        <w:rPr>
          <w:rFonts w:ascii="Bookman Old Style" w:hAnsi="Bookman Old Style" w:cs="Tahoma"/>
          <w:bCs/>
          <w:sz w:val="21"/>
          <w:szCs w:val="21"/>
        </w:rPr>
        <w:tab/>
      </w:r>
      <w:r w:rsidR="00A53699">
        <w:rPr>
          <w:rFonts w:ascii="Bookman Old Style" w:hAnsi="Bookman Old Style" w:cs="Tahoma"/>
          <w:bCs/>
          <w:sz w:val="21"/>
          <w:szCs w:val="21"/>
        </w:rPr>
        <w:t xml:space="preserve">Menetapkan </w:t>
      </w:r>
      <w:r w:rsidR="00EB33E8">
        <w:rPr>
          <w:rFonts w:ascii="Bookman Old Style" w:hAnsi="Bookman Old Style"/>
          <w:sz w:val="21"/>
          <w:szCs w:val="21"/>
        </w:rPr>
        <w:t xml:space="preserve">Panitia </w:t>
      </w:r>
      <w:r w:rsidR="00347D62" w:rsidRPr="00347D62">
        <w:rPr>
          <w:rFonts w:ascii="Bookman Old Style" w:hAnsi="Bookman Old Style"/>
          <w:sz w:val="21"/>
          <w:szCs w:val="21"/>
        </w:rPr>
        <w:t>Penyelenggara</w:t>
      </w:r>
      <w:r w:rsidR="00347D62">
        <w:rPr>
          <w:rFonts w:ascii="Bookman Old Style" w:hAnsi="Bookman Old Style"/>
          <w:sz w:val="21"/>
          <w:szCs w:val="21"/>
        </w:rPr>
        <w:t xml:space="preserve"> </w:t>
      </w:r>
      <w:r w:rsidR="00347D62" w:rsidRPr="00347D62">
        <w:rPr>
          <w:rFonts w:ascii="Bookman Old Style" w:hAnsi="Bookman Old Style"/>
          <w:sz w:val="21"/>
          <w:szCs w:val="21"/>
        </w:rPr>
        <w:t>Pelaksanaan Update Penetapan Status Penggunaan (PSP)</w:t>
      </w:r>
      <w:r w:rsidR="00347D62">
        <w:rPr>
          <w:rFonts w:ascii="Bookman Old Style" w:hAnsi="Bookman Old Style"/>
          <w:sz w:val="21"/>
          <w:szCs w:val="21"/>
        </w:rPr>
        <w:t xml:space="preserve"> </w:t>
      </w:r>
      <w:r w:rsidR="00347D62" w:rsidRPr="00347D62">
        <w:rPr>
          <w:rFonts w:ascii="Bookman Old Style" w:hAnsi="Bookman Old Style"/>
          <w:sz w:val="21"/>
          <w:szCs w:val="21"/>
        </w:rPr>
        <w:t xml:space="preserve">oleh Biro Perlengkapan </w:t>
      </w:r>
      <w:r w:rsidR="005D1784">
        <w:rPr>
          <w:rFonts w:ascii="Bookman Old Style" w:hAnsi="Bookman Old Style"/>
          <w:sz w:val="21"/>
          <w:szCs w:val="21"/>
        </w:rPr>
        <w:t>Mahkamah Agung</w:t>
      </w:r>
      <w:r w:rsidR="00347D62" w:rsidRPr="00347D62">
        <w:rPr>
          <w:rFonts w:ascii="Bookman Old Style" w:hAnsi="Bookman Old Style"/>
          <w:sz w:val="21"/>
          <w:szCs w:val="21"/>
        </w:rPr>
        <w:t xml:space="preserve"> RI di Pengadilan Tinggi Agama Padang</w:t>
      </w:r>
      <w:r w:rsidR="00A53699">
        <w:rPr>
          <w:rFonts w:ascii="Bookman Old Style" w:hAnsi="Bookman Old Style" w:cs="Tahoma"/>
          <w:bCs/>
          <w:sz w:val="21"/>
          <w:szCs w:val="21"/>
        </w:rPr>
        <w:t>, dengan susunan sebagaimana tersebut dalam lampiran keputusan ini</w:t>
      </w:r>
      <w:r w:rsidRPr="00687F2E">
        <w:rPr>
          <w:rFonts w:ascii="Bookman Old Style" w:hAnsi="Bookman Old Style" w:cs="Tahoma"/>
          <w:bCs/>
          <w:sz w:val="21"/>
          <w:szCs w:val="21"/>
        </w:rPr>
        <w:t>;</w:t>
      </w:r>
    </w:p>
    <w:p w14:paraId="19A2BD85" w14:textId="77777777" w:rsidR="00687F2E" w:rsidRPr="00022AAD" w:rsidRDefault="00687F2E" w:rsidP="00652865">
      <w:pPr>
        <w:tabs>
          <w:tab w:val="left" w:pos="1560"/>
        </w:tabs>
        <w:spacing w:after="0" w:line="360" w:lineRule="auto"/>
        <w:ind w:left="1701" w:hanging="1701"/>
        <w:jc w:val="both"/>
        <w:rPr>
          <w:rFonts w:ascii="Bookman Old Style" w:hAnsi="Bookman Old Style" w:cs="Tahoma"/>
          <w:bCs/>
          <w:sz w:val="7"/>
          <w:szCs w:val="21"/>
        </w:rPr>
      </w:pPr>
    </w:p>
    <w:p w14:paraId="5EA14417" w14:textId="6E0E349A" w:rsidR="00687F2E" w:rsidRDefault="00687F2E" w:rsidP="007812C8">
      <w:pPr>
        <w:tabs>
          <w:tab w:val="left" w:pos="1560"/>
        </w:tabs>
        <w:spacing w:after="0" w:line="312" w:lineRule="auto"/>
        <w:ind w:left="1701" w:hanging="1701"/>
        <w:jc w:val="both"/>
        <w:rPr>
          <w:rFonts w:ascii="Bookman Old Style" w:hAnsi="Bookman Old Style" w:cs="Tahoma"/>
          <w:bCs/>
          <w:sz w:val="21"/>
          <w:szCs w:val="21"/>
        </w:rPr>
      </w:pPr>
      <w:r>
        <w:rPr>
          <w:rFonts w:ascii="Bookman Old Style" w:hAnsi="Bookman Old Style" w:cs="Tahoma"/>
          <w:bCs/>
          <w:sz w:val="21"/>
          <w:szCs w:val="21"/>
        </w:rPr>
        <w:t xml:space="preserve">KEDUA </w:t>
      </w:r>
      <w:r>
        <w:rPr>
          <w:rFonts w:ascii="Bookman Old Style" w:hAnsi="Bookman Old Style" w:cs="Tahoma"/>
          <w:bCs/>
          <w:sz w:val="21"/>
          <w:szCs w:val="21"/>
        </w:rPr>
        <w:tab/>
        <w:t>:</w:t>
      </w:r>
      <w:r w:rsidR="008413B9">
        <w:rPr>
          <w:rFonts w:ascii="Bookman Old Style" w:hAnsi="Bookman Old Style" w:cs="Tahoma"/>
          <w:bCs/>
          <w:sz w:val="21"/>
          <w:szCs w:val="21"/>
        </w:rPr>
        <w:tab/>
      </w:r>
      <w:r w:rsidR="007812C8" w:rsidRPr="007812C8">
        <w:rPr>
          <w:rFonts w:ascii="Bookman Old Style" w:hAnsi="Bookman Old Style" w:cs="Tahoma"/>
          <w:bCs/>
          <w:sz w:val="21"/>
          <w:szCs w:val="21"/>
        </w:rPr>
        <w:t>Panitia tersebut bertugas melaksanakan</w:t>
      </w:r>
      <w:r w:rsidR="00357767">
        <w:rPr>
          <w:rFonts w:ascii="Bookman Old Style" w:hAnsi="Bookman Old Style" w:cs="Tahoma"/>
          <w:bCs/>
          <w:sz w:val="21"/>
          <w:szCs w:val="21"/>
        </w:rPr>
        <w:t xml:space="preserve"> kegiatan</w:t>
      </w:r>
      <w:r w:rsidR="007812C8" w:rsidRPr="007812C8">
        <w:rPr>
          <w:rFonts w:ascii="Bookman Old Style" w:hAnsi="Bookman Old Style" w:cs="Tahoma"/>
          <w:bCs/>
          <w:sz w:val="21"/>
          <w:szCs w:val="21"/>
        </w:rPr>
        <w:t xml:space="preserve"> </w:t>
      </w:r>
      <w:r w:rsidR="00347D62" w:rsidRPr="00347D62">
        <w:rPr>
          <w:rFonts w:ascii="Bookman Old Style" w:hAnsi="Bookman Old Style"/>
          <w:sz w:val="21"/>
          <w:szCs w:val="21"/>
        </w:rPr>
        <w:t>Pelaksanaan Update Penetapan Status Penggunaan (PSP) oleh Biro Perlengkapan BUA MA RI di Pengadilan Tinggi Agama Padang</w:t>
      </w:r>
      <w:r w:rsidR="00347D62">
        <w:rPr>
          <w:rFonts w:ascii="Bookman Old Style" w:hAnsi="Bookman Old Style"/>
          <w:sz w:val="21"/>
          <w:szCs w:val="21"/>
        </w:rPr>
        <w:t xml:space="preserve"> pada tanggal </w:t>
      </w:r>
      <w:r w:rsidR="005D1784">
        <w:rPr>
          <w:rFonts w:ascii="Bookman Old Style" w:hAnsi="Bookman Old Style"/>
          <w:sz w:val="21"/>
          <w:szCs w:val="21"/>
        </w:rPr>
        <w:t xml:space="preserve">8 </w:t>
      </w:r>
      <w:r w:rsidR="00347D62">
        <w:rPr>
          <w:rFonts w:ascii="Bookman Old Style" w:hAnsi="Bookman Old Style"/>
          <w:sz w:val="21"/>
          <w:szCs w:val="21"/>
        </w:rPr>
        <w:t>s.d 10 November 2022</w:t>
      </w:r>
      <w:r w:rsidR="007812C8">
        <w:rPr>
          <w:rFonts w:ascii="Bookman Old Style" w:hAnsi="Bookman Old Style" w:cs="Tahoma"/>
          <w:bCs/>
          <w:sz w:val="21"/>
          <w:szCs w:val="21"/>
        </w:rPr>
        <w:t>;</w:t>
      </w:r>
    </w:p>
    <w:p w14:paraId="27A15CB7" w14:textId="77777777" w:rsidR="007812C8" w:rsidRPr="00022AAD" w:rsidRDefault="007812C8" w:rsidP="007812C8">
      <w:pPr>
        <w:tabs>
          <w:tab w:val="left" w:pos="1560"/>
        </w:tabs>
        <w:spacing w:after="0" w:line="312" w:lineRule="auto"/>
        <w:ind w:left="1701" w:hanging="1701"/>
        <w:jc w:val="both"/>
        <w:rPr>
          <w:rFonts w:ascii="Bookman Old Style" w:hAnsi="Bookman Old Style" w:cs="Tahoma"/>
          <w:bCs/>
          <w:sz w:val="7"/>
          <w:szCs w:val="21"/>
        </w:rPr>
      </w:pPr>
    </w:p>
    <w:p w14:paraId="73736BD3" w14:textId="5BBA1CCE" w:rsidR="009F5FDB" w:rsidRDefault="00687F2E" w:rsidP="007812C8">
      <w:pPr>
        <w:tabs>
          <w:tab w:val="left" w:pos="1560"/>
        </w:tabs>
        <w:spacing w:after="0" w:line="312" w:lineRule="auto"/>
        <w:ind w:left="1701" w:hanging="1701"/>
        <w:jc w:val="both"/>
        <w:rPr>
          <w:rFonts w:ascii="Bookman Old Style" w:hAnsi="Bookman Old Style" w:cs="Tahoma"/>
          <w:bCs/>
          <w:sz w:val="21"/>
          <w:szCs w:val="21"/>
        </w:rPr>
      </w:pPr>
      <w:r>
        <w:rPr>
          <w:rFonts w:ascii="Bookman Old Style" w:hAnsi="Bookman Old Style" w:cs="Tahoma"/>
          <w:bCs/>
          <w:sz w:val="21"/>
          <w:szCs w:val="21"/>
        </w:rPr>
        <w:t>KETIGA</w:t>
      </w:r>
      <w:r>
        <w:rPr>
          <w:rFonts w:ascii="Bookman Old Style" w:hAnsi="Bookman Old Style" w:cs="Tahoma"/>
          <w:bCs/>
          <w:sz w:val="21"/>
          <w:szCs w:val="21"/>
        </w:rPr>
        <w:tab/>
        <w:t>:</w:t>
      </w:r>
      <w:r w:rsidR="00D21D86">
        <w:rPr>
          <w:rFonts w:ascii="Bookman Old Style" w:hAnsi="Bookman Old Style" w:cs="Tahoma"/>
          <w:bCs/>
          <w:sz w:val="21"/>
          <w:szCs w:val="21"/>
        </w:rPr>
        <w:tab/>
      </w:r>
      <w:r w:rsidR="007812C8">
        <w:rPr>
          <w:rFonts w:ascii="Bookman Old Style" w:hAnsi="Bookman Old Style" w:cs="Tahoma"/>
          <w:bCs/>
          <w:sz w:val="21"/>
          <w:szCs w:val="21"/>
        </w:rPr>
        <w:t>Melaksanakan Keputusan ini dengan penuh tanggung jawab dan apabila dikemudian hari terdapat kekeliruan dalam keputusan ini akan diadakan perbaikan sebagaimana mestinya.</w:t>
      </w:r>
    </w:p>
    <w:p w14:paraId="0DEFE32E" w14:textId="77777777" w:rsidR="007812C8" w:rsidRPr="00A712B4" w:rsidRDefault="007812C8" w:rsidP="007812C8">
      <w:pPr>
        <w:tabs>
          <w:tab w:val="left" w:pos="1560"/>
        </w:tabs>
        <w:spacing w:after="0" w:line="312" w:lineRule="auto"/>
        <w:ind w:left="1701" w:hanging="1701"/>
        <w:jc w:val="both"/>
        <w:rPr>
          <w:rFonts w:ascii="Bookman Old Style" w:hAnsi="Bookman Old Style"/>
          <w:sz w:val="21"/>
          <w:szCs w:val="21"/>
        </w:rPr>
      </w:pPr>
    </w:p>
    <w:p w14:paraId="5DBE08F4" w14:textId="77777777" w:rsidR="00824A4A" w:rsidRPr="00C20F9C" w:rsidRDefault="00824A4A" w:rsidP="00824A4A">
      <w:pPr>
        <w:tabs>
          <w:tab w:val="left" w:pos="7587"/>
        </w:tabs>
        <w:spacing w:after="0"/>
        <w:ind w:left="5387"/>
        <w:jc w:val="both"/>
        <w:rPr>
          <w:rFonts w:ascii="Bookman Old Style" w:hAnsi="Bookman Old Style"/>
          <w:sz w:val="21"/>
          <w:szCs w:val="21"/>
        </w:rPr>
      </w:pPr>
      <w:r w:rsidRPr="00C20F9C">
        <w:rPr>
          <w:rFonts w:ascii="Bookman Old Style" w:hAnsi="Bookman Old Style"/>
          <w:sz w:val="21"/>
          <w:szCs w:val="21"/>
        </w:rPr>
        <w:t>Ditetapkan di Padang</w:t>
      </w:r>
    </w:p>
    <w:p w14:paraId="5E6A557A" w14:textId="22EA8FE3" w:rsidR="00824A4A" w:rsidRPr="00AF66D1" w:rsidRDefault="00824A4A" w:rsidP="00824A4A">
      <w:pPr>
        <w:tabs>
          <w:tab w:val="left" w:pos="7587"/>
        </w:tabs>
        <w:spacing w:after="0"/>
        <w:ind w:left="5387"/>
        <w:jc w:val="both"/>
        <w:rPr>
          <w:rFonts w:ascii="Bookman Old Style" w:hAnsi="Bookman Old Style"/>
          <w:sz w:val="21"/>
          <w:szCs w:val="21"/>
          <w:lang w:val="en-ID"/>
        </w:rPr>
      </w:pPr>
      <w:r w:rsidRPr="00C20F9C">
        <w:rPr>
          <w:rFonts w:ascii="Bookman Old Style" w:hAnsi="Bookman Old Style"/>
          <w:sz w:val="21"/>
          <w:szCs w:val="21"/>
        </w:rPr>
        <w:t>Pada tanggal</w:t>
      </w:r>
      <w:r>
        <w:rPr>
          <w:rFonts w:ascii="Bookman Old Style" w:hAnsi="Bookman Old Style"/>
          <w:sz w:val="21"/>
          <w:szCs w:val="21"/>
        </w:rPr>
        <w:t xml:space="preserve"> </w:t>
      </w:r>
      <w:r w:rsidR="009A4CB7">
        <w:rPr>
          <w:rFonts w:ascii="Bookman Old Style" w:hAnsi="Bookman Old Style"/>
          <w:sz w:val="21"/>
          <w:szCs w:val="21"/>
        </w:rPr>
        <w:t xml:space="preserve">    November</w:t>
      </w:r>
      <w:r>
        <w:rPr>
          <w:rFonts w:ascii="Bookman Old Style" w:hAnsi="Bookman Old Style"/>
          <w:sz w:val="21"/>
          <w:szCs w:val="21"/>
        </w:rPr>
        <w:t xml:space="preserve"> </w:t>
      </w:r>
      <w:r w:rsidRPr="00C20F9C">
        <w:rPr>
          <w:rFonts w:ascii="Bookman Old Style" w:hAnsi="Bookman Old Style"/>
          <w:sz w:val="21"/>
          <w:szCs w:val="21"/>
        </w:rPr>
        <w:t>202</w:t>
      </w:r>
      <w:r>
        <w:rPr>
          <w:rFonts w:ascii="Bookman Old Style" w:hAnsi="Bookman Old Style"/>
          <w:sz w:val="21"/>
          <w:szCs w:val="21"/>
          <w:lang w:val="en-ID"/>
        </w:rPr>
        <w:t>2</w:t>
      </w:r>
    </w:p>
    <w:p w14:paraId="305E052F" w14:textId="34AE987A" w:rsidR="00824A4A" w:rsidRPr="00C20F9C" w:rsidRDefault="005D1784" w:rsidP="00824A4A">
      <w:pPr>
        <w:spacing w:after="0"/>
        <w:ind w:left="5387"/>
        <w:rPr>
          <w:rFonts w:ascii="Bookman Old Style" w:hAnsi="Bookman Old Style"/>
          <w:sz w:val="21"/>
          <w:szCs w:val="21"/>
        </w:rPr>
      </w:pPr>
      <w:r>
        <w:rPr>
          <w:rFonts w:ascii="Bookman Old Style" w:hAnsi="Bookman Old Style"/>
          <w:sz w:val="21"/>
          <w:szCs w:val="21"/>
        </w:rPr>
        <w:t xml:space="preserve">WAKIL </w:t>
      </w:r>
      <w:r w:rsidR="00824A4A" w:rsidRPr="00C20F9C">
        <w:rPr>
          <w:rFonts w:ascii="Bookman Old Style" w:hAnsi="Bookman Old Style"/>
          <w:sz w:val="21"/>
          <w:szCs w:val="21"/>
        </w:rPr>
        <w:t>KETUA PENGADILAN TINGGI AGAMA PADANG,</w:t>
      </w:r>
    </w:p>
    <w:p w14:paraId="21F9AA14" w14:textId="77777777" w:rsidR="00824A4A" w:rsidRDefault="00824A4A" w:rsidP="00824A4A">
      <w:pPr>
        <w:tabs>
          <w:tab w:val="left" w:pos="6946"/>
        </w:tabs>
        <w:spacing w:after="0"/>
        <w:ind w:left="5387"/>
        <w:rPr>
          <w:rFonts w:ascii="Bookman Old Style" w:hAnsi="Bookman Old Style"/>
          <w:sz w:val="21"/>
          <w:szCs w:val="21"/>
        </w:rPr>
      </w:pPr>
    </w:p>
    <w:p w14:paraId="01FE781E" w14:textId="77777777" w:rsidR="00824A4A" w:rsidRPr="00C20F9C" w:rsidRDefault="00824A4A" w:rsidP="00824A4A">
      <w:pPr>
        <w:tabs>
          <w:tab w:val="left" w:pos="6946"/>
        </w:tabs>
        <w:spacing w:after="0"/>
        <w:ind w:left="5387"/>
        <w:rPr>
          <w:rFonts w:ascii="Bookman Old Style" w:hAnsi="Bookman Old Style"/>
          <w:sz w:val="21"/>
          <w:szCs w:val="21"/>
        </w:rPr>
      </w:pPr>
    </w:p>
    <w:p w14:paraId="1A52C8E1" w14:textId="77777777" w:rsidR="00824A4A" w:rsidRPr="00C20F9C" w:rsidRDefault="00824A4A" w:rsidP="00824A4A">
      <w:pPr>
        <w:tabs>
          <w:tab w:val="left" w:pos="6946"/>
        </w:tabs>
        <w:spacing w:after="0"/>
        <w:ind w:left="5387"/>
        <w:rPr>
          <w:rFonts w:ascii="Bookman Old Style" w:hAnsi="Bookman Old Style"/>
          <w:sz w:val="21"/>
          <w:szCs w:val="21"/>
        </w:rPr>
      </w:pPr>
    </w:p>
    <w:p w14:paraId="74F11922" w14:textId="235340EA" w:rsidR="00824A4A" w:rsidRPr="00B856AE" w:rsidRDefault="005D1784" w:rsidP="00824A4A">
      <w:pPr>
        <w:tabs>
          <w:tab w:val="left" w:pos="5400"/>
        </w:tabs>
        <w:spacing w:after="0"/>
        <w:ind w:left="5387"/>
        <w:rPr>
          <w:rFonts w:ascii="Bookman Old Style" w:hAnsi="Bookman Old Style"/>
          <w:bCs/>
          <w:sz w:val="21"/>
          <w:szCs w:val="21"/>
          <w:lang w:val="fi-FI"/>
        </w:rPr>
      </w:pPr>
      <w:r w:rsidRPr="005D1784">
        <w:rPr>
          <w:rFonts w:ascii="Bookman Old Style" w:hAnsi="Bookman Old Style"/>
          <w:bCs/>
          <w:sz w:val="21"/>
          <w:szCs w:val="21"/>
          <w:lang w:val="fi-FI"/>
        </w:rPr>
        <w:t xml:space="preserve">Drs. </w:t>
      </w:r>
      <w:r w:rsidRPr="005D1784">
        <w:rPr>
          <w:rFonts w:ascii="Bookman Old Style" w:hAnsi="Bookman Old Style"/>
          <w:bCs/>
          <w:sz w:val="21"/>
          <w:szCs w:val="21"/>
          <w:lang w:val="fi-FI"/>
        </w:rPr>
        <w:t>HAMDANI</w:t>
      </w:r>
      <w:r w:rsidRPr="005D1784">
        <w:rPr>
          <w:rFonts w:ascii="Bookman Old Style" w:hAnsi="Bookman Old Style"/>
          <w:bCs/>
          <w:sz w:val="21"/>
          <w:szCs w:val="21"/>
          <w:lang w:val="fi-FI"/>
        </w:rPr>
        <w:t>. S, S.H., M.H.I.</w:t>
      </w:r>
    </w:p>
    <w:p w14:paraId="590F0BE3" w14:textId="2393CCF0" w:rsidR="005D1196" w:rsidRPr="00A712B4" w:rsidRDefault="00824A4A" w:rsidP="00824A4A">
      <w:pPr>
        <w:spacing w:after="0" w:line="360" w:lineRule="auto"/>
        <w:rPr>
          <w:rFonts w:ascii="Bookman Old Style" w:hAnsi="Bookman Old Style"/>
          <w:sz w:val="20"/>
          <w:szCs w:val="20"/>
        </w:rPr>
        <w:sectPr w:rsidR="005D1196" w:rsidRPr="00A712B4" w:rsidSect="00076535">
          <w:headerReference w:type="default" r:id="rId9"/>
          <w:pgSz w:w="12240" w:h="18720" w:code="14"/>
          <w:pgMar w:top="1276" w:right="1134" w:bottom="1134" w:left="1418" w:header="709" w:footer="709" w:gutter="0"/>
          <w:cols w:space="708"/>
          <w:titlePg/>
          <w:docGrid w:linePitch="360"/>
        </w:sectPr>
      </w:pPr>
      <w:r w:rsidRPr="00B856AE">
        <w:rPr>
          <w:rFonts w:ascii="Bookman Old Style" w:hAnsi="Bookman Old Style"/>
          <w:bCs/>
          <w:sz w:val="21"/>
          <w:szCs w:val="21"/>
          <w:lang w:val="fi-FI"/>
        </w:rPr>
        <w:tab/>
      </w:r>
      <w:r>
        <w:rPr>
          <w:rFonts w:ascii="Bookman Old Style" w:hAnsi="Bookman Old Style"/>
          <w:bCs/>
          <w:sz w:val="21"/>
          <w:szCs w:val="21"/>
          <w:lang w:val="fi-FI"/>
        </w:rPr>
        <w:tab/>
      </w:r>
      <w:r>
        <w:rPr>
          <w:rFonts w:ascii="Bookman Old Style" w:hAnsi="Bookman Old Style"/>
          <w:bCs/>
          <w:sz w:val="21"/>
          <w:szCs w:val="21"/>
          <w:lang w:val="fi-FI"/>
        </w:rPr>
        <w:tab/>
      </w:r>
      <w:r>
        <w:rPr>
          <w:rFonts w:ascii="Bookman Old Style" w:hAnsi="Bookman Old Style"/>
          <w:bCs/>
          <w:sz w:val="21"/>
          <w:szCs w:val="21"/>
          <w:lang w:val="fi-FI"/>
        </w:rPr>
        <w:tab/>
      </w:r>
      <w:r>
        <w:rPr>
          <w:rFonts w:ascii="Bookman Old Style" w:hAnsi="Bookman Old Style"/>
          <w:bCs/>
          <w:sz w:val="21"/>
          <w:szCs w:val="21"/>
          <w:lang w:val="fi-FI"/>
        </w:rPr>
        <w:tab/>
      </w:r>
      <w:r>
        <w:rPr>
          <w:rFonts w:ascii="Bookman Old Style" w:hAnsi="Bookman Old Style"/>
          <w:bCs/>
          <w:sz w:val="21"/>
          <w:szCs w:val="21"/>
          <w:lang w:val="fi-FI"/>
        </w:rPr>
        <w:tab/>
      </w:r>
      <w:r>
        <w:rPr>
          <w:rFonts w:ascii="Bookman Old Style" w:hAnsi="Bookman Old Style"/>
          <w:bCs/>
          <w:sz w:val="21"/>
          <w:szCs w:val="21"/>
          <w:lang w:val="fi-FI"/>
        </w:rPr>
        <w:tab/>
        <w:t xml:space="preserve">     </w:t>
      </w:r>
      <w:r w:rsidRPr="00B856AE">
        <w:rPr>
          <w:rFonts w:ascii="Bookman Old Style" w:hAnsi="Bookman Old Style"/>
          <w:bCs/>
          <w:sz w:val="21"/>
          <w:szCs w:val="21"/>
          <w:lang w:val="fi-FI"/>
        </w:rPr>
        <w:t xml:space="preserve">NIP. </w:t>
      </w:r>
      <w:r w:rsidR="005D1784" w:rsidRPr="005D1784">
        <w:rPr>
          <w:rFonts w:ascii="Bookman Old Style" w:hAnsi="Bookman Old Style"/>
          <w:bCs/>
          <w:sz w:val="21"/>
          <w:szCs w:val="21"/>
          <w:lang w:val="fi-FI"/>
        </w:rPr>
        <w:t>195602121984031001</w:t>
      </w:r>
    </w:p>
    <w:p w14:paraId="3147FAE7" w14:textId="61EC4291" w:rsidR="00C20F9C" w:rsidRPr="00A712B4" w:rsidRDefault="00880348" w:rsidP="00C20F9C">
      <w:pPr>
        <w:spacing w:after="0" w:line="240" w:lineRule="auto"/>
        <w:ind w:left="5529"/>
        <w:jc w:val="both"/>
        <w:rPr>
          <w:rFonts w:ascii="Bookman Old Style" w:hAnsi="Bookman Old Style"/>
          <w:sz w:val="20"/>
          <w:szCs w:val="20"/>
        </w:rPr>
      </w:pPr>
      <w:r w:rsidRPr="00A712B4">
        <w:rPr>
          <w:rFonts w:ascii="Bookman Old Style" w:hAnsi="Bookman Old Style"/>
          <w:sz w:val="20"/>
          <w:szCs w:val="20"/>
        </w:rPr>
        <w:lastRenderedPageBreak/>
        <w:t xml:space="preserve">LAMPIRAN </w:t>
      </w:r>
      <w:r w:rsidR="00C20F9C" w:rsidRPr="00A712B4">
        <w:rPr>
          <w:rFonts w:ascii="Bookman Old Style" w:hAnsi="Bookman Old Style"/>
          <w:sz w:val="20"/>
          <w:szCs w:val="20"/>
        </w:rPr>
        <w:t>KEPUTUSAN</w:t>
      </w:r>
      <w:r w:rsidR="00357767">
        <w:rPr>
          <w:rFonts w:ascii="Bookman Old Style" w:hAnsi="Bookman Old Style"/>
          <w:sz w:val="20"/>
          <w:szCs w:val="20"/>
        </w:rPr>
        <w:t xml:space="preserve"> </w:t>
      </w:r>
      <w:r w:rsidR="005D1784">
        <w:rPr>
          <w:rFonts w:ascii="Bookman Old Style" w:hAnsi="Bookman Old Style"/>
          <w:sz w:val="20"/>
          <w:szCs w:val="20"/>
        </w:rPr>
        <w:t xml:space="preserve">WAKIL </w:t>
      </w:r>
      <w:r w:rsidR="00C20F9C" w:rsidRPr="00A712B4">
        <w:rPr>
          <w:rFonts w:ascii="Bookman Old Style" w:hAnsi="Bookman Old Style"/>
          <w:sz w:val="20"/>
          <w:szCs w:val="20"/>
        </w:rPr>
        <w:t>KETUA</w:t>
      </w:r>
    </w:p>
    <w:p w14:paraId="317137ED" w14:textId="77777777" w:rsidR="00880348" w:rsidRPr="00A712B4" w:rsidRDefault="00C20F9C" w:rsidP="00C20F9C">
      <w:pPr>
        <w:spacing w:after="0" w:line="240" w:lineRule="auto"/>
        <w:ind w:left="5529"/>
        <w:jc w:val="both"/>
        <w:rPr>
          <w:rFonts w:ascii="Bookman Old Style" w:hAnsi="Bookman Old Style"/>
          <w:sz w:val="20"/>
          <w:szCs w:val="20"/>
        </w:rPr>
      </w:pPr>
      <w:r w:rsidRPr="00A712B4">
        <w:rPr>
          <w:rFonts w:ascii="Bookman Old Style" w:hAnsi="Bookman Old Style"/>
          <w:sz w:val="20"/>
          <w:szCs w:val="20"/>
        </w:rPr>
        <w:t>PENGADILAN TINGGI AGAMA PADANG</w:t>
      </w:r>
    </w:p>
    <w:p w14:paraId="5F7B47ED" w14:textId="1A5D9BE9" w:rsidR="00C20F9C" w:rsidRPr="00A712B4" w:rsidRDefault="00C20F9C" w:rsidP="00C20F9C">
      <w:pPr>
        <w:tabs>
          <w:tab w:val="left" w:pos="6663"/>
        </w:tabs>
        <w:spacing w:after="0" w:line="240" w:lineRule="auto"/>
        <w:ind w:left="5529"/>
        <w:jc w:val="both"/>
        <w:rPr>
          <w:rFonts w:ascii="Bookman Old Style" w:hAnsi="Bookman Old Style"/>
          <w:sz w:val="20"/>
          <w:szCs w:val="20"/>
        </w:rPr>
      </w:pPr>
      <w:r w:rsidRPr="00A712B4">
        <w:rPr>
          <w:rFonts w:ascii="Bookman Old Style" w:hAnsi="Bookman Old Style"/>
          <w:sz w:val="20"/>
          <w:szCs w:val="20"/>
        </w:rPr>
        <w:t>NOMOR</w:t>
      </w:r>
      <w:r w:rsidRPr="00A712B4">
        <w:rPr>
          <w:rFonts w:ascii="Bookman Old Style" w:hAnsi="Bookman Old Style"/>
          <w:sz w:val="20"/>
          <w:szCs w:val="20"/>
        </w:rPr>
        <w:tab/>
        <w:t xml:space="preserve">: </w:t>
      </w:r>
      <w:r w:rsidR="007812C8" w:rsidRPr="007812C8">
        <w:rPr>
          <w:rFonts w:ascii="Bookman Old Style" w:hAnsi="Bookman Old Style"/>
          <w:sz w:val="20"/>
          <w:szCs w:val="20"/>
        </w:rPr>
        <w:t>W3-A/</w:t>
      </w:r>
      <w:r w:rsidR="009A4CB7">
        <w:rPr>
          <w:rFonts w:ascii="Bookman Old Style" w:hAnsi="Bookman Old Style"/>
          <w:sz w:val="20"/>
          <w:szCs w:val="20"/>
        </w:rPr>
        <w:t xml:space="preserve">       </w:t>
      </w:r>
      <w:r w:rsidR="007812C8" w:rsidRPr="007812C8">
        <w:rPr>
          <w:rFonts w:ascii="Bookman Old Style" w:hAnsi="Bookman Old Style"/>
          <w:sz w:val="20"/>
          <w:szCs w:val="20"/>
        </w:rPr>
        <w:t>/PP.00/1</w:t>
      </w:r>
      <w:r w:rsidR="009A4CB7">
        <w:rPr>
          <w:rFonts w:ascii="Bookman Old Style" w:hAnsi="Bookman Old Style"/>
          <w:sz w:val="20"/>
          <w:szCs w:val="20"/>
        </w:rPr>
        <w:t>1</w:t>
      </w:r>
      <w:r w:rsidR="007812C8" w:rsidRPr="007812C8">
        <w:rPr>
          <w:rFonts w:ascii="Bookman Old Style" w:hAnsi="Bookman Old Style"/>
          <w:sz w:val="20"/>
          <w:szCs w:val="20"/>
        </w:rPr>
        <w:t>/2022</w:t>
      </w:r>
    </w:p>
    <w:p w14:paraId="17833E38" w14:textId="39AF45C0" w:rsidR="00880348" w:rsidRPr="00A712B4" w:rsidRDefault="00C20F9C" w:rsidP="00C20F9C">
      <w:pPr>
        <w:tabs>
          <w:tab w:val="left" w:pos="6663"/>
        </w:tabs>
        <w:spacing w:after="0" w:line="240" w:lineRule="auto"/>
        <w:ind w:left="5529"/>
        <w:jc w:val="both"/>
        <w:rPr>
          <w:rFonts w:ascii="Bookman Old Style" w:hAnsi="Bookman Old Style"/>
          <w:sz w:val="20"/>
          <w:szCs w:val="20"/>
        </w:rPr>
      </w:pPr>
      <w:r w:rsidRPr="00A712B4">
        <w:rPr>
          <w:rFonts w:ascii="Bookman Old Style" w:hAnsi="Bookman Old Style"/>
          <w:sz w:val="20"/>
          <w:szCs w:val="20"/>
        </w:rPr>
        <w:t>TANGGAL</w:t>
      </w:r>
      <w:r w:rsidRPr="00A712B4">
        <w:rPr>
          <w:rFonts w:ascii="Bookman Old Style" w:hAnsi="Bookman Old Style"/>
          <w:sz w:val="20"/>
          <w:szCs w:val="20"/>
        </w:rPr>
        <w:tab/>
        <w:t xml:space="preserve">: </w:t>
      </w:r>
      <w:r w:rsidR="009A4CB7">
        <w:rPr>
          <w:rFonts w:ascii="Bookman Old Style" w:hAnsi="Bookman Old Style"/>
          <w:sz w:val="20"/>
          <w:szCs w:val="20"/>
        </w:rPr>
        <w:t xml:space="preserve">   </w:t>
      </w:r>
      <w:r w:rsidR="00D11E54">
        <w:rPr>
          <w:rFonts w:ascii="Bookman Old Style" w:hAnsi="Bookman Old Style"/>
          <w:sz w:val="20"/>
          <w:szCs w:val="20"/>
        </w:rPr>
        <w:t xml:space="preserve"> </w:t>
      </w:r>
      <w:r w:rsidR="009A4CB7">
        <w:rPr>
          <w:rFonts w:ascii="Bookman Old Style" w:hAnsi="Bookman Old Style"/>
          <w:sz w:val="20"/>
          <w:szCs w:val="20"/>
        </w:rPr>
        <w:t>NOVEMBER</w:t>
      </w:r>
      <w:r w:rsidR="00824A4A">
        <w:rPr>
          <w:rFonts w:ascii="Bookman Old Style" w:hAnsi="Bookman Old Style"/>
          <w:sz w:val="20"/>
          <w:szCs w:val="20"/>
        </w:rPr>
        <w:t xml:space="preserve"> 2022</w:t>
      </w:r>
      <w:r w:rsidRPr="00A712B4">
        <w:rPr>
          <w:rFonts w:ascii="Bookman Old Style" w:hAnsi="Bookman Old Style"/>
          <w:sz w:val="20"/>
          <w:szCs w:val="20"/>
        </w:rPr>
        <w:t xml:space="preserve"> </w:t>
      </w:r>
    </w:p>
    <w:p w14:paraId="20F6AC22" w14:textId="77777777" w:rsidR="005D1196" w:rsidRDefault="005D1196" w:rsidP="00C20F9C">
      <w:pPr>
        <w:spacing w:after="0" w:line="312" w:lineRule="auto"/>
        <w:jc w:val="center"/>
        <w:rPr>
          <w:rFonts w:ascii="Bookman Old Style" w:hAnsi="Bookman Old Style"/>
          <w:sz w:val="21"/>
          <w:szCs w:val="21"/>
        </w:rPr>
      </w:pPr>
    </w:p>
    <w:p w14:paraId="65378FB6" w14:textId="77777777" w:rsidR="00457247" w:rsidRPr="00A712B4" w:rsidRDefault="00457247" w:rsidP="00C20F9C">
      <w:pPr>
        <w:spacing w:after="0" w:line="312" w:lineRule="auto"/>
        <w:jc w:val="center"/>
        <w:rPr>
          <w:rFonts w:ascii="Bookman Old Style" w:hAnsi="Bookman Old Style"/>
          <w:sz w:val="21"/>
          <w:szCs w:val="21"/>
        </w:rPr>
      </w:pPr>
    </w:p>
    <w:p w14:paraId="2769B6BE" w14:textId="77777777" w:rsidR="009A4CB7" w:rsidRPr="009A4CB7" w:rsidRDefault="00EB33E8" w:rsidP="009A4CB7">
      <w:pPr>
        <w:spacing w:after="0"/>
        <w:jc w:val="center"/>
        <w:rPr>
          <w:rFonts w:ascii="Bookman Old Style" w:hAnsi="Bookman Old Style"/>
          <w:sz w:val="21"/>
          <w:szCs w:val="21"/>
        </w:rPr>
      </w:pPr>
      <w:r>
        <w:rPr>
          <w:rFonts w:ascii="Bookman Old Style" w:hAnsi="Bookman Old Style"/>
          <w:sz w:val="21"/>
          <w:szCs w:val="21"/>
        </w:rPr>
        <w:t xml:space="preserve">PANITIA </w:t>
      </w:r>
      <w:r w:rsidR="009A4CB7" w:rsidRPr="009A4CB7">
        <w:rPr>
          <w:rFonts w:ascii="Bookman Old Style" w:hAnsi="Bookman Old Style"/>
          <w:sz w:val="21"/>
          <w:szCs w:val="21"/>
        </w:rPr>
        <w:t>PENYELENGGARA</w:t>
      </w:r>
    </w:p>
    <w:p w14:paraId="1D945032" w14:textId="77777777" w:rsidR="009A4CB7" w:rsidRPr="009A4CB7" w:rsidRDefault="009A4CB7" w:rsidP="009A4CB7">
      <w:pPr>
        <w:spacing w:after="0"/>
        <w:jc w:val="center"/>
        <w:rPr>
          <w:rFonts w:ascii="Bookman Old Style" w:hAnsi="Bookman Old Style"/>
          <w:sz w:val="21"/>
          <w:szCs w:val="21"/>
        </w:rPr>
      </w:pPr>
      <w:r w:rsidRPr="009A4CB7">
        <w:rPr>
          <w:rFonts w:ascii="Bookman Old Style" w:hAnsi="Bookman Old Style"/>
          <w:sz w:val="21"/>
          <w:szCs w:val="21"/>
        </w:rPr>
        <w:t>PELAKSANAAN UPDATE PENETAPAN STATUS PENGGUNAAN (PSP)</w:t>
      </w:r>
    </w:p>
    <w:p w14:paraId="71651C28" w14:textId="77777777" w:rsidR="005D1784" w:rsidRDefault="009A4CB7" w:rsidP="009A4CB7">
      <w:pPr>
        <w:spacing w:after="0"/>
        <w:jc w:val="center"/>
        <w:rPr>
          <w:rFonts w:ascii="Bookman Old Style" w:hAnsi="Bookman Old Style"/>
          <w:sz w:val="21"/>
          <w:szCs w:val="21"/>
        </w:rPr>
      </w:pPr>
      <w:r w:rsidRPr="009A4CB7">
        <w:rPr>
          <w:rFonts w:ascii="Bookman Old Style" w:hAnsi="Bookman Old Style"/>
          <w:sz w:val="21"/>
          <w:szCs w:val="21"/>
        </w:rPr>
        <w:t xml:space="preserve">OLEH BIRO PERLENGKAPAN </w:t>
      </w:r>
      <w:r w:rsidR="005D1784">
        <w:rPr>
          <w:rFonts w:ascii="Bookman Old Style" w:hAnsi="Bookman Old Style"/>
          <w:sz w:val="21"/>
          <w:szCs w:val="21"/>
        </w:rPr>
        <w:t>MAHKAMAH AGUNG</w:t>
      </w:r>
      <w:r w:rsidRPr="009A4CB7">
        <w:rPr>
          <w:rFonts w:ascii="Bookman Old Style" w:hAnsi="Bookman Old Style"/>
          <w:sz w:val="21"/>
          <w:szCs w:val="21"/>
        </w:rPr>
        <w:t xml:space="preserve"> RI</w:t>
      </w:r>
    </w:p>
    <w:p w14:paraId="540A36B6" w14:textId="4FFE7F43" w:rsidR="007812C8" w:rsidRPr="005D1E67" w:rsidRDefault="009A4CB7" w:rsidP="009A4CB7">
      <w:pPr>
        <w:spacing w:after="0"/>
        <w:jc w:val="center"/>
        <w:rPr>
          <w:rFonts w:ascii="Bookman Old Style" w:hAnsi="Bookman Old Style"/>
          <w:sz w:val="21"/>
          <w:szCs w:val="21"/>
        </w:rPr>
      </w:pPr>
      <w:r w:rsidRPr="009A4CB7">
        <w:rPr>
          <w:rFonts w:ascii="Bookman Old Style" w:hAnsi="Bookman Old Style"/>
          <w:sz w:val="21"/>
          <w:szCs w:val="21"/>
        </w:rPr>
        <w:t>DI PENGADILAN TINGGI AGAMA PADANG</w:t>
      </w:r>
    </w:p>
    <w:p w14:paraId="1F913055" w14:textId="77777777" w:rsidR="00457247" w:rsidRPr="00A712B4" w:rsidRDefault="00457247" w:rsidP="007812C8">
      <w:pPr>
        <w:spacing w:after="0" w:line="312" w:lineRule="auto"/>
        <w:rPr>
          <w:rFonts w:ascii="Bookman Old Style" w:hAnsi="Bookman Old Style"/>
          <w:sz w:val="21"/>
          <w:szCs w:val="21"/>
        </w:rPr>
      </w:pPr>
    </w:p>
    <w:tbl>
      <w:tblPr>
        <w:tblpPr w:leftFromText="180" w:rightFromText="180" w:vertAnchor="text" w:tblpXSpec="center" w:tblpY="1"/>
        <w:tblOverlap w:val="never"/>
        <w:tblW w:w="0" w:type="auto"/>
        <w:tblLayout w:type="fixed"/>
        <w:tblLook w:val="04A0" w:firstRow="1" w:lastRow="0" w:firstColumn="1" w:lastColumn="0" w:noHBand="0" w:noVBand="1"/>
      </w:tblPr>
      <w:tblGrid>
        <w:gridCol w:w="2410"/>
        <w:gridCol w:w="284"/>
        <w:gridCol w:w="5381"/>
      </w:tblGrid>
      <w:tr w:rsidR="00657C88" w:rsidRPr="00BE48D5" w14:paraId="5B98D480" w14:textId="77777777" w:rsidTr="0039488E">
        <w:trPr>
          <w:trHeight w:val="426"/>
        </w:trPr>
        <w:tc>
          <w:tcPr>
            <w:tcW w:w="2410" w:type="dxa"/>
            <w:shd w:val="clear" w:color="auto" w:fill="auto"/>
          </w:tcPr>
          <w:p w14:paraId="0005CC51" w14:textId="675DE450" w:rsidR="00657C88" w:rsidRDefault="005D1784" w:rsidP="0039488E">
            <w:pPr>
              <w:spacing w:after="0" w:line="360" w:lineRule="auto"/>
              <w:rPr>
                <w:rFonts w:ascii="Bookman Old Style" w:hAnsi="Bookman Old Style" w:cs="Tahoma"/>
                <w:color w:val="000000"/>
                <w:sz w:val="21"/>
                <w:szCs w:val="21"/>
                <w:lang w:val="en-ID"/>
              </w:rPr>
            </w:pPr>
            <w:r>
              <w:rPr>
                <w:rFonts w:ascii="Bookman Old Style" w:hAnsi="Bookman Old Style" w:cs="Tahoma"/>
                <w:color w:val="000000"/>
                <w:sz w:val="21"/>
                <w:szCs w:val="21"/>
                <w:lang w:val="en-ID"/>
              </w:rPr>
              <w:t>Penanggung Jawab</w:t>
            </w:r>
          </w:p>
          <w:p w14:paraId="6EB86F41" w14:textId="16E59159" w:rsidR="00FA14C2" w:rsidRPr="00BE48D5" w:rsidRDefault="00FA14C2" w:rsidP="0039488E">
            <w:pPr>
              <w:spacing w:after="0" w:line="360" w:lineRule="auto"/>
              <w:rPr>
                <w:rFonts w:ascii="Bookman Old Style" w:hAnsi="Bookman Old Style" w:cs="Tahoma"/>
                <w:color w:val="000000"/>
                <w:sz w:val="21"/>
                <w:szCs w:val="21"/>
                <w:lang w:val="en-ID"/>
              </w:rPr>
            </w:pPr>
          </w:p>
        </w:tc>
        <w:tc>
          <w:tcPr>
            <w:tcW w:w="284" w:type="dxa"/>
            <w:shd w:val="clear" w:color="auto" w:fill="auto"/>
          </w:tcPr>
          <w:p w14:paraId="3490F1F2" w14:textId="491CF36A" w:rsidR="00657C88" w:rsidRPr="00BE48D5" w:rsidRDefault="00657C88" w:rsidP="0039488E">
            <w:pPr>
              <w:spacing w:after="0" w:line="360" w:lineRule="auto"/>
              <w:rPr>
                <w:rFonts w:ascii="Bookman Old Style" w:hAnsi="Bookman Old Style" w:cs="Tahoma"/>
                <w:color w:val="000000"/>
                <w:sz w:val="21"/>
                <w:szCs w:val="21"/>
                <w:lang w:val="id-ID"/>
              </w:rPr>
            </w:pPr>
            <w:r w:rsidRPr="00BE48D5">
              <w:rPr>
                <w:rFonts w:ascii="Bookman Old Style" w:hAnsi="Bookman Old Style" w:cs="Tahoma"/>
                <w:color w:val="000000"/>
                <w:sz w:val="21"/>
                <w:szCs w:val="21"/>
                <w:lang w:val="id-ID"/>
              </w:rPr>
              <w:t>:</w:t>
            </w:r>
          </w:p>
        </w:tc>
        <w:tc>
          <w:tcPr>
            <w:tcW w:w="5381" w:type="dxa"/>
          </w:tcPr>
          <w:p w14:paraId="1E94452F" w14:textId="2235FC96" w:rsidR="00657C88" w:rsidRDefault="00657C88" w:rsidP="0039488E">
            <w:pPr>
              <w:spacing w:after="0" w:line="360" w:lineRule="auto"/>
              <w:rPr>
                <w:rFonts w:ascii="Bookman Old Style" w:hAnsi="Bookman Old Style" w:cs="Tahoma"/>
                <w:color w:val="000000"/>
                <w:sz w:val="21"/>
                <w:szCs w:val="21"/>
                <w:lang w:val="en-ID"/>
              </w:rPr>
            </w:pPr>
            <w:r w:rsidRPr="00BE48D5">
              <w:rPr>
                <w:rFonts w:ascii="Bookman Old Style" w:hAnsi="Bookman Old Style" w:cs="Tahoma"/>
                <w:color w:val="000000"/>
                <w:sz w:val="21"/>
                <w:szCs w:val="21"/>
                <w:lang w:val="en-ID"/>
              </w:rPr>
              <w:t>Ketua Pengadilan Tinggi Agama Padang</w:t>
            </w:r>
          </w:p>
          <w:p w14:paraId="79DE2E08" w14:textId="2746EFE0" w:rsidR="00FA14C2" w:rsidRPr="007A7183" w:rsidRDefault="00FA14C2" w:rsidP="0039488E">
            <w:pPr>
              <w:spacing w:after="0" w:line="360" w:lineRule="auto"/>
              <w:rPr>
                <w:rFonts w:ascii="Bookman Old Style" w:hAnsi="Bookman Old Style" w:cs="Tahoma"/>
                <w:color w:val="000000"/>
                <w:sz w:val="21"/>
                <w:szCs w:val="21"/>
                <w:lang w:val="en-ID"/>
              </w:rPr>
            </w:pPr>
            <w:r>
              <w:rPr>
                <w:rFonts w:ascii="Bookman Old Style" w:hAnsi="Bookman Old Style" w:cs="Tahoma"/>
                <w:color w:val="000000"/>
                <w:sz w:val="21"/>
                <w:szCs w:val="21"/>
                <w:lang w:val="en-ID"/>
              </w:rPr>
              <w:t>Wakil Ketua Pengadilan Tinggi Agama Padang</w:t>
            </w:r>
          </w:p>
        </w:tc>
      </w:tr>
      <w:tr w:rsidR="00657C88" w:rsidRPr="00BE48D5" w14:paraId="02C4BE27" w14:textId="77777777" w:rsidTr="0039488E">
        <w:trPr>
          <w:trHeight w:val="352"/>
        </w:trPr>
        <w:tc>
          <w:tcPr>
            <w:tcW w:w="2410" w:type="dxa"/>
            <w:shd w:val="clear" w:color="auto" w:fill="auto"/>
          </w:tcPr>
          <w:p w14:paraId="71281382" w14:textId="10A99841" w:rsidR="002C1AAE" w:rsidRDefault="00657C88" w:rsidP="0039488E">
            <w:pPr>
              <w:spacing w:after="0" w:line="360" w:lineRule="auto"/>
              <w:rPr>
                <w:rFonts w:ascii="Bookman Old Style" w:hAnsi="Bookman Old Style" w:cs="Tahoma"/>
                <w:color w:val="000000"/>
                <w:sz w:val="21"/>
                <w:szCs w:val="21"/>
                <w:lang w:val="en-ID"/>
              </w:rPr>
            </w:pPr>
            <w:r w:rsidRPr="00BE48D5">
              <w:rPr>
                <w:rFonts w:ascii="Bookman Old Style" w:hAnsi="Bookman Old Style" w:cs="Tahoma"/>
                <w:color w:val="000000"/>
                <w:sz w:val="21"/>
                <w:szCs w:val="21"/>
                <w:lang w:val="en-ID"/>
              </w:rPr>
              <w:t>Ketua</w:t>
            </w:r>
            <w:r w:rsidR="002C1AAE">
              <w:rPr>
                <w:rFonts w:ascii="Bookman Old Style" w:hAnsi="Bookman Old Style" w:cs="Tahoma"/>
                <w:color w:val="000000"/>
                <w:sz w:val="21"/>
                <w:szCs w:val="21"/>
                <w:lang w:val="en-ID"/>
              </w:rPr>
              <w:t xml:space="preserve"> </w:t>
            </w:r>
          </w:p>
          <w:p w14:paraId="50D624A1" w14:textId="7C1DE957" w:rsidR="00ED0AB2" w:rsidRPr="00BE48D5" w:rsidRDefault="00FB22BA" w:rsidP="0039488E">
            <w:pPr>
              <w:spacing w:after="0" w:line="360" w:lineRule="auto"/>
              <w:rPr>
                <w:rFonts w:ascii="Bookman Old Style" w:hAnsi="Bookman Old Style" w:cs="Tahoma"/>
                <w:color w:val="000000"/>
                <w:sz w:val="21"/>
                <w:szCs w:val="21"/>
                <w:lang w:val="en-ID"/>
              </w:rPr>
            </w:pPr>
            <w:r>
              <w:rPr>
                <w:rFonts w:ascii="Bookman Old Style" w:hAnsi="Bookman Old Style" w:cs="Tahoma"/>
                <w:color w:val="000000"/>
                <w:sz w:val="21"/>
                <w:szCs w:val="21"/>
                <w:lang w:val="en-ID"/>
              </w:rPr>
              <w:t xml:space="preserve">Wakil </w:t>
            </w:r>
            <w:r w:rsidR="00ED0AB2">
              <w:rPr>
                <w:rFonts w:ascii="Bookman Old Style" w:hAnsi="Bookman Old Style" w:cs="Tahoma"/>
                <w:color w:val="000000"/>
                <w:sz w:val="21"/>
                <w:szCs w:val="21"/>
                <w:lang w:val="en-ID"/>
              </w:rPr>
              <w:t xml:space="preserve">Ketua </w:t>
            </w:r>
          </w:p>
        </w:tc>
        <w:tc>
          <w:tcPr>
            <w:tcW w:w="284" w:type="dxa"/>
            <w:shd w:val="clear" w:color="auto" w:fill="auto"/>
          </w:tcPr>
          <w:p w14:paraId="6D04C1A7" w14:textId="77777777" w:rsidR="002C1AAE" w:rsidRDefault="002C1AAE" w:rsidP="0039488E">
            <w:pPr>
              <w:spacing w:after="0" w:line="360" w:lineRule="auto"/>
              <w:rPr>
                <w:rFonts w:ascii="Bookman Old Style" w:hAnsi="Bookman Old Style" w:cs="Tahoma"/>
                <w:color w:val="000000"/>
                <w:sz w:val="21"/>
                <w:szCs w:val="21"/>
                <w:lang w:val="en-ID"/>
              </w:rPr>
            </w:pPr>
            <w:r>
              <w:rPr>
                <w:rFonts w:ascii="Bookman Old Style" w:hAnsi="Bookman Old Style" w:cs="Tahoma"/>
                <w:color w:val="000000"/>
                <w:sz w:val="21"/>
                <w:szCs w:val="21"/>
                <w:lang w:val="en-ID"/>
              </w:rPr>
              <w:t>:</w:t>
            </w:r>
          </w:p>
          <w:p w14:paraId="4248209C" w14:textId="6A8616AE" w:rsidR="00ED0AB2" w:rsidRPr="00BE48D5" w:rsidRDefault="00ED0AB2" w:rsidP="0039488E">
            <w:pPr>
              <w:spacing w:after="0" w:line="360" w:lineRule="auto"/>
              <w:rPr>
                <w:rFonts w:ascii="Bookman Old Style" w:hAnsi="Bookman Old Style" w:cs="Tahoma"/>
                <w:color w:val="000000"/>
                <w:sz w:val="21"/>
                <w:szCs w:val="21"/>
                <w:lang w:val="en-ID"/>
              </w:rPr>
            </w:pPr>
            <w:r>
              <w:rPr>
                <w:rFonts w:ascii="Bookman Old Style" w:hAnsi="Bookman Old Style" w:cs="Tahoma"/>
                <w:color w:val="000000"/>
                <w:sz w:val="21"/>
                <w:szCs w:val="21"/>
                <w:lang w:val="en-ID"/>
              </w:rPr>
              <w:t>:</w:t>
            </w:r>
          </w:p>
        </w:tc>
        <w:tc>
          <w:tcPr>
            <w:tcW w:w="5381" w:type="dxa"/>
          </w:tcPr>
          <w:p w14:paraId="3F55F62C" w14:textId="2915D3F2" w:rsidR="00ED0AB2" w:rsidRDefault="00FB22BA" w:rsidP="0039488E">
            <w:pPr>
              <w:spacing w:after="0" w:line="360" w:lineRule="auto"/>
              <w:rPr>
                <w:rFonts w:ascii="Bookman Old Style" w:hAnsi="Bookman Old Style" w:cs="Tahoma"/>
                <w:color w:val="000000"/>
                <w:sz w:val="21"/>
                <w:szCs w:val="21"/>
                <w:lang w:val="en-ID"/>
              </w:rPr>
            </w:pPr>
            <w:r w:rsidRPr="00FB22BA">
              <w:rPr>
                <w:rFonts w:ascii="Bookman Old Style" w:hAnsi="Bookman Old Style" w:cs="Tahoma"/>
                <w:color w:val="000000"/>
                <w:sz w:val="21"/>
                <w:szCs w:val="21"/>
                <w:lang w:val="en-ID"/>
              </w:rPr>
              <w:t>H. Idris Latif, S.H., M.H.</w:t>
            </w:r>
          </w:p>
          <w:p w14:paraId="6417DEA1" w14:textId="51B4B7CE" w:rsidR="00FB22BA" w:rsidRPr="00BE48D5" w:rsidRDefault="009A4CB7" w:rsidP="0039488E">
            <w:pPr>
              <w:spacing w:after="0" w:line="360" w:lineRule="auto"/>
              <w:rPr>
                <w:rFonts w:ascii="Bookman Old Style" w:hAnsi="Bookman Old Style" w:cs="Tahoma"/>
                <w:color w:val="000000"/>
                <w:sz w:val="21"/>
                <w:szCs w:val="21"/>
                <w:lang w:val="en-ID"/>
              </w:rPr>
            </w:pPr>
            <w:r w:rsidRPr="009A4CB7">
              <w:rPr>
                <w:rFonts w:ascii="Bookman Old Style" w:hAnsi="Bookman Old Style" w:cs="Tahoma"/>
                <w:color w:val="000000"/>
                <w:sz w:val="21"/>
                <w:szCs w:val="21"/>
                <w:lang w:val="en-ID"/>
              </w:rPr>
              <w:t>Ismail, S.H.I., M.A.</w:t>
            </w:r>
          </w:p>
        </w:tc>
      </w:tr>
      <w:tr w:rsidR="00657C88" w:rsidRPr="00BE48D5" w14:paraId="270A1157" w14:textId="77777777" w:rsidTr="0039488E">
        <w:trPr>
          <w:trHeight w:val="253"/>
        </w:trPr>
        <w:tc>
          <w:tcPr>
            <w:tcW w:w="2410" w:type="dxa"/>
            <w:shd w:val="clear" w:color="auto" w:fill="auto"/>
          </w:tcPr>
          <w:p w14:paraId="21E06AE2" w14:textId="33515845" w:rsidR="002C5612" w:rsidRPr="00BE48D5" w:rsidRDefault="009A4CB7" w:rsidP="0039488E">
            <w:pPr>
              <w:spacing w:after="0" w:line="360" w:lineRule="auto"/>
              <w:rPr>
                <w:rFonts w:ascii="Bookman Old Style" w:hAnsi="Bookman Old Style" w:cs="Tahoma"/>
                <w:color w:val="000000"/>
                <w:sz w:val="21"/>
                <w:szCs w:val="21"/>
              </w:rPr>
            </w:pPr>
            <w:r>
              <w:rPr>
                <w:rFonts w:ascii="Bookman Old Style" w:hAnsi="Bookman Old Style" w:cs="Tahoma"/>
                <w:color w:val="000000"/>
                <w:sz w:val="21"/>
                <w:szCs w:val="21"/>
              </w:rPr>
              <w:t>Bendahara</w:t>
            </w:r>
          </w:p>
        </w:tc>
        <w:tc>
          <w:tcPr>
            <w:tcW w:w="284" w:type="dxa"/>
            <w:shd w:val="clear" w:color="auto" w:fill="auto"/>
          </w:tcPr>
          <w:p w14:paraId="39712EEE" w14:textId="7DB4ADE4" w:rsidR="002C5612" w:rsidRPr="00FB22BA" w:rsidRDefault="00657C88" w:rsidP="0039488E">
            <w:pPr>
              <w:spacing w:after="0" w:line="360" w:lineRule="auto"/>
              <w:rPr>
                <w:rFonts w:ascii="Bookman Old Style" w:hAnsi="Bookman Old Style" w:cs="Tahoma"/>
                <w:color w:val="000000"/>
                <w:sz w:val="21"/>
                <w:szCs w:val="21"/>
              </w:rPr>
            </w:pPr>
            <w:r>
              <w:rPr>
                <w:rFonts w:ascii="Bookman Old Style" w:hAnsi="Bookman Old Style" w:cs="Tahoma"/>
                <w:color w:val="000000"/>
                <w:sz w:val="21"/>
                <w:szCs w:val="21"/>
              </w:rPr>
              <w:t>:</w:t>
            </w:r>
          </w:p>
        </w:tc>
        <w:tc>
          <w:tcPr>
            <w:tcW w:w="5381" w:type="dxa"/>
          </w:tcPr>
          <w:p w14:paraId="4622259F" w14:textId="6968DD73" w:rsidR="00435F76" w:rsidRPr="00BE48D5" w:rsidRDefault="009A4CB7" w:rsidP="0039488E">
            <w:pPr>
              <w:spacing w:after="0" w:line="360" w:lineRule="auto"/>
              <w:rPr>
                <w:rFonts w:ascii="Bookman Old Style" w:hAnsi="Bookman Old Style" w:cs="Tahoma"/>
                <w:color w:val="000000"/>
                <w:sz w:val="21"/>
                <w:szCs w:val="21"/>
                <w:lang w:val="en-ID"/>
              </w:rPr>
            </w:pPr>
            <w:r w:rsidRPr="009A4CB7">
              <w:rPr>
                <w:rFonts w:ascii="Bookman Old Style" w:hAnsi="Bookman Old Style" w:cs="Tahoma"/>
                <w:color w:val="000000"/>
                <w:sz w:val="21"/>
                <w:szCs w:val="21"/>
                <w:lang w:val="en-ID"/>
              </w:rPr>
              <w:t xml:space="preserve">Fitrya Rafani, </w:t>
            </w:r>
            <w:proofErr w:type="gramStart"/>
            <w:r w:rsidRPr="009A4CB7">
              <w:rPr>
                <w:rFonts w:ascii="Bookman Old Style" w:hAnsi="Bookman Old Style" w:cs="Tahoma"/>
                <w:color w:val="000000"/>
                <w:sz w:val="21"/>
                <w:szCs w:val="21"/>
                <w:lang w:val="en-ID"/>
              </w:rPr>
              <w:t>S.Kom</w:t>
            </w:r>
            <w:proofErr w:type="gramEnd"/>
            <w:r w:rsidRPr="009A4CB7">
              <w:rPr>
                <w:rFonts w:ascii="Bookman Old Style" w:hAnsi="Bookman Old Style" w:cs="Tahoma"/>
                <w:color w:val="000000"/>
                <w:sz w:val="21"/>
                <w:szCs w:val="21"/>
                <w:lang w:val="en-ID"/>
              </w:rPr>
              <w:t>.</w:t>
            </w:r>
          </w:p>
        </w:tc>
      </w:tr>
      <w:tr w:rsidR="00BB5D83" w:rsidRPr="00BE48D5" w14:paraId="0C901217" w14:textId="77777777" w:rsidTr="0039488E">
        <w:trPr>
          <w:trHeight w:val="407"/>
        </w:trPr>
        <w:tc>
          <w:tcPr>
            <w:tcW w:w="2410" w:type="dxa"/>
            <w:shd w:val="clear" w:color="auto" w:fill="auto"/>
          </w:tcPr>
          <w:p w14:paraId="2881CC4C" w14:textId="0B627DFC" w:rsidR="00BB5D83" w:rsidRDefault="009A4CB7" w:rsidP="0039488E">
            <w:pPr>
              <w:spacing w:after="0" w:line="360" w:lineRule="auto"/>
              <w:rPr>
                <w:rFonts w:ascii="Bookman Old Style" w:hAnsi="Bookman Old Style" w:cs="Tahoma"/>
                <w:color w:val="000000"/>
                <w:sz w:val="21"/>
                <w:szCs w:val="21"/>
                <w:lang w:val="en-ID"/>
              </w:rPr>
            </w:pPr>
            <w:r>
              <w:rPr>
                <w:rFonts w:ascii="Bookman Old Style" w:hAnsi="Bookman Old Style" w:cs="Tahoma"/>
                <w:color w:val="000000"/>
                <w:sz w:val="21"/>
                <w:szCs w:val="21"/>
                <w:lang w:val="en-ID"/>
              </w:rPr>
              <w:t>Seksi Acara</w:t>
            </w:r>
          </w:p>
        </w:tc>
        <w:tc>
          <w:tcPr>
            <w:tcW w:w="284" w:type="dxa"/>
            <w:shd w:val="clear" w:color="auto" w:fill="auto"/>
          </w:tcPr>
          <w:p w14:paraId="16875614" w14:textId="41C5719A" w:rsidR="00BB5D83" w:rsidRDefault="00BB5D83" w:rsidP="0039488E">
            <w:pPr>
              <w:spacing w:after="0" w:line="360" w:lineRule="auto"/>
              <w:rPr>
                <w:rFonts w:ascii="Bookman Old Style" w:hAnsi="Bookman Old Style" w:cs="Tahoma"/>
                <w:color w:val="000000"/>
                <w:sz w:val="21"/>
                <w:szCs w:val="21"/>
                <w:lang w:val="en-ID"/>
              </w:rPr>
            </w:pPr>
            <w:r>
              <w:rPr>
                <w:rFonts w:ascii="Bookman Old Style" w:hAnsi="Bookman Old Style" w:cs="Tahoma"/>
                <w:color w:val="000000"/>
                <w:sz w:val="21"/>
                <w:szCs w:val="21"/>
                <w:lang w:val="en-ID"/>
              </w:rPr>
              <w:t>:</w:t>
            </w:r>
          </w:p>
        </w:tc>
        <w:tc>
          <w:tcPr>
            <w:tcW w:w="5381" w:type="dxa"/>
          </w:tcPr>
          <w:p w14:paraId="7F9AE563" w14:textId="77777777" w:rsidR="009A4CB7" w:rsidRDefault="009A4CB7" w:rsidP="0039488E">
            <w:pPr>
              <w:pStyle w:val="ListParagraph"/>
              <w:numPr>
                <w:ilvl w:val="0"/>
                <w:numId w:val="5"/>
              </w:numPr>
              <w:spacing w:after="0" w:line="360" w:lineRule="auto"/>
              <w:ind w:left="339"/>
              <w:rPr>
                <w:rFonts w:ascii="Bookman Old Style" w:hAnsi="Bookman Old Style" w:cs="Tahoma"/>
                <w:color w:val="000000"/>
                <w:sz w:val="21"/>
                <w:szCs w:val="21"/>
                <w:lang w:val="en-ID"/>
              </w:rPr>
            </w:pPr>
            <w:r w:rsidRPr="009A4CB7">
              <w:rPr>
                <w:rFonts w:ascii="Bookman Old Style" w:hAnsi="Bookman Old Style" w:cs="Tahoma"/>
                <w:color w:val="000000"/>
                <w:sz w:val="21"/>
                <w:szCs w:val="21"/>
                <w:lang w:val="en-ID"/>
              </w:rPr>
              <w:t>Mursyidah, S.AP.</w:t>
            </w:r>
          </w:p>
          <w:p w14:paraId="229AD88E" w14:textId="77777777" w:rsidR="009A4CB7" w:rsidRDefault="009A4CB7" w:rsidP="0039488E">
            <w:pPr>
              <w:pStyle w:val="ListParagraph"/>
              <w:numPr>
                <w:ilvl w:val="0"/>
                <w:numId w:val="5"/>
              </w:numPr>
              <w:spacing w:after="0" w:line="360" w:lineRule="auto"/>
              <w:ind w:left="339"/>
              <w:rPr>
                <w:rFonts w:ascii="Bookman Old Style" w:hAnsi="Bookman Old Style" w:cs="Tahoma"/>
                <w:color w:val="000000"/>
                <w:sz w:val="21"/>
                <w:szCs w:val="21"/>
                <w:lang w:val="en-ID"/>
              </w:rPr>
            </w:pPr>
            <w:r w:rsidRPr="009A4CB7">
              <w:rPr>
                <w:rFonts w:ascii="Bookman Old Style" w:hAnsi="Bookman Old Style" w:cs="Tahoma"/>
                <w:color w:val="000000"/>
                <w:sz w:val="21"/>
                <w:szCs w:val="21"/>
                <w:lang w:val="en-ID"/>
              </w:rPr>
              <w:t>Richa Meiliyana Rachmawati, A.Md.A.B.</w:t>
            </w:r>
          </w:p>
          <w:p w14:paraId="60FE0844" w14:textId="0D293F4D" w:rsidR="00BB5D83" w:rsidRPr="00BB5D83" w:rsidRDefault="009A4CB7" w:rsidP="0039488E">
            <w:pPr>
              <w:pStyle w:val="ListParagraph"/>
              <w:numPr>
                <w:ilvl w:val="0"/>
                <w:numId w:val="5"/>
              </w:numPr>
              <w:spacing w:after="0" w:line="360" w:lineRule="auto"/>
              <w:ind w:left="339"/>
              <w:rPr>
                <w:rFonts w:ascii="Bookman Old Style" w:hAnsi="Bookman Old Style" w:cs="Tahoma"/>
                <w:color w:val="000000"/>
                <w:sz w:val="21"/>
                <w:szCs w:val="21"/>
                <w:lang w:val="en-ID"/>
              </w:rPr>
            </w:pPr>
            <w:r w:rsidRPr="009A4CB7">
              <w:rPr>
                <w:rFonts w:ascii="Bookman Old Style" w:hAnsi="Bookman Old Style" w:cs="Tahoma"/>
                <w:color w:val="000000"/>
                <w:sz w:val="21"/>
                <w:szCs w:val="21"/>
                <w:lang w:val="en-ID"/>
              </w:rPr>
              <w:t>Yova Nelindy, A.Md.</w:t>
            </w:r>
          </w:p>
        </w:tc>
      </w:tr>
      <w:tr w:rsidR="00435F76" w:rsidRPr="00BE48D5" w14:paraId="6AA52913" w14:textId="77777777" w:rsidTr="0039488E">
        <w:trPr>
          <w:trHeight w:val="407"/>
        </w:trPr>
        <w:tc>
          <w:tcPr>
            <w:tcW w:w="2410" w:type="dxa"/>
            <w:shd w:val="clear" w:color="auto" w:fill="auto"/>
          </w:tcPr>
          <w:p w14:paraId="3A06C585" w14:textId="61E376A6" w:rsidR="00435F76" w:rsidRDefault="009A4CB7" w:rsidP="0039488E">
            <w:pPr>
              <w:spacing w:after="0" w:line="360" w:lineRule="auto"/>
              <w:rPr>
                <w:rFonts w:ascii="Bookman Old Style" w:hAnsi="Bookman Old Style" w:cs="Tahoma"/>
                <w:color w:val="000000"/>
                <w:sz w:val="21"/>
                <w:szCs w:val="21"/>
                <w:lang w:val="en-ID"/>
              </w:rPr>
            </w:pPr>
            <w:r>
              <w:rPr>
                <w:rFonts w:ascii="Bookman Old Style" w:hAnsi="Bookman Old Style" w:cs="Tahoma"/>
                <w:color w:val="000000"/>
                <w:sz w:val="21"/>
                <w:szCs w:val="21"/>
                <w:lang w:val="en-ID"/>
              </w:rPr>
              <w:t>Seksi Tempat dan Perlengkapan</w:t>
            </w:r>
          </w:p>
        </w:tc>
        <w:tc>
          <w:tcPr>
            <w:tcW w:w="284" w:type="dxa"/>
            <w:shd w:val="clear" w:color="auto" w:fill="auto"/>
          </w:tcPr>
          <w:p w14:paraId="30D4552F" w14:textId="4EA40007" w:rsidR="00435F76" w:rsidRDefault="00BB5D83" w:rsidP="0039488E">
            <w:pPr>
              <w:spacing w:after="0" w:line="360" w:lineRule="auto"/>
              <w:rPr>
                <w:rFonts w:ascii="Bookman Old Style" w:hAnsi="Bookman Old Style" w:cs="Tahoma"/>
                <w:color w:val="000000"/>
                <w:sz w:val="21"/>
                <w:szCs w:val="21"/>
                <w:lang w:val="en-ID"/>
              </w:rPr>
            </w:pPr>
            <w:r>
              <w:rPr>
                <w:rFonts w:ascii="Bookman Old Style" w:hAnsi="Bookman Old Style" w:cs="Tahoma"/>
                <w:color w:val="000000"/>
                <w:sz w:val="21"/>
                <w:szCs w:val="21"/>
                <w:lang w:val="en-ID"/>
              </w:rPr>
              <w:t>:</w:t>
            </w:r>
          </w:p>
        </w:tc>
        <w:tc>
          <w:tcPr>
            <w:tcW w:w="5381" w:type="dxa"/>
          </w:tcPr>
          <w:p w14:paraId="3770D19D" w14:textId="77777777" w:rsidR="009A4CB7" w:rsidRDefault="009A4CB7" w:rsidP="0039488E">
            <w:pPr>
              <w:pStyle w:val="ListParagraph"/>
              <w:numPr>
                <w:ilvl w:val="0"/>
                <w:numId w:val="3"/>
              </w:numPr>
              <w:spacing w:after="0" w:line="360" w:lineRule="auto"/>
              <w:ind w:left="314"/>
              <w:rPr>
                <w:rFonts w:ascii="Bookman Old Style" w:hAnsi="Bookman Old Style" w:cs="Tahoma"/>
                <w:color w:val="000000"/>
                <w:sz w:val="21"/>
                <w:szCs w:val="21"/>
                <w:lang w:val="en-ID"/>
              </w:rPr>
            </w:pPr>
            <w:r>
              <w:rPr>
                <w:rFonts w:ascii="Bookman Old Style" w:hAnsi="Bookman Old Style" w:cs="Tahoma"/>
                <w:color w:val="000000"/>
                <w:sz w:val="21"/>
                <w:szCs w:val="21"/>
                <w:lang w:val="en-ID"/>
              </w:rPr>
              <w:t>Nurasiyah Handayani Rangkuti, S.H.</w:t>
            </w:r>
          </w:p>
          <w:p w14:paraId="25EC0D99" w14:textId="77777777" w:rsidR="009A4CB7" w:rsidRDefault="009A4CB7" w:rsidP="0039488E">
            <w:pPr>
              <w:pStyle w:val="ListParagraph"/>
              <w:numPr>
                <w:ilvl w:val="0"/>
                <w:numId w:val="3"/>
              </w:numPr>
              <w:spacing w:after="0" w:line="360" w:lineRule="auto"/>
              <w:ind w:left="314"/>
              <w:rPr>
                <w:rFonts w:ascii="Bookman Old Style" w:hAnsi="Bookman Old Style" w:cs="Tahoma"/>
                <w:color w:val="000000"/>
                <w:sz w:val="21"/>
                <w:szCs w:val="21"/>
                <w:lang w:val="en-ID"/>
              </w:rPr>
            </w:pPr>
            <w:r w:rsidRPr="009A4CB7">
              <w:rPr>
                <w:rFonts w:ascii="Bookman Old Style" w:hAnsi="Bookman Old Style" w:cs="Tahoma"/>
                <w:color w:val="000000"/>
                <w:sz w:val="21"/>
                <w:szCs w:val="21"/>
                <w:lang w:val="en-ID"/>
              </w:rPr>
              <w:t>Aidil Akbar, S.E.</w:t>
            </w:r>
          </w:p>
          <w:p w14:paraId="7C68FAC2" w14:textId="77777777" w:rsidR="00FB22BA" w:rsidRDefault="009A4CB7" w:rsidP="0039488E">
            <w:pPr>
              <w:pStyle w:val="ListParagraph"/>
              <w:numPr>
                <w:ilvl w:val="0"/>
                <w:numId w:val="3"/>
              </w:numPr>
              <w:spacing w:after="0" w:line="360" w:lineRule="auto"/>
              <w:ind w:left="314"/>
              <w:rPr>
                <w:rFonts w:ascii="Bookman Old Style" w:hAnsi="Bookman Old Style" w:cs="Tahoma"/>
                <w:color w:val="000000"/>
                <w:sz w:val="21"/>
                <w:szCs w:val="21"/>
                <w:lang w:val="en-ID"/>
              </w:rPr>
            </w:pPr>
            <w:r>
              <w:rPr>
                <w:rFonts w:ascii="Bookman Old Style" w:hAnsi="Bookman Old Style" w:cs="Tahoma"/>
                <w:color w:val="000000"/>
                <w:sz w:val="21"/>
                <w:szCs w:val="21"/>
                <w:lang w:val="en-ID"/>
              </w:rPr>
              <w:t>Efri Sukma</w:t>
            </w:r>
          </w:p>
          <w:p w14:paraId="5CD4CC0E" w14:textId="65611D4F" w:rsidR="00D11E54" w:rsidRPr="009A4CB7" w:rsidRDefault="00D11E54" w:rsidP="0039488E">
            <w:pPr>
              <w:pStyle w:val="ListParagraph"/>
              <w:numPr>
                <w:ilvl w:val="0"/>
                <w:numId w:val="3"/>
              </w:numPr>
              <w:spacing w:after="0" w:line="360" w:lineRule="auto"/>
              <w:ind w:left="314"/>
              <w:rPr>
                <w:rFonts w:ascii="Bookman Old Style" w:hAnsi="Bookman Old Style" w:cs="Tahoma"/>
                <w:color w:val="000000"/>
                <w:sz w:val="21"/>
                <w:szCs w:val="21"/>
                <w:lang w:val="en-ID"/>
              </w:rPr>
            </w:pPr>
            <w:r>
              <w:rPr>
                <w:rFonts w:ascii="Bookman Old Style" w:hAnsi="Bookman Old Style" w:cs="Tahoma"/>
                <w:color w:val="000000"/>
                <w:sz w:val="21"/>
                <w:szCs w:val="21"/>
                <w:lang w:val="en-ID"/>
              </w:rPr>
              <w:t>PPNPN PTA Padang</w:t>
            </w:r>
          </w:p>
        </w:tc>
      </w:tr>
      <w:tr w:rsidR="00435F76" w:rsidRPr="00BE48D5" w14:paraId="5FB90D8A" w14:textId="77777777" w:rsidTr="0039488E">
        <w:trPr>
          <w:trHeight w:val="947"/>
        </w:trPr>
        <w:tc>
          <w:tcPr>
            <w:tcW w:w="2410" w:type="dxa"/>
            <w:shd w:val="clear" w:color="auto" w:fill="auto"/>
          </w:tcPr>
          <w:p w14:paraId="2AB5C4F8" w14:textId="5875683B" w:rsidR="00435F76" w:rsidRDefault="009A4CB7" w:rsidP="0039488E">
            <w:pPr>
              <w:spacing w:after="0" w:line="360" w:lineRule="auto"/>
              <w:rPr>
                <w:rFonts w:ascii="Bookman Old Style" w:hAnsi="Bookman Old Style" w:cs="Tahoma"/>
                <w:color w:val="000000"/>
                <w:sz w:val="21"/>
                <w:szCs w:val="21"/>
                <w:lang w:val="en-ID"/>
              </w:rPr>
            </w:pPr>
            <w:r>
              <w:rPr>
                <w:rFonts w:ascii="Bookman Old Style" w:hAnsi="Bookman Old Style" w:cs="Tahoma"/>
                <w:color w:val="000000"/>
                <w:sz w:val="21"/>
                <w:szCs w:val="21"/>
                <w:lang w:val="en-ID"/>
              </w:rPr>
              <w:t>Seksi Media dan Telekonferensi</w:t>
            </w:r>
          </w:p>
        </w:tc>
        <w:tc>
          <w:tcPr>
            <w:tcW w:w="284" w:type="dxa"/>
            <w:shd w:val="clear" w:color="auto" w:fill="auto"/>
          </w:tcPr>
          <w:p w14:paraId="1A5217B7" w14:textId="04A1F9A4" w:rsidR="00435F76" w:rsidRDefault="00BB5D83" w:rsidP="0039488E">
            <w:pPr>
              <w:spacing w:after="0" w:line="360" w:lineRule="auto"/>
              <w:rPr>
                <w:rFonts w:ascii="Bookman Old Style" w:hAnsi="Bookman Old Style" w:cs="Tahoma"/>
                <w:color w:val="000000"/>
                <w:sz w:val="21"/>
                <w:szCs w:val="21"/>
                <w:lang w:val="en-ID"/>
              </w:rPr>
            </w:pPr>
            <w:r>
              <w:rPr>
                <w:rFonts w:ascii="Bookman Old Style" w:hAnsi="Bookman Old Style" w:cs="Tahoma"/>
                <w:color w:val="000000"/>
                <w:sz w:val="21"/>
                <w:szCs w:val="21"/>
                <w:lang w:val="en-ID"/>
              </w:rPr>
              <w:t>:</w:t>
            </w:r>
          </w:p>
        </w:tc>
        <w:tc>
          <w:tcPr>
            <w:tcW w:w="5381" w:type="dxa"/>
          </w:tcPr>
          <w:p w14:paraId="64BF3DE4" w14:textId="77777777" w:rsidR="009A4CB7" w:rsidRDefault="009A4CB7" w:rsidP="0039488E">
            <w:pPr>
              <w:pStyle w:val="ListParagraph"/>
              <w:numPr>
                <w:ilvl w:val="0"/>
                <w:numId w:val="4"/>
              </w:numPr>
              <w:spacing w:after="0" w:line="360" w:lineRule="auto"/>
              <w:ind w:left="314"/>
              <w:rPr>
                <w:rFonts w:ascii="Bookman Old Style" w:hAnsi="Bookman Old Style" w:cs="Tahoma"/>
                <w:color w:val="000000"/>
                <w:sz w:val="21"/>
                <w:szCs w:val="21"/>
                <w:lang w:val="en-ID"/>
              </w:rPr>
            </w:pPr>
            <w:r>
              <w:rPr>
                <w:rFonts w:ascii="Bookman Old Style" w:hAnsi="Bookman Old Style" w:cs="Tahoma"/>
                <w:color w:val="000000"/>
                <w:sz w:val="21"/>
                <w:szCs w:val="21"/>
                <w:lang w:val="en-ID"/>
              </w:rPr>
              <w:t>Rifka Hidayat, S.H.</w:t>
            </w:r>
          </w:p>
          <w:p w14:paraId="1EFB2F16" w14:textId="77777777" w:rsidR="009A4CB7" w:rsidRDefault="009A4CB7" w:rsidP="0039488E">
            <w:pPr>
              <w:pStyle w:val="ListParagraph"/>
              <w:numPr>
                <w:ilvl w:val="0"/>
                <w:numId w:val="4"/>
              </w:numPr>
              <w:spacing w:after="0" w:line="360" w:lineRule="auto"/>
              <w:ind w:left="314"/>
              <w:rPr>
                <w:rFonts w:ascii="Bookman Old Style" w:hAnsi="Bookman Old Style" w:cs="Tahoma"/>
                <w:color w:val="000000"/>
                <w:sz w:val="21"/>
                <w:szCs w:val="21"/>
                <w:lang w:val="en-ID"/>
              </w:rPr>
            </w:pPr>
            <w:r w:rsidRPr="009A4CB7">
              <w:rPr>
                <w:rFonts w:ascii="Bookman Old Style" w:hAnsi="Bookman Old Style" w:cs="Tahoma"/>
                <w:color w:val="000000"/>
                <w:sz w:val="21"/>
                <w:szCs w:val="21"/>
                <w:lang w:val="en-ID"/>
              </w:rPr>
              <w:t xml:space="preserve">Berki Rahmat, </w:t>
            </w:r>
            <w:proofErr w:type="gramStart"/>
            <w:r w:rsidRPr="009A4CB7">
              <w:rPr>
                <w:rFonts w:ascii="Bookman Old Style" w:hAnsi="Bookman Old Style" w:cs="Tahoma"/>
                <w:color w:val="000000"/>
                <w:sz w:val="21"/>
                <w:szCs w:val="21"/>
                <w:lang w:val="en-ID"/>
              </w:rPr>
              <w:t>S.Kom</w:t>
            </w:r>
            <w:proofErr w:type="gramEnd"/>
            <w:r w:rsidRPr="009A4CB7">
              <w:rPr>
                <w:rFonts w:ascii="Bookman Old Style" w:hAnsi="Bookman Old Style" w:cs="Tahoma"/>
                <w:color w:val="000000"/>
                <w:sz w:val="21"/>
                <w:szCs w:val="21"/>
                <w:lang w:val="en-ID"/>
              </w:rPr>
              <w:t>.</w:t>
            </w:r>
          </w:p>
          <w:p w14:paraId="08CA9F71" w14:textId="77777777" w:rsidR="009A4CB7" w:rsidRDefault="009A4CB7" w:rsidP="0039488E">
            <w:pPr>
              <w:pStyle w:val="ListParagraph"/>
              <w:numPr>
                <w:ilvl w:val="0"/>
                <w:numId w:val="4"/>
              </w:numPr>
              <w:spacing w:after="0" w:line="360" w:lineRule="auto"/>
              <w:ind w:left="314"/>
              <w:rPr>
                <w:rFonts w:ascii="Bookman Old Style" w:hAnsi="Bookman Old Style" w:cs="Tahoma"/>
                <w:color w:val="000000"/>
                <w:sz w:val="21"/>
                <w:szCs w:val="21"/>
                <w:lang w:val="en-ID"/>
              </w:rPr>
            </w:pPr>
            <w:r>
              <w:rPr>
                <w:rFonts w:ascii="Bookman Old Style" w:hAnsi="Bookman Old Style" w:cs="Tahoma"/>
                <w:color w:val="000000"/>
                <w:sz w:val="21"/>
                <w:szCs w:val="21"/>
                <w:lang w:val="en-ID"/>
              </w:rPr>
              <w:t>Fadhliamin, S.SI.</w:t>
            </w:r>
          </w:p>
          <w:p w14:paraId="5A64951B" w14:textId="49225D8D" w:rsidR="007812C8" w:rsidRPr="00D11E54" w:rsidRDefault="009A4CB7" w:rsidP="0039488E">
            <w:pPr>
              <w:pStyle w:val="ListParagraph"/>
              <w:numPr>
                <w:ilvl w:val="0"/>
                <w:numId w:val="4"/>
              </w:numPr>
              <w:spacing w:after="0" w:line="360" w:lineRule="auto"/>
              <w:ind w:left="314"/>
              <w:rPr>
                <w:rFonts w:ascii="Bookman Old Style" w:hAnsi="Bookman Old Style" w:cs="Tahoma"/>
                <w:color w:val="000000"/>
                <w:sz w:val="21"/>
                <w:szCs w:val="21"/>
                <w:lang w:val="en-ID"/>
              </w:rPr>
            </w:pPr>
            <w:r>
              <w:rPr>
                <w:rFonts w:ascii="Bookman Old Style" w:hAnsi="Bookman Old Style" w:cs="Tahoma"/>
                <w:color w:val="000000"/>
                <w:sz w:val="21"/>
                <w:szCs w:val="21"/>
                <w:lang w:val="en-ID"/>
              </w:rPr>
              <w:t xml:space="preserve">Ade Armawi Paypas, </w:t>
            </w:r>
            <w:proofErr w:type="gramStart"/>
            <w:r>
              <w:rPr>
                <w:rFonts w:ascii="Bookman Old Style" w:hAnsi="Bookman Old Style" w:cs="Tahoma"/>
                <w:color w:val="000000"/>
                <w:sz w:val="21"/>
                <w:szCs w:val="21"/>
                <w:lang w:val="en-ID"/>
              </w:rPr>
              <w:t>S.Kom</w:t>
            </w:r>
            <w:proofErr w:type="gramEnd"/>
          </w:p>
        </w:tc>
      </w:tr>
      <w:tr w:rsidR="009A4CB7" w:rsidRPr="00BE48D5" w14:paraId="7E1BF9C9" w14:textId="77777777" w:rsidTr="0039488E">
        <w:trPr>
          <w:trHeight w:val="947"/>
        </w:trPr>
        <w:tc>
          <w:tcPr>
            <w:tcW w:w="2410" w:type="dxa"/>
            <w:shd w:val="clear" w:color="auto" w:fill="auto"/>
          </w:tcPr>
          <w:p w14:paraId="7A34144D" w14:textId="249170CF" w:rsidR="009A4CB7" w:rsidRDefault="009A4CB7" w:rsidP="0039488E">
            <w:pPr>
              <w:spacing w:after="0" w:line="360" w:lineRule="auto"/>
              <w:rPr>
                <w:rFonts w:ascii="Bookman Old Style" w:hAnsi="Bookman Old Style" w:cs="Tahoma"/>
                <w:color w:val="000000"/>
                <w:sz w:val="21"/>
                <w:szCs w:val="21"/>
                <w:lang w:val="en-ID"/>
              </w:rPr>
            </w:pPr>
            <w:r>
              <w:rPr>
                <w:rFonts w:ascii="Bookman Old Style" w:hAnsi="Bookman Old Style" w:cs="Tahoma"/>
                <w:color w:val="000000"/>
                <w:sz w:val="21"/>
                <w:szCs w:val="21"/>
                <w:lang w:val="en-ID"/>
              </w:rPr>
              <w:t>Seksi Transportasi</w:t>
            </w:r>
          </w:p>
        </w:tc>
        <w:tc>
          <w:tcPr>
            <w:tcW w:w="284" w:type="dxa"/>
            <w:shd w:val="clear" w:color="auto" w:fill="auto"/>
          </w:tcPr>
          <w:p w14:paraId="3AFBD8BE" w14:textId="14139B50" w:rsidR="009A4CB7" w:rsidRDefault="00D11E54" w:rsidP="0039488E">
            <w:pPr>
              <w:spacing w:after="0" w:line="360" w:lineRule="auto"/>
              <w:rPr>
                <w:rFonts w:ascii="Bookman Old Style" w:hAnsi="Bookman Old Style" w:cs="Tahoma"/>
                <w:color w:val="000000"/>
                <w:sz w:val="21"/>
                <w:szCs w:val="21"/>
                <w:lang w:val="en-ID"/>
              </w:rPr>
            </w:pPr>
            <w:r>
              <w:rPr>
                <w:rFonts w:ascii="Bookman Old Style" w:hAnsi="Bookman Old Style" w:cs="Tahoma"/>
                <w:color w:val="000000"/>
                <w:sz w:val="21"/>
                <w:szCs w:val="21"/>
                <w:lang w:val="en-ID"/>
              </w:rPr>
              <w:t>:</w:t>
            </w:r>
          </w:p>
        </w:tc>
        <w:tc>
          <w:tcPr>
            <w:tcW w:w="5381" w:type="dxa"/>
          </w:tcPr>
          <w:p w14:paraId="2F1960E9" w14:textId="77777777" w:rsidR="009A4CB7" w:rsidRPr="009A4CB7" w:rsidRDefault="009A4CB7" w:rsidP="0039488E">
            <w:pPr>
              <w:spacing w:after="0" w:line="360" w:lineRule="auto"/>
              <w:rPr>
                <w:rFonts w:ascii="Bookman Old Style" w:hAnsi="Bookman Old Style" w:cs="Tahoma"/>
                <w:color w:val="000000"/>
                <w:sz w:val="21"/>
                <w:szCs w:val="21"/>
                <w:lang w:val="en-ID"/>
              </w:rPr>
            </w:pPr>
            <w:r w:rsidRPr="009A4CB7">
              <w:rPr>
                <w:rFonts w:ascii="Bookman Old Style" w:hAnsi="Bookman Old Style" w:cs="Tahoma"/>
                <w:color w:val="000000"/>
                <w:sz w:val="21"/>
                <w:szCs w:val="21"/>
                <w:lang w:val="en-ID"/>
              </w:rPr>
              <w:t>Doan Falltrik</w:t>
            </w:r>
          </w:p>
          <w:p w14:paraId="6AB6B3C8" w14:textId="13FA4951" w:rsidR="009A4CB7" w:rsidRPr="009A4CB7" w:rsidRDefault="009A4CB7" w:rsidP="0039488E">
            <w:pPr>
              <w:spacing w:after="0" w:line="360" w:lineRule="auto"/>
              <w:ind w:left="360"/>
              <w:rPr>
                <w:rFonts w:ascii="Bookman Old Style" w:hAnsi="Bookman Old Style" w:cs="Tahoma"/>
                <w:color w:val="000000"/>
                <w:sz w:val="21"/>
                <w:szCs w:val="21"/>
                <w:lang w:val="en-ID"/>
              </w:rPr>
            </w:pPr>
          </w:p>
        </w:tc>
      </w:tr>
    </w:tbl>
    <w:p w14:paraId="784CBA46" w14:textId="77777777" w:rsidR="00DC0EAD" w:rsidRDefault="00DC0EAD" w:rsidP="00DC0EAD">
      <w:pPr>
        <w:spacing w:after="0"/>
        <w:ind w:left="5103"/>
        <w:jc w:val="both"/>
        <w:rPr>
          <w:rFonts w:ascii="Bookman Old Style" w:hAnsi="Bookman Old Style"/>
        </w:rPr>
      </w:pPr>
    </w:p>
    <w:p w14:paraId="4D86BA49" w14:textId="77777777" w:rsidR="00DC0EAD" w:rsidRDefault="00DC0EAD" w:rsidP="00DC0EAD">
      <w:pPr>
        <w:spacing w:after="0"/>
        <w:ind w:left="5103"/>
        <w:jc w:val="both"/>
        <w:rPr>
          <w:rFonts w:ascii="Bookman Old Style" w:hAnsi="Bookman Old Style"/>
        </w:rPr>
      </w:pPr>
    </w:p>
    <w:p w14:paraId="19A686A3" w14:textId="594A1E52" w:rsidR="00DC0EAD" w:rsidRDefault="00DC0EAD" w:rsidP="00DC0EAD">
      <w:pPr>
        <w:spacing w:after="0"/>
        <w:ind w:left="5103"/>
        <w:jc w:val="both"/>
        <w:rPr>
          <w:rFonts w:ascii="Bookman Old Style" w:hAnsi="Bookman Old Style"/>
        </w:rPr>
      </w:pPr>
    </w:p>
    <w:p w14:paraId="0B7A0B21" w14:textId="77777777" w:rsidR="00435F76" w:rsidRDefault="00435F76" w:rsidP="00DC0EAD">
      <w:pPr>
        <w:spacing w:after="0"/>
        <w:ind w:left="5103"/>
        <w:jc w:val="both"/>
        <w:rPr>
          <w:rFonts w:ascii="Bookman Old Style" w:hAnsi="Bookman Old Style"/>
        </w:rPr>
      </w:pPr>
    </w:p>
    <w:p w14:paraId="57EC1498" w14:textId="66009214" w:rsidR="00E97872" w:rsidRDefault="00E97872" w:rsidP="00DC0EAD">
      <w:pPr>
        <w:spacing w:after="0"/>
        <w:ind w:left="5103"/>
        <w:jc w:val="both"/>
        <w:rPr>
          <w:rFonts w:ascii="Bookman Old Style" w:hAnsi="Bookman Old Style"/>
        </w:rPr>
      </w:pPr>
    </w:p>
    <w:p w14:paraId="3EF0FC81" w14:textId="77777777" w:rsidR="0039488E" w:rsidRDefault="0039488E" w:rsidP="00DC0EAD">
      <w:pPr>
        <w:spacing w:after="0"/>
        <w:ind w:left="5103"/>
        <w:jc w:val="both"/>
        <w:rPr>
          <w:rFonts w:ascii="Bookman Old Style" w:hAnsi="Bookman Old Style"/>
        </w:rPr>
      </w:pPr>
    </w:p>
    <w:p w14:paraId="06A3CC06" w14:textId="23FE331B" w:rsidR="0047500B" w:rsidRDefault="0047500B" w:rsidP="003F310C">
      <w:pPr>
        <w:spacing w:after="0" w:line="240" w:lineRule="auto"/>
        <w:ind w:left="5103"/>
        <w:jc w:val="both"/>
        <w:rPr>
          <w:rFonts w:ascii="Bookman Old Style" w:hAnsi="Bookman Old Style"/>
          <w:sz w:val="21"/>
          <w:szCs w:val="21"/>
        </w:rPr>
      </w:pPr>
    </w:p>
    <w:p w14:paraId="69FB544B" w14:textId="69DDB801" w:rsidR="00E97872" w:rsidRPr="00E97872" w:rsidRDefault="00E97872" w:rsidP="00E97872">
      <w:pPr>
        <w:rPr>
          <w:rFonts w:ascii="Bookman Old Style" w:hAnsi="Bookman Old Style"/>
          <w:sz w:val="21"/>
          <w:szCs w:val="21"/>
        </w:rPr>
      </w:pPr>
    </w:p>
    <w:p w14:paraId="79E8FABE" w14:textId="79E838F1" w:rsidR="00E97872" w:rsidRPr="00E97872" w:rsidRDefault="00E97872" w:rsidP="00E97872">
      <w:pPr>
        <w:rPr>
          <w:rFonts w:ascii="Bookman Old Style" w:hAnsi="Bookman Old Style"/>
          <w:sz w:val="21"/>
          <w:szCs w:val="21"/>
        </w:rPr>
      </w:pPr>
    </w:p>
    <w:p w14:paraId="5CDD615F" w14:textId="33ED620A" w:rsidR="00E97872" w:rsidRPr="00E97872" w:rsidRDefault="00E97872" w:rsidP="00E97872">
      <w:pPr>
        <w:rPr>
          <w:rFonts w:ascii="Bookman Old Style" w:hAnsi="Bookman Old Style"/>
          <w:sz w:val="21"/>
          <w:szCs w:val="21"/>
        </w:rPr>
      </w:pPr>
    </w:p>
    <w:p w14:paraId="34D6DC05" w14:textId="31C3831C" w:rsidR="00E97872" w:rsidRPr="00E97872" w:rsidRDefault="00E97872" w:rsidP="00E97872">
      <w:pPr>
        <w:rPr>
          <w:rFonts w:ascii="Bookman Old Style" w:hAnsi="Bookman Old Style"/>
          <w:sz w:val="21"/>
          <w:szCs w:val="21"/>
        </w:rPr>
      </w:pPr>
    </w:p>
    <w:p w14:paraId="3489941A" w14:textId="1D037580" w:rsidR="00E97872" w:rsidRPr="00E97872" w:rsidRDefault="00E97872" w:rsidP="00E97872">
      <w:pPr>
        <w:rPr>
          <w:rFonts w:ascii="Bookman Old Style" w:hAnsi="Bookman Old Style"/>
          <w:sz w:val="21"/>
          <w:szCs w:val="21"/>
        </w:rPr>
      </w:pPr>
    </w:p>
    <w:p w14:paraId="28BF70FD" w14:textId="535E6A4F" w:rsidR="00E97872" w:rsidRPr="00E97872" w:rsidRDefault="00E97872" w:rsidP="00E97872">
      <w:pPr>
        <w:rPr>
          <w:rFonts w:ascii="Bookman Old Style" w:hAnsi="Bookman Old Style"/>
          <w:sz w:val="21"/>
          <w:szCs w:val="21"/>
        </w:rPr>
      </w:pPr>
    </w:p>
    <w:p w14:paraId="68212EB7" w14:textId="5C0A1066" w:rsidR="00E97872" w:rsidRPr="00E97872" w:rsidRDefault="00E97872" w:rsidP="00E97872">
      <w:pPr>
        <w:rPr>
          <w:rFonts w:ascii="Bookman Old Style" w:hAnsi="Bookman Old Style"/>
          <w:sz w:val="21"/>
          <w:szCs w:val="21"/>
        </w:rPr>
      </w:pPr>
    </w:p>
    <w:p w14:paraId="092404CE" w14:textId="45D90DF4" w:rsidR="00E97872" w:rsidRDefault="00E97872" w:rsidP="00E97872">
      <w:pPr>
        <w:rPr>
          <w:rFonts w:ascii="Bookman Old Style" w:hAnsi="Bookman Old Style"/>
          <w:sz w:val="21"/>
          <w:szCs w:val="21"/>
        </w:rPr>
      </w:pPr>
    </w:p>
    <w:p w14:paraId="32F92F8B" w14:textId="05457EFA" w:rsidR="00E97872" w:rsidRDefault="00E97872" w:rsidP="00E97872">
      <w:pPr>
        <w:rPr>
          <w:rFonts w:ascii="Bookman Old Style" w:hAnsi="Bookman Old Style"/>
          <w:sz w:val="21"/>
          <w:szCs w:val="21"/>
        </w:rPr>
      </w:pPr>
    </w:p>
    <w:p w14:paraId="135C1C4E" w14:textId="3742CD76" w:rsidR="00BB5D83" w:rsidRDefault="00BB5D83" w:rsidP="00BB5D83">
      <w:pPr>
        <w:tabs>
          <w:tab w:val="left" w:pos="6840"/>
        </w:tabs>
        <w:rPr>
          <w:rFonts w:ascii="Bookman Old Style" w:hAnsi="Bookman Old Style"/>
          <w:sz w:val="21"/>
          <w:szCs w:val="21"/>
        </w:rPr>
      </w:pPr>
    </w:p>
    <w:p w14:paraId="18D0FA5E" w14:textId="77777777" w:rsidR="009A4CB7" w:rsidRDefault="009A4CB7" w:rsidP="00BB5D83">
      <w:pPr>
        <w:tabs>
          <w:tab w:val="left" w:pos="6840"/>
        </w:tabs>
        <w:rPr>
          <w:rFonts w:ascii="Bookman Old Style" w:hAnsi="Bookman Old Style"/>
          <w:sz w:val="21"/>
          <w:szCs w:val="21"/>
        </w:rPr>
      </w:pPr>
    </w:p>
    <w:p w14:paraId="0495EAF5" w14:textId="0C6B66E4" w:rsidR="00357767" w:rsidRPr="00C20F9C" w:rsidRDefault="0039488E" w:rsidP="00357767">
      <w:pPr>
        <w:spacing w:after="0"/>
        <w:ind w:left="5387"/>
        <w:rPr>
          <w:rFonts w:ascii="Bookman Old Style" w:hAnsi="Bookman Old Style"/>
          <w:sz w:val="21"/>
          <w:szCs w:val="21"/>
        </w:rPr>
      </w:pPr>
      <w:r>
        <w:rPr>
          <w:rFonts w:ascii="Bookman Old Style" w:hAnsi="Bookman Old Style"/>
          <w:sz w:val="21"/>
          <w:szCs w:val="21"/>
        </w:rPr>
        <w:t xml:space="preserve">WAKIL </w:t>
      </w:r>
      <w:r w:rsidR="00357767" w:rsidRPr="00C20F9C">
        <w:rPr>
          <w:rFonts w:ascii="Bookman Old Style" w:hAnsi="Bookman Old Style"/>
          <w:sz w:val="21"/>
          <w:szCs w:val="21"/>
        </w:rPr>
        <w:t>KETUA PENGADILAN TINGGI AGAMA PADANG,</w:t>
      </w:r>
    </w:p>
    <w:p w14:paraId="06635FD2" w14:textId="5DEC95EF" w:rsidR="00357767" w:rsidRDefault="00357767" w:rsidP="00357767">
      <w:pPr>
        <w:tabs>
          <w:tab w:val="left" w:pos="6946"/>
        </w:tabs>
        <w:spacing w:after="0"/>
        <w:ind w:left="5387"/>
        <w:rPr>
          <w:rFonts w:ascii="Bookman Old Style" w:hAnsi="Bookman Old Style"/>
          <w:sz w:val="21"/>
          <w:szCs w:val="21"/>
        </w:rPr>
      </w:pPr>
    </w:p>
    <w:p w14:paraId="2D5FB237" w14:textId="5CD9149D" w:rsidR="00357767" w:rsidRPr="00C20F9C" w:rsidRDefault="00357767" w:rsidP="00357767">
      <w:pPr>
        <w:tabs>
          <w:tab w:val="left" w:pos="6946"/>
        </w:tabs>
        <w:spacing w:after="0"/>
        <w:ind w:left="5387"/>
        <w:rPr>
          <w:rFonts w:ascii="Bookman Old Style" w:hAnsi="Bookman Old Style"/>
          <w:sz w:val="21"/>
          <w:szCs w:val="21"/>
        </w:rPr>
      </w:pPr>
    </w:p>
    <w:p w14:paraId="4B44A0ED" w14:textId="77777777" w:rsidR="00357767" w:rsidRPr="00C20F9C" w:rsidRDefault="00357767" w:rsidP="00357767">
      <w:pPr>
        <w:tabs>
          <w:tab w:val="left" w:pos="6946"/>
        </w:tabs>
        <w:spacing w:after="0"/>
        <w:ind w:left="5387"/>
        <w:rPr>
          <w:rFonts w:ascii="Bookman Old Style" w:hAnsi="Bookman Old Style"/>
          <w:sz w:val="21"/>
          <w:szCs w:val="21"/>
        </w:rPr>
      </w:pPr>
    </w:p>
    <w:p w14:paraId="1F70DDA2" w14:textId="77777777" w:rsidR="0039488E" w:rsidRPr="0039488E" w:rsidRDefault="0039488E" w:rsidP="0039488E">
      <w:pPr>
        <w:spacing w:after="0" w:line="240" w:lineRule="auto"/>
        <w:ind w:left="5387"/>
        <w:rPr>
          <w:rFonts w:ascii="Bookman Old Style" w:hAnsi="Bookman Old Style"/>
          <w:bCs/>
          <w:sz w:val="21"/>
          <w:szCs w:val="21"/>
          <w:lang w:val="fi-FI"/>
        </w:rPr>
      </w:pPr>
      <w:r w:rsidRPr="0039488E">
        <w:rPr>
          <w:rFonts w:ascii="Bookman Old Style" w:hAnsi="Bookman Old Style"/>
          <w:bCs/>
          <w:sz w:val="21"/>
          <w:szCs w:val="21"/>
          <w:lang w:val="fi-FI"/>
        </w:rPr>
        <w:t>Drs. HAMDANI. S, S.H., M.H.I.</w:t>
      </w:r>
    </w:p>
    <w:p w14:paraId="0223EC07" w14:textId="47F34CEB" w:rsidR="00357767" w:rsidRDefault="0039488E" w:rsidP="0039488E">
      <w:pPr>
        <w:spacing w:after="0" w:line="240" w:lineRule="auto"/>
        <w:rPr>
          <w:rFonts w:ascii="Bookman Old Style" w:hAnsi="Bookman Old Style"/>
          <w:bCs/>
          <w:sz w:val="21"/>
          <w:szCs w:val="21"/>
          <w:lang w:val="fi-FI"/>
        </w:rPr>
      </w:pPr>
      <w:r w:rsidRPr="0039488E">
        <w:rPr>
          <w:rFonts w:ascii="Bookman Old Style" w:hAnsi="Bookman Old Style"/>
          <w:bCs/>
          <w:sz w:val="21"/>
          <w:szCs w:val="21"/>
          <w:lang w:val="fi-FI"/>
        </w:rPr>
        <w:tab/>
      </w:r>
      <w:r w:rsidRPr="0039488E">
        <w:rPr>
          <w:rFonts w:ascii="Bookman Old Style" w:hAnsi="Bookman Old Style"/>
          <w:bCs/>
          <w:sz w:val="21"/>
          <w:szCs w:val="21"/>
          <w:lang w:val="fi-FI"/>
        </w:rPr>
        <w:tab/>
      </w:r>
      <w:r w:rsidRPr="0039488E">
        <w:rPr>
          <w:rFonts w:ascii="Bookman Old Style" w:hAnsi="Bookman Old Style"/>
          <w:bCs/>
          <w:sz w:val="21"/>
          <w:szCs w:val="21"/>
          <w:lang w:val="fi-FI"/>
        </w:rPr>
        <w:tab/>
      </w:r>
      <w:r w:rsidRPr="0039488E">
        <w:rPr>
          <w:rFonts w:ascii="Bookman Old Style" w:hAnsi="Bookman Old Style"/>
          <w:bCs/>
          <w:sz w:val="21"/>
          <w:szCs w:val="21"/>
          <w:lang w:val="fi-FI"/>
        </w:rPr>
        <w:tab/>
      </w:r>
      <w:r w:rsidRPr="0039488E">
        <w:rPr>
          <w:rFonts w:ascii="Bookman Old Style" w:hAnsi="Bookman Old Style"/>
          <w:bCs/>
          <w:sz w:val="21"/>
          <w:szCs w:val="21"/>
          <w:lang w:val="fi-FI"/>
        </w:rPr>
        <w:tab/>
      </w:r>
      <w:r w:rsidRPr="0039488E">
        <w:rPr>
          <w:rFonts w:ascii="Bookman Old Style" w:hAnsi="Bookman Old Style"/>
          <w:bCs/>
          <w:sz w:val="21"/>
          <w:szCs w:val="21"/>
          <w:lang w:val="fi-FI"/>
        </w:rPr>
        <w:tab/>
      </w:r>
      <w:r w:rsidRPr="0039488E">
        <w:rPr>
          <w:rFonts w:ascii="Bookman Old Style" w:hAnsi="Bookman Old Style"/>
          <w:bCs/>
          <w:sz w:val="21"/>
          <w:szCs w:val="21"/>
          <w:lang w:val="fi-FI"/>
        </w:rPr>
        <w:tab/>
        <w:t xml:space="preserve">     NIP. 195602121984031001</w:t>
      </w:r>
    </w:p>
    <w:sectPr w:rsidR="00357767" w:rsidSect="00357767">
      <w:pgSz w:w="12240" w:h="18720" w:code="14"/>
      <w:pgMar w:top="1276"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A9E9" w14:textId="77777777" w:rsidR="002528DD" w:rsidRDefault="002528DD" w:rsidP="005D1196">
      <w:pPr>
        <w:spacing w:after="0" w:line="240" w:lineRule="auto"/>
      </w:pPr>
      <w:r>
        <w:separator/>
      </w:r>
    </w:p>
  </w:endnote>
  <w:endnote w:type="continuationSeparator" w:id="0">
    <w:p w14:paraId="7822CF65" w14:textId="77777777" w:rsidR="002528DD" w:rsidRDefault="002528DD" w:rsidP="005D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E7A1" w14:textId="77777777" w:rsidR="002528DD" w:rsidRDefault="002528DD" w:rsidP="005D1196">
      <w:pPr>
        <w:spacing w:after="0" w:line="240" w:lineRule="auto"/>
      </w:pPr>
      <w:r>
        <w:separator/>
      </w:r>
    </w:p>
  </w:footnote>
  <w:footnote w:type="continuationSeparator" w:id="0">
    <w:p w14:paraId="6ED6CE1F" w14:textId="77777777" w:rsidR="002528DD" w:rsidRDefault="002528DD" w:rsidP="005D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ED5A" w14:textId="4ED405F9" w:rsidR="005B10A9" w:rsidRPr="005D1196" w:rsidRDefault="005B10A9">
    <w:pPr>
      <w:pStyle w:val="Header"/>
      <w:jc w:val="center"/>
      <w:rPr>
        <w:rFonts w:ascii="Bookman Old Style" w:hAnsi="Bookman Old Style"/>
      </w:rPr>
    </w:pPr>
  </w:p>
  <w:p w14:paraId="5E264F63" w14:textId="77777777" w:rsidR="005B10A9" w:rsidRDefault="005B1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4A0"/>
    <w:multiLevelType w:val="hybridMultilevel"/>
    <w:tmpl w:val="38AEC0C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6823572"/>
    <w:multiLevelType w:val="hybridMultilevel"/>
    <w:tmpl w:val="B352F652"/>
    <w:lvl w:ilvl="0" w:tplc="D4B4BF48">
      <w:start w:val="1"/>
      <w:numFmt w:val="decimal"/>
      <w:lvlText w:val="%1."/>
      <w:lvlJc w:val="left"/>
      <w:pPr>
        <w:ind w:left="244" w:hanging="360"/>
      </w:pPr>
      <w:rPr>
        <w:rFonts w:hint="default"/>
      </w:rPr>
    </w:lvl>
    <w:lvl w:ilvl="1" w:tplc="38090019" w:tentative="1">
      <w:start w:val="1"/>
      <w:numFmt w:val="lowerLetter"/>
      <w:lvlText w:val="%2."/>
      <w:lvlJc w:val="left"/>
      <w:pPr>
        <w:ind w:left="964" w:hanging="360"/>
      </w:pPr>
    </w:lvl>
    <w:lvl w:ilvl="2" w:tplc="3809001B" w:tentative="1">
      <w:start w:val="1"/>
      <w:numFmt w:val="lowerRoman"/>
      <w:lvlText w:val="%3."/>
      <w:lvlJc w:val="right"/>
      <w:pPr>
        <w:ind w:left="1684" w:hanging="180"/>
      </w:pPr>
    </w:lvl>
    <w:lvl w:ilvl="3" w:tplc="3809000F" w:tentative="1">
      <w:start w:val="1"/>
      <w:numFmt w:val="decimal"/>
      <w:lvlText w:val="%4."/>
      <w:lvlJc w:val="left"/>
      <w:pPr>
        <w:ind w:left="2404" w:hanging="360"/>
      </w:pPr>
    </w:lvl>
    <w:lvl w:ilvl="4" w:tplc="38090019" w:tentative="1">
      <w:start w:val="1"/>
      <w:numFmt w:val="lowerLetter"/>
      <w:lvlText w:val="%5."/>
      <w:lvlJc w:val="left"/>
      <w:pPr>
        <w:ind w:left="3124" w:hanging="360"/>
      </w:pPr>
    </w:lvl>
    <w:lvl w:ilvl="5" w:tplc="3809001B" w:tentative="1">
      <w:start w:val="1"/>
      <w:numFmt w:val="lowerRoman"/>
      <w:lvlText w:val="%6."/>
      <w:lvlJc w:val="right"/>
      <w:pPr>
        <w:ind w:left="3844" w:hanging="180"/>
      </w:pPr>
    </w:lvl>
    <w:lvl w:ilvl="6" w:tplc="3809000F" w:tentative="1">
      <w:start w:val="1"/>
      <w:numFmt w:val="decimal"/>
      <w:lvlText w:val="%7."/>
      <w:lvlJc w:val="left"/>
      <w:pPr>
        <w:ind w:left="4564" w:hanging="360"/>
      </w:pPr>
    </w:lvl>
    <w:lvl w:ilvl="7" w:tplc="38090019" w:tentative="1">
      <w:start w:val="1"/>
      <w:numFmt w:val="lowerLetter"/>
      <w:lvlText w:val="%8."/>
      <w:lvlJc w:val="left"/>
      <w:pPr>
        <w:ind w:left="5284" w:hanging="360"/>
      </w:pPr>
    </w:lvl>
    <w:lvl w:ilvl="8" w:tplc="3809001B" w:tentative="1">
      <w:start w:val="1"/>
      <w:numFmt w:val="lowerRoman"/>
      <w:lvlText w:val="%9."/>
      <w:lvlJc w:val="right"/>
      <w:pPr>
        <w:ind w:left="6004" w:hanging="180"/>
      </w:pPr>
    </w:lvl>
  </w:abstractNum>
  <w:abstractNum w:abstractNumId="2" w15:restartNumberingAfterBreak="0">
    <w:nsid w:val="1C010143"/>
    <w:multiLevelType w:val="hybridMultilevel"/>
    <w:tmpl w:val="2AAEC45C"/>
    <w:lvl w:ilvl="0" w:tplc="55C83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87FC2"/>
    <w:multiLevelType w:val="hybridMultilevel"/>
    <w:tmpl w:val="27B6F498"/>
    <w:lvl w:ilvl="0" w:tplc="2A546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53665"/>
    <w:multiLevelType w:val="hybridMultilevel"/>
    <w:tmpl w:val="F394067C"/>
    <w:lvl w:ilvl="0" w:tplc="83A853A2">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5" w15:restartNumberingAfterBreak="0">
    <w:nsid w:val="68293C41"/>
    <w:multiLevelType w:val="hybridMultilevel"/>
    <w:tmpl w:val="6A2228C4"/>
    <w:lvl w:ilvl="0" w:tplc="9E48D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48"/>
    <w:rsid w:val="00002602"/>
    <w:rsid w:val="00012BF5"/>
    <w:rsid w:val="00012C3B"/>
    <w:rsid w:val="00022AAD"/>
    <w:rsid w:val="000242C6"/>
    <w:rsid w:val="00040DC1"/>
    <w:rsid w:val="00052388"/>
    <w:rsid w:val="000664EF"/>
    <w:rsid w:val="00067D74"/>
    <w:rsid w:val="00073F2C"/>
    <w:rsid w:val="000757B3"/>
    <w:rsid w:val="00076535"/>
    <w:rsid w:val="00080946"/>
    <w:rsid w:val="00081627"/>
    <w:rsid w:val="000A1F62"/>
    <w:rsid w:val="000B1FE5"/>
    <w:rsid w:val="000B2150"/>
    <w:rsid w:val="000B6955"/>
    <w:rsid w:val="000C0CF9"/>
    <w:rsid w:val="000C46CF"/>
    <w:rsid w:val="000D2560"/>
    <w:rsid w:val="000E2E3F"/>
    <w:rsid w:val="000F4B7D"/>
    <w:rsid w:val="00100623"/>
    <w:rsid w:val="00103110"/>
    <w:rsid w:val="001162D9"/>
    <w:rsid w:val="00123F0A"/>
    <w:rsid w:val="0014579B"/>
    <w:rsid w:val="00145D67"/>
    <w:rsid w:val="001503F4"/>
    <w:rsid w:val="00161C49"/>
    <w:rsid w:val="00185A1B"/>
    <w:rsid w:val="0019045A"/>
    <w:rsid w:val="00193DFB"/>
    <w:rsid w:val="001962F6"/>
    <w:rsid w:val="001A628C"/>
    <w:rsid w:val="001B1A11"/>
    <w:rsid w:val="001B2DB5"/>
    <w:rsid w:val="001B658D"/>
    <w:rsid w:val="001B6CF7"/>
    <w:rsid w:val="001B72CE"/>
    <w:rsid w:val="001C2505"/>
    <w:rsid w:val="001D2AAE"/>
    <w:rsid w:val="001F49C9"/>
    <w:rsid w:val="00215AB5"/>
    <w:rsid w:val="002242E4"/>
    <w:rsid w:val="00247B78"/>
    <w:rsid w:val="00252728"/>
    <w:rsid w:val="002528DD"/>
    <w:rsid w:val="00257C03"/>
    <w:rsid w:val="00265682"/>
    <w:rsid w:val="00272557"/>
    <w:rsid w:val="0029359E"/>
    <w:rsid w:val="0029387D"/>
    <w:rsid w:val="002A052A"/>
    <w:rsid w:val="002A4B4B"/>
    <w:rsid w:val="002A618F"/>
    <w:rsid w:val="002C1AAE"/>
    <w:rsid w:val="002C5612"/>
    <w:rsid w:val="002D2C56"/>
    <w:rsid w:val="002E3190"/>
    <w:rsid w:val="002E72B3"/>
    <w:rsid w:val="00311774"/>
    <w:rsid w:val="00326572"/>
    <w:rsid w:val="0033676C"/>
    <w:rsid w:val="00343827"/>
    <w:rsid w:val="003477A1"/>
    <w:rsid w:val="00347D62"/>
    <w:rsid w:val="00357767"/>
    <w:rsid w:val="00375A62"/>
    <w:rsid w:val="00385EA2"/>
    <w:rsid w:val="0039488E"/>
    <w:rsid w:val="003C0D7B"/>
    <w:rsid w:val="003C150E"/>
    <w:rsid w:val="003D0337"/>
    <w:rsid w:val="003F310C"/>
    <w:rsid w:val="003F6963"/>
    <w:rsid w:val="00403017"/>
    <w:rsid w:val="00413BFA"/>
    <w:rsid w:val="00414745"/>
    <w:rsid w:val="004249BD"/>
    <w:rsid w:val="00432E95"/>
    <w:rsid w:val="00433EF2"/>
    <w:rsid w:val="00434586"/>
    <w:rsid w:val="00435F76"/>
    <w:rsid w:val="004426A0"/>
    <w:rsid w:val="00445BE8"/>
    <w:rsid w:val="004527C0"/>
    <w:rsid w:val="00457247"/>
    <w:rsid w:val="00460091"/>
    <w:rsid w:val="0047500B"/>
    <w:rsid w:val="00483DE9"/>
    <w:rsid w:val="0049493B"/>
    <w:rsid w:val="004B1E8D"/>
    <w:rsid w:val="004B5B00"/>
    <w:rsid w:val="004C68D8"/>
    <w:rsid w:val="004D0F33"/>
    <w:rsid w:val="004E06AF"/>
    <w:rsid w:val="004E7DDA"/>
    <w:rsid w:val="004F62B0"/>
    <w:rsid w:val="00502939"/>
    <w:rsid w:val="005068E8"/>
    <w:rsid w:val="005133ED"/>
    <w:rsid w:val="00517EED"/>
    <w:rsid w:val="005277F1"/>
    <w:rsid w:val="005351BE"/>
    <w:rsid w:val="0054213A"/>
    <w:rsid w:val="00546829"/>
    <w:rsid w:val="005825FC"/>
    <w:rsid w:val="0058509A"/>
    <w:rsid w:val="0058694C"/>
    <w:rsid w:val="00587CC1"/>
    <w:rsid w:val="00591FA6"/>
    <w:rsid w:val="005B10A9"/>
    <w:rsid w:val="005B42AE"/>
    <w:rsid w:val="005C614E"/>
    <w:rsid w:val="005C62F4"/>
    <w:rsid w:val="005C7B40"/>
    <w:rsid w:val="005D1196"/>
    <w:rsid w:val="005D1784"/>
    <w:rsid w:val="005D1E67"/>
    <w:rsid w:val="005D702F"/>
    <w:rsid w:val="005E1609"/>
    <w:rsid w:val="006006D0"/>
    <w:rsid w:val="00605FC4"/>
    <w:rsid w:val="006334FC"/>
    <w:rsid w:val="00652865"/>
    <w:rsid w:val="00654181"/>
    <w:rsid w:val="00655B83"/>
    <w:rsid w:val="00656B30"/>
    <w:rsid w:val="00657C88"/>
    <w:rsid w:val="006645DC"/>
    <w:rsid w:val="00666C51"/>
    <w:rsid w:val="00687F2E"/>
    <w:rsid w:val="006B2F53"/>
    <w:rsid w:val="006C181E"/>
    <w:rsid w:val="006C2876"/>
    <w:rsid w:val="006C4589"/>
    <w:rsid w:val="006C5F35"/>
    <w:rsid w:val="006D3E68"/>
    <w:rsid w:val="00701A97"/>
    <w:rsid w:val="007056AE"/>
    <w:rsid w:val="00726008"/>
    <w:rsid w:val="007263B9"/>
    <w:rsid w:val="00727FD3"/>
    <w:rsid w:val="00743622"/>
    <w:rsid w:val="00751A42"/>
    <w:rsid w:val="00763F3C"/>
    <w:rsid w:val="00774177"/>
    <w:rsid w:val="007812C8"/>
    <w:rsid w:val="007869AD"/>
    <w:rsid w:val="00794FE8"/>
    <w:rsid w:val="00797F61"/>
    <w:rsid w:val="007A50B3"/>
    <w:rsid w:val="007A7183"/>
    <w:rsid w:val="007B17E0"/>
    <w:rsid w:val="007B7327"/>
    <w:rsid w:val="007C40CE"/>
    <w:rsid w:val="007E7A58"/>
    <w:rsid w:val="007F2D96"/>
    <w:rsid w:val="007F349D"/>
    <w:rsid w:val="00824A4A"/>
    <w:rsid w:val="00827BDD"/>
    <w:rsid w:val="00832A2F"/>
    <w:rsid w:val="00836957"/>
    <w:rsid w:val="00841374"/>
    <w:rsid w:val="008413B9"/>
    <w:rsid w:val="00841D2E"/>
    <w:rsid w:val="0085515B"/>
    <w:rsid w:val="00857B51"/>
    <w:rsid w:val="0086246D"/>
    <w:rsid w:val="00872802"/>
    <w:rsid w:val="00880348"/>
    <w:rsid w:val="008E4B4E"/>
    <w:rsid w:val="008F7716"/>
    <w:rsid w:val="0090113E"/>
    <w:rsid w:val="00910310"/>
    <w:rsid w:val="00910D24"/>
    <w:rsid w:val="00920DEB"/>
    <w:rsid w:val="00922270"/>
    <w:rsid w:val="009232F5"/>
    <w:rsid w:val="009268ED"/>
    <w:rsid w:val="0093064A"/>
    <w:rsid w:val="009315E7"/>
    <w:rsid w:val="00933BCA"/>
    <w:rsid w:val="00983246"/>
    <w:rsid w:val="0099372E"/>
    <w:rsid w:val="009A4CB7"/>
    <w:rsid w:val="009B5A00"/>
    <w:rsid w:val="009C1761"/>
    <w:rsid w:val="009D3DC7"/>
    <w:rsid w:val="009E259C"/>
    <w:rsid w:val="009F0998"/>
    <w:rsid w:val="009F5FDB"/>
    <w:rsid w:val="009F723E"/>
    <w:rsid w:val="009F7D17"/>
    <w:rsid w:val="00A204CF"/>
    <w:rsid w:val="00A3358C"/>
    <w:rsid w:val="00A4673F"/>
    <w:rsid w:val="00A47930"/>
    <w:rsid w:val="00A51077"/>
    <w:rsid w:val="00A53699"/>
    <w:rsid w:val="00A57F50"/>
    <w:rsid w:val="00A61A14"/>
    <w:rsid w:val="00A712B4"/>
    <w:rsid w:val="00A742E5"/>
    <w:rsid w:val="00A76F34"/>
    <w:rsid w:val="00A779E5"/>
    <w:rsid w:val="00AA60D2"/>
    <w:rsid w:val="00AA7F61"/>
    <w:rsid w:val="00AB6744"/>
    <w:rsid w:val="00AC207A"/>
    <w:rsid w:val="00AD0E7B"/>
    <w:rsid w:val="00AE0243"/>
    <w:rsid w:val="00AE2848"/>
    <w:rsid w:val="00AF7C4A"/>
    <w:rsid w:val="00B002EE"/>
    <w:rsid w:val="00B0799E"/>
    <w:rsid w:val="00B14518"/>
    <w:rsid w:val="00B32BA1"/>
    <w:rsid w:val="00B57A98"/>
    <w:rsid w:val="00B716E6"/>
    <w:rsid w:val="00B74E33"/>
    <w:rsid w:val="00B77043"/>
    <w:rsid w:val="00B84B76"/>
    <w:rsid w:val="00B95F10"/>
    <w:rsid w:val="00BA30F6"/>
    <w:rsid w:val="00BB4BE7"/>
    <w:rsid w:val="00BB5D83"/>
    <w:rsid w:val="00BC22DC"/>
    <w:rsid w:val="00BD3D31"/>
    <w:rsid w:val="00BE07D6"/>
    <w:rsid w:val="00BE48D5"/>
    <w:rsid w:val="00BE4E63"/>
    <w:rsid w:val="00BF0B40"/>
    <w:rsid w:val="00BF2367"/>
    <w:rsid w:val="00BF6E96"/>
    <w:rsid w:val="00C1119C"/>
    <w:rsid w:val="00C126F5"/>
    <w:rsid w:val="00C163D9"/>
    <w:rsid w:val="00C20192"/>
    <w:rsid w:val="00C20F9C"/>
    <w:rsid w:val="00C23966"/>
    <w:rsid w:val="00C42D58"/>
    <w:rsid w:val="00C46D87"/>
    <w:rsid w:val="00C52DAB"/>
    <w:rsid w:val="00C620EF"/>
    <w:rsid w:val="00C746C0"/>
    <w:rsid w:val="00C82680"/>
    <w:rsid w:val="00C85026"/>
    <w:rsid w:val="00C8737F"/>
    <w:rsid w:val="00C96C9C"/>
    <w:rsid w:val="00CA0BE9"/>
    <w:rsid w:val="00CA12AE"/>
    <w:rsid w:val="00CB2CCB"/>
    <w:rsid w:val="00CD7EF8"/>
    <w:rsid w:val="00CF4246"/>
    <w:rsid w:val="00CF5857"/>
    <w:rsid w:val="00D02F9D"/>
    <w:rsid w:val="00D05117"/>
    <w:rsid w:val="00D07402"/>
    <w:rsid w:val="00D11E54"/>
    <w:rsid w:val="00D15124"/>
    <w:rsid w:val="00D17902"/>
    <w:rsid w:val="00D21D86"/>
    <w:rsid w:val="00D240AE"/>
    <w:rsid w:val="00D2704C"/>
    <w:rsid w:val="00D3638C"/>
    <w:rsid w:val="00D47D31"/>
    <w:rsid w:val="00D50551"/>
    <w:rsid w:val="00D52180"/>
    <w:rsid w:val="00D5649B"/>
    <w:rsid w:val="00D76740"/>
    <w:rsid w:val="00D80887"/>
    <w:rsid w:val="00D84ECC"/>
    <w:rsid w:val="00DA5399"/>
    <w:rsid w:val="00DB7723"/>
    <w:rsid w:val="00DC0A89"/>
    <w:rsid w:val="00DC0EAD"/>
    <w:rsid w:val="00DC12F9"/>
    <w:rsid w:val="00DC261C"/>
    <w:rsid w:val="00DC59CB"/>
    <w:rsid w:val="00DE016F"/>
    <w:rsid w:val="00DF00DF"/>
    <w:rsid w:val="00DF1A73"/>
    <w:rsid w:val="00E020E1"/>
    <w:rsid w:val="00E13C7C"/>
    <w:rsid w:val="00E146F7"/>
    <w:rsid w:val="00E2550F"/>
    <w:rsid w:val="00E34107"/>
    <w:rsid w:val="00E44130"/>
    <w:rsid w:val="00E713BE"/>
    <w:rsid w:val="00E7576F"/>
    <w:rsid w:val="00E9187D"/>
    <w:rsid w:val="00E97872"/>
    <w:rsid w:val="00EB33E8"/>
    <w:rsid w:val="00EC4252"/>
    <w:rsid w:val="00EC523F"/>
    <w:rsid w:val="00ED0AB2"/>
    <w:rsid w:val="00ED55F3"/>
    <w:rsid w:val="00ED605B"/>
    <w:rsid w:val="00F01624"/>
    <w:rsid w:val="00F04ED3"/>
    <w:rsid w:val="00F061F8"/>
    <w:rsid w:val="00F15F20"/>
    <w:rsid w:val="00F30ADC"/>
    <w:rsid w:val="00F30E5C"/>
    <w:rsid w:val="00F33969"/>
    <w:rsid w:val="00F35309"/>
    <w:rsid w:val="00F376BD"/>
    <w:rsid w:val="00F665C2"/>
    <w:rsid w:val="00F67B7A"/>
    <w:rsid w:val="00F73860"/>
    <w:rsid w:val="00F76BB4"/>
    <w:rsid w:val="00F83C64"/>
    <w:rsid w:val="00F86E4C"/>
    <w:rsid w:val="00F97455"/>
    <w:rsid w:val="00FA11AF"/>
    <w:rsid w:val="00FA14C2"/>
    <w:rsid w:val="00FB08EF"/>
    <w:rsid w:val="00FB22BA"/>
    <w:rsid w:val="00FC51A0"/>
    <w:rsid w:val="00FF1AD6"/>
    <w:rsid w:val="00FF5BCA"/>
    <w:rsid w:val="00FF6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B42BA"/>
  <w15:docId w15:val="{985CC5D6-328D-498F-AFA0-B3C795C0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C51"/>
    <w:pPr>
      <w:ind w:left="720"/>
      <w:contextualSpacing/>
    </w:pPr>
  </w:style>
  <w:style w:type="paragraph" w:styleId="BalloonText">
    <w:name w:val="Balloon Text"/>
    <w:basedOn w:val="Normal"/>
    <w:link w:val="BalloonTextChar"/>
    <w:uiPriority w:val="99"/>
    <w:semiHidden/>
    <w:unhideWhenUsed/>
    <w:rsid w:val="00D7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740"/>
    <w:rPr>
      <w:rFonts w:ascii="Tahoma" w:hAnsi="Tahoma" w:cs="Tahoma"/>
      <w:sz w:val="16"/>
      <w:szCs w:val="16"/>
    </w:rPr>
  </w:style>
  <w:style w:type="paragraph" w:styleId="Header">
    <w:name w:val="header"/>
    <w:basedOn w:val="Normal"/>
    <w:link w:val="HeaderChar"/>
    <w:uiPriority w:val="99"/>
    <w:unhideWhenUsed/>
    <w:rsid w:val="005D1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196"/>
  </w:style>
  <w:style w:type="paragraph" w:styleId="Footer">
    <w:name w:val="footer"/>
    <w:basedOn w:val="Normal"/>
    <w:link w:val="FooterChar"/>
    <w:uiPriority w:val="99"/>
    <w:unhideWhenUsed/>
    <w:rsid w:val="005D1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196"/>
  </w:style>
  <w:style w:type="character" w:styleId="Emphasis">
    <w:name w:val="Emphasis"/>
    <w:basedOn w:val="DefaultParagraphFont"/>
    <w:uiPriority w:val="20"/>
    <w:qFormat/>
    <w:rsid w:val="002E72B3"/>
    <w:rPr>
      <w:i/>
      <w:iCs/>
    </w:rPr>
  </w:style>
  <w:style w:type="paragraph" w:styleId="BodyTextIndent">
    <w:name w:val="Body Text Indent"/>
    <w:basedOn w:val="Normal"/>
    <w:link w:val="BodyTextIndentChar"/>
    <w:rsid w:val="00A742E5"/>
    <w:pPr>
      <w:tabs>
        <w:tab w:val="left" w:pos="1620"/>
      </w:tabs>
      <w:spacing w:before="120" w:after="0" w:line="240" w:lineRule="auto"/>
      <w:ind w:left="1800" w:hanging="1800"/>
      <w:jc w:val="both"/>
    </w:pPr>
    <w:rPr>
      <w:rFonts w:ascii="Arial Narrow" w:eastAsia="Times New Roman" w:hAnsi="Arial Narrow" w:cs="Times New Roman"/>
      <w:szCs w:val="20"/>
    </w:rPr>
  </w:style>
  <w:style w:type="character" w:customStyle="1" w:styleId="BodyTextIndentChar">
    <w:name w:val="Body Text Indent Char"/>
    <w:basedOn w:val="DefaultParagraphFont"/>
    <w:link w:val="BodyTextIndent"/>
    <w:rsid w:val="00A742E5"/>
    <w:rPr>
      <w:rFonts w:ascii="Arial Narrow" w:eastAsia="Times New Roman" w:hAnsi="Arial Narrow" w:cs="Times New Roman"/>
      <w:szCs w:val="20"/>
    </w:rPr>
  </w:style>
  <w:style w:type="character" w:styleId="Hyperlink">
    <w:name w:val="Hyperlink"/>
    <w:basedOn w:val="DefaultParagraphFont"/>
    <w:uiPriority w:val="99"/>
    <w:unhideWhenUsed/>
    <w:rsid w:val="0054213A"/>
    <w:rPr>
      <w:color w:val="0000FF" w:themeColor="hyperlink"/>
      <w:u w:val="single"/>
    </w:rPr>
  </w:style>
  <w:style w:type="table" w:styleId="TableGrid">
    <w:name w:val="Table Grid"/>
    <w:basedOn w:val="TableNormal"/>
    <w:uiPriority w:val="59"/>
    <w:rsid w:val="0065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0103">
      <w:bodyDiv w:val="1"/>
      <w:marLeft w:val="0"/>
      <w:marRight w:val="0"/>
      <w:marTop w:val="0"/>
      <w:marBottom w:val="0"/>
      <w:divBdr>
        <w:top w:val="none" w:sz="0" w:space="0" w:color="auto"/>
        <w:left w:val="none" w:sz="0" w:space="0" w:color="auto"/>
        <w:bottom w:val="none" w:sz="0" w:space="0" w:color="auto"/>
        <w:right w:val="none" w:sz="0" w:space="0" w:color="auto"/>
      </w:divBdr>
    </w:div>
    <w:div w:id="160974139">
      <w:bodyDiv w:val="1"/>
      <w:marLeft w:val="0"/>
      <w:marRight w:val="0"/>
      <w:marTop w:val="0"/>
      <w:marBottom w:val="0"/>
      <w:divBdr>
        <w:top w:val="none" w:sz="0" w:space="0" w:color="auto"/>
        <w:left w:val="none" w:sz="0" w:space="0" w:color="auto"/>
        <w:bottom w:val="none" w:sz="0" w:space="0" w:color="auto"/>
        <w:right w:val="none" w:sz="0" w:space="0" w:color="auto"/>
      </w:divBdr>
    </w:div>
    <w:div w:id="170149181">
      <w:bodyDiv w:val="1"/>
      <w:marLeft w:val="0"/>
      <w:marRight w:val="0"/>
      <w:marTop w:val="0"/>
      <w:marBottom w:val="0"/>
      <w:divBdr>
        <w:top w:val="none" w:sz="0" w:space="0" w:color="auto"/>
        <w:left w:val="none" w:sz="0" w:space="0" w:color="auto"/>
        <w:bottom w:val="none" w:sz="0" w:space="0" w:color="auto"/>
        <w:right w:val="none" w:sz="0" w:space="0" w:color="auto"/>
      </w:divBdr>
    </w:div>
    <w:div w:id="175078419">
      <w:bodyDiv w:val="1"/>
      <w:marLeft w:val="0"/>
      <w:marRight w:val="0"/>
      <w:marTop w:val="0"/>
      <w:marBottom w:val="0"/>
      <w:divBdr>
        <w:top w:val="none" w:sz="0" w:space="0" w:color="auto"/>
        <w:left w:val="none" w:sz="0" w:space="0" w:color="auto"/>
        <w:bottom w:val="none" w:sz="0" w:space="0" w:color="auto"/>
        <w:right w:val="none" w:sz="0" w:space="0" w:color="auto"/>
      </w:divBdr>
    </w:div>
    <w:div w:id="178157090">
      <w:bodyDiv w:val="1"/>
      <w:marLeft w:val="0"/>
      <w:marRight w:val="0"/>
      <w:marTop w:val="0"/>
      <w:marBottom w:val="0"/>
      <w:divBdr>
        <w:top w:val="none" w:sz="0" w:space="0" w:color="auto"/>
        <w:left w:val="none" w:sz="0" w:space="0" w:color="auto"/>
        <w:bottom w:val="none" w:sz="0" w:space="0" w:color="auto"/>
        <w:right w:val="none" w:sz="0" w:space="0" w:color="auto"/>
      </w:divBdr>
    </w:div>
    <w:div w:id="201672913">
      <w:bodyDiv w:val="1"/>
      <w:marLeft w:val="0"/>
      <w:marRight w:val="0"/>
      <w:marTop w:val="0"/>
      <w:marBottom w:val="0"/>
      <w:divBdr>
        <w:top w:val="none" w:sz="0" w:space="0" w:color="auto"/>
        <w:left w:val="none" w:sz="0" w:space="0" w:color="auto"/>
        <w:bottom w:val="none" w:sz="0" w:space="0" w:color="auto"/>
        <w:right w:val="none" w:sz="0" w:space="0" w:color="auto"/>
      </w:divBdr>
    </w:div>
    <w:div w:id="280304540">
      <w:bodyDiv w:val="1"/>
      <w:marLeft w:val="0"/>
      <w:marRight w:val="0"/>
      <w:marTop w:val="0"/>
      <w:marBottom w:val="0"/>
      <w:divBdr>
        <w:top w:val="none" w:sz="0" w:space="0" w:color="auto"/>
        <w:left w:val="none" w:sz="0" w:space="0" w:color="auto"/>
        <w:bottom w:val="none" w:sz="0" w:space="0" w:color="auto"/>
        <w:right w:val="none" w:sz="0" w:space="0" w:color="auto"/>
      </w:divBdr>
    </w:div>
    <w:div w:id="372928842">
      <w:bodyDiv w:val="1"/>
      <w:marLeft w:val="0"/>
      <w:marRight w:val="0"/>
      <w:marTop w:val="0"/>
      <w:marBottom w:val="0"/>
      <w:divBdr>
        <w:top w:val="none" w:sz="0" w:space="0" w:color="auto"/>
        <w:left w:val="none" w:sz="0" w:space="0" w:color="auto"/>
        <w:bottom w:val="none" w:sz="0" w:space="0" w:color="auto"/>
        <w:right w:val="none" w:sz="0" w:space="0" w:color="auto"/>
      </w:divBdr>
    </w:div>
    <w:div w:id="470363229">
      <w:bodyDiv w:val="1"/>
      <w:marLeft w:val="0"/>
      <w:marRight w:val="0"/>
      <w:marTop w:val="0"/>
      <w:marBottom w:val="0"/>
      <w:divBdr>
        <w:top w:val="none" w:sz="0" w:space="0" w:color="auto"/>
        <w:left w:val="none" w:sz="0" w:space="0" w:color="auto"/>
        <w:bottom w:val="none" w:sz="0" w:space="0" w:color="auto"/>
        <w:right w:val="none" w:sz="0" w:space="0" w:color="auto"/>
      </w:divBdr>
    </w:div>
    <w:div w:id="512886368">
      <w:bodyDiv w:val="1"/>
      <w:marLeft w:val="0"/>
      <w:marRight w:val="0"/>
      <w:marTop w:val="0"/>
      <w:marBottom w:val="0"/>
      <w:divBdr>
        <w:top w:val="none" w:sz="0" w:space="0" w:color="auto"/>
        <w:left w:val="none" w:sz="0" w:space="0" w:color="auto"/>
        <w:bottom w:val="none" w:sz="0" w:space="0" w:color="auto"/>
        <w:right w:val="none" w:sz="0" w:space="0" w:color="auto"/>
      </w:divBdr>
    </w:div>
    <w:div w:id="679770457">
      <w:bodyDiv w:val="1"/>
      <w:marLeft w:val="0"/>
      <w:marRight w:val="0"/>
      <w:marTop w:val="0"/>
      <w:marBottom w:val="0"/>
      <w:divBdr>
        <w:top w:val="none" w:sz="0" w:space="0" w:color="auto"/>
        <w:left w:val="none" w:sz="0" w:space="0" w:color="auto"/>
        <w:bottom w:val="none" w:sz="0" w:space="0" w:color="auto"/>
        <w:right w:val="none" w:sz="0" w:space="0" w:color="auto"/>
      </w:divBdr>
    </w:div>
    <w:div w:id="731735542">
      <w:bodyDiv w:val="1"/>
      <w:marLeft w:val="0"/>
      <w:marRight w:val="0"/>
      <w:marTop w:val="0"/>
      <w:marBottom w:val="0"/>
      <w:divBdr>
        <w:top w:val="none" w:sz="0" w:space="0" w:color="auto"/>
        <w:left w:val="none" w:sz="0" w:space="0" w:color="auto"/>
        <w:bottom w:val="none" w:sz="0" w:space="0" w:color="auto"/>
        <w:right w:val="none" w:sz="0" w:space="0" w:color="auto"/>
      </w:divBdr>
    </w:div>
    <w:div w:id="829171410">
      <w:bodyDiv w:val="1"/>
      <w:marLeft w:val="0"/>
      <w:marRight w:val="0"/>
      <w:marTop w:val="0"/>
      <w:marBottom w:val="0"/>
      <w:divBdr>
        <w:top w:val="none" w:sz="0" w:space="0" w:color="auto"/>
        <w:left w:val="none" w:sz="0" w:space="0" w:color="auto"/>
        <w:bottom w:val="none" w:sz="0" w:space="0" w:color="auto"/>
        <w:right w:val="none" w:sz="0" w:space="0" w:color="auto"/>
      </w:divBdr>
    </w:div>
    <w:div w:id="829564063">
      <w:bodyDiv w:val="1"/>
      <w:marLeft w:val="0"/>
      <w:marRight w:val="0"/>
      <w:marTop w:val="0"/>
      <w:marBottom w:val="0"/>
      <w:divBdr>
        <w:top w:val="none" w:sz="0" w:space="0" w:color="auto"/>
        <w:left w:val="none" w:sz="0" w:space="0" w:color="auto"/>
        <w:bottom w:val="none" w:sz="0" w:space="0" w:color="auto"/>
        <w:right w:val="none" w:sz="0" w:space="0" w:color="auto"/>
      </w:divBdr>
    </w:div>
    <w:div w:id="864756134">
      <w:bodyDiv w:val="1"/>
      <w:marLeft w:val="0"/>
      <w:marRight w:val="0"/>
      <w:marTop w:val="0"/>
      <w:marBottom w:val="0"/>
      <w:divBdr>
        <w:top w:val="none" w:sz="0" w:space="0" w:color="auto"/>
        <w:left w:val="none" w:sz="0" w:space="0" w:color="auto"/>
        <w:bottom w:val="none" w:sz="0" w:space="0" w:color="auto"/>
        <w:right w:val="none" w:sz="0" w:space="0" w:color="auto"/>
      </w:divBdr>
    </w:div>
    <w:div w:id="916133117">
      <w:bodyDiv w:val="1"/>
      <w:marLeft w:val="0"/>
      <w:marRight w:val="0"/>
      <w:marTop w:val="0"/>
      <w:marBottom w:val="0"/>
      <w:divBdr>
        <w:top w:val="none" w:sz="0" w:space="0" w:color="auto"/>
        <w:left w:val="none" w:sz="0" w:space="0" w:color="auto"/>
        <w:bottom w:val="none" w:sz="0" w:space="0" w:color="auto"/>
        <w:right w:val="none" w:sz="0" w:space="0" w:color="auto"/>
      </w:divBdr>
    </w:div>
    <w:div w:id="1052198390">
      <w:bodyDiv w:val="1"/>
      <w:marLeft w:val="0"/>
      <w:marRight w:val="0"/>
      <w:marTop w:val="0"/>
      <w:marBottom w:val="0"/>
      <w:divBdr>
        <w:top w:val="none" w:sz="0" w:space="0" w:color="auto"/>
        <w:left w:val="none" w:sz="0" w:space="0" w:color="auto"/>
        <w:bottom w:val="none" w:sz="0" w:space="0" w:color="auto"/>
        <w:right w:val="none" w:sz="0" w:space="0" w:color="auto"/>
      </w:divBdr>
    </w:div>
    <w:div w:id="1062216405">
      <w:bodyDiv w:val="1"/>
      <w:marLeft w:val="0"/>
      <w:marRight w:val="0"/>
      <w:marTop w:val="0"/>
      <w:marBottom w:val="0"/>
      <w:divBdr>
        <w:top w:val="none" w:sz="0" w:space="0" w:color="auto"/>
        <w:left w:val="none" w:sz="0" w:space="0" w:color="auto"/>
        <w:bottom w:val="none" w:sz="0" w:space="0" w:color="auto"/>
        <w:right w:val="none" w:sz="0" w:space="0" w:color="auto"/>
      </w:divBdr>
    </w:div>
    <w:div w:id="1063794708">
      <w:bodyDiv w:val="1"/>
      <w:marLeft w:val="0"/>
      <w:marRight w:val="0"/>
      <w:marTop w:val="0"/>
      <w:marBottom w:val="0"/>
      <w:divBdr>
        <w:top w:val="none" w:sz="0" w:space="0" w:color="auto"/>
        <w:left w:val="none" w:sz="0" w:space="0" w:color="auto"/>
        <w:bottom w:val="none" w:sz="0" w:space="0" w:color="auto"/>
        <w:right w:val="none" w:sz="0" w:space="0" w:color="auto"/>
      </w:divBdr>
    </w:div>
    <w:div w:id="1066144277">
      <w:bodyDiv w:val="1"/>
      <w:marLeft w:val="0"/>
      <w:marRight w:val="0"/>
      <w:marTop w:val="0"/>
      <w:marBottom w:val="0"/>
      <w:divBdr>
        <w:top w:val="none" w:sz="0" w:space="0" w:color="auto"/>
        <w:left w:val="none" w:sz="0" w:space="0" w:color="auto"/>
        <w:bottom w:val="none" w:sz="0" w:space="0" w:color="auto"/>
        <w:right w:val="none" w:sz="0" w:space="0" w:color="auto"/>
      </w:divBdr>
    </w:div>
    <w:div w:id="1107503352">
      <w:bodyDiv w:val="1"/>
      <w:marLeft w:val="0"/>
      <w:marRight w:val="0"/>
      <w:marTop w:val="0"/>
      <w:marBottom w:val="0"/>
      <w:divBdr>
        <w:top w:val="none" w:sz="0" w:space="0" w:color="auto"/>
        <w:left w:val="none" w:sz="0" w:space="0" w:color="auto"/>
        <w:bottom w:val="none" w:sz="0" w:space="0" w:color="auto"/>
        <w:right w:val="none" w:sz="0" w:space="0" w:color="auto"/>
      </w:divBdr>
    </w:div>
    <w:div w:id="1122771308">
      <w:bodyDiv w:val="1"/>
      <w:marLeft w:val="0"/>
      <w:marRight w:val="0"/>
      <w:marTop w:val="0"/>
      <w:marBottom w:val="0"/>
      <w:divBdr>
        <w:top w:val="none" w:sz="0" w:space="0" w:color="auto"/>
        <w:left w:val="none" w:sz="0" w:space="0" w:color="auto"/>
        <w:bottom w:val="none" w:sz="0" w:space="0" w:color="auto"/>
        <w:right w:val="none" w:sz="0" w:space="0" w:color="auto"/>
      </w:divBdr>
    </w:div>
    <w:div w:id="1165314753">
      <w:bodyDiv w:val="1"/>
      <w:marLeft w:val="0"/>
      <w:marRight w:val="0"/>
      <w:marTop w:val="0"/>
      <w:marBottom w:val="0"/>
      <w:divBdr>
        <w:top w:val="none" w:sz="0" w:space="0" w:color="auto"/>
        <w:left w:val="none" w:sz="0" w:space="0" w:color="auto"/>
        <w:bottom w:val="none" w:sz="0" w:space="0" w:color="auto"/>
        <w:right w:val="none" w:sz="0" w:space="0" w:color="auto"/>
      </w:divBdr>
    </w:div>
    <w:div w:id="1247156246">
      <w:bodyDiv w:val="1"/>
      <w:marLeft w:val="0"/>
      <w:marRight w:val="0"/>
      <w:marTop w:val="0"/>
      <w:marBottom w:val="0"/>
      <w:divBdr>
        <w:top w:val="none" w:sz="0" w:space="0" w:color="auto"/>
        <w:left w:val="none" w:sz="0" w:space="0" w:color="auto"/>
        <w:bottom w:val="none" w:sz="0" w:space="0" w:color="auto"/>
        <w:right w:val="none" w:sz="0" w:space="0" w:color="auto"/>
      </w:divBdr>
    </w:div>
    <w:div w:id="1255436713">
      <w:bodyDiv w:val="1"/>
      <w:marLeft w:val="0"/>
      <w:marRight w:val="0"/>
      <w:marTop w:val="0"/>
      <w:marBottom w:val="0"/>
      <w:divBdr>
        <w:top w:val="none" w:sz="0" w:space="0" w:color="auto"/>
        <w:left w:val="none" w:sz="0" w:space="0" w:color="auto"/>
        <w:bottom w:val="none" w:sz="0" w:space="0" w:color="auto"/>
        <w:right w:val="none" w:sz="0" w:space="0" w:color="auto"/>
      </w:divBdr>
    </w:div>
    <w:div w:id="1283538841">
      <w:bodyDiv w:val="1"/>
      <w:marLeft w:val="0"/>
      <w:marRight w:val="0"/>
      <w:marTop w:val="0"/>
      <w:marBottom w:val="0"/>
      <w:divBdr>
        <w:top w:val="none" w:sz="0" w:space="0" w:color="auto"/>
        <w:left w:val="none" w:sz="0" w:space="0" w:color="auto"/>
        <w:bottom w:val="none" w:sz="0" w:space="0" w:color="auto"/>
        <w:right w:val="none" w:sz="0" w:space="0" w:color="auto"/>
      </w:divBdr>
    </w:div>
    <w:div w:id="1301032785">
      <w:bodyDiv w:val="1"/>
      <w:marLeft w:val="0"/>
      <w:marRight w:val="0"/>
      <w:marTop w:val="0"/>
      <w:marBottom w:val="0"/>
      <w:divBdr>
        <w:top w:val="none" w:sz="0" w:space="0" w:color="auto"/>
        <w:left w:val="none" w:sz="0" w:space="0" w:color="auto"/>
        <w:bottom w:val="none" w:sz="0" w:space="0" w:color="auto"/>
        <w:right w:val="none" w:sz="0" w:space="0" w:color="auto"/>
      </w:divBdr>
    </w:div>
    <w:div w:id="1363483798">
      <w:bodyDiv w:val="1"/>
      <w:marLeft w:val="0"/>
      <w:marRight w:val="0"/>
      <w:marTop w:val="0"/>
      <w:marBottom w:val="0"/>
      <w:divBdr>
        <w:top w:val="none" w:sz="0" w:space="0" w:color="auto"/>
        <w:left w:val="none" w:sz="0" w:space="0" w:color="auto"/>
        <w:bottom w:val="none" w:sz="0" w:space="0" w:color="auto"/>
        <w:right w:val="none" w:sz="0" w:space="0" w:color="auto"/>
      </w:divBdr>
    </w:div>
    <w:div w:id="1479685913">
      <w:bodyDiv w:val="1"/>
      <w:marLeft w:val="0"/>
      <w:marRight w:val="0"/>
      <w:marTop w:val="0"/>
      <w:marBottom w:val="0"/>
      <w:divBdr>
        <w:top w:val="none" w:sz="0" w:space="0" w:color="auto"/>
        <w:left w:val="none" w:sz="0" w:space="0" w:color="auto"/>
        <w:bottom w:val="none" w:sz="0" w:space="0" w:color="auto"/>
        <w:right w:val="none" w:sz="0" w:space="0" w:color="auto"/>
      </w:divBdr>
    </w:div>
    <w:div w:id="1508207059">
      <w:bodyDiv w:val="1"/>
      <w:marLeft w:val="0"/>
      <w:marRight w:val="0"/>
      <w:marTop w:val="0"/>
      <w:marBottom w:val="0"/>
      <w:divBdr>
        <w:top w:val="none" w:sz="0" w:space="0" w:color="auto"/>
        <w:left w:val="none" w:sz="0" w:space="0" w:color="auto"/>
        <w:bottom w:val="none" w:sz="0" w:space="0" w:color="auto"/>
        <w:right w:val="none" w:sz="0" w:space="0" w:color="auto"/>
      </w:divBdr>
    </w:div>
    <w:div w:id="1564411676">
      <w:bodyDiv w:val="1"/>
      <w:marLeft w:val="0"/>
      <w:marRight w:val="0"/>
      <w:marTop w:val="0"/>
      <w:marBottom w:val="0"/>
      <w:divBdr>
        <w:top w:val="none" w:sz="0" w:space="0" w:color="auto"/>
        <w:left w:val="none" w:sz="0" w:space="0" w:color="auto"/>
        <w:bottom w:val="none" w:sz="0" w:space="0" w:color="auto"/>
        <w:right w:val="none" w:sz="0" w:space="0" w:color="auto"/>
      </w:divBdr>
    </w:div>
    <w:div w:id="1565405694">
      <w:bodyDiv w:val="1"/>
      <w:marLeft w:val="0"/>
      <w:marRight w:val="0"/>
      <w:marTop w:val="0"/>
      <w:marBottom w:val="0"/>
      <w:divBdr>
        <w:top w:val="none" w:sz="0" w:space="0" w:color="auto"/>
        <w:left w:val="none" w:sz="0" w:space="0" w:color="auto"/>
        <w:bottom w:val="none" w:sz="0" w:space="0" w:color="auto"/>
        <w:right w:val="none" w:sz="0" w:space="0" w:color="auto"/>
      </w:divBdr>
    </w:div>
    <w:div w:id="1589922744">
      <w:bodyDiv w:val="1"/>
      <w:marLeft w:val="0"/>
      <w:marRight w:val="0"/>
      <w:marTop w:val="0"/>
      <w:marBottom w:val="0"/>
      <w:divBdr>
        <w:top w:val="none" w:sz="0" w:space="0" w:color="auto"/>
        <w:left w:val="none" w:sz="0" w:space="0" w:color="auto"/>
        <w:bottom w:val="none" w:sz="0" w:space="0" w:color="auto"/>
        <w:right w:val="none" w:sz="0" w:space="0" w:color="auto"/>
      </w:divBdr>
    </w:div>
    <w:div w:id="1633487521">
      <w:bodyDiv w:val="1"/>
      <w:marLeft w:val="0"/>
      <w:marRight w:val="0"/>
      <w:marTop w:val="0"/>
      <w:marBottom w:val="0"/>
      <w:divBdr>
        <w:top w:val="none" w:sz="0" w:space="0" w:color="auto"/>
        <w:left w:val="none" w:sz="0" w:space="0" w:color="auto"/>
        <w:bottom w:val="none" w:sz="0" w:space="0" w:color="auto"/>
        <w:right w:val="none" w:sz="0" w:space="0" w:color="auto"/>
      </w:divBdr>
    </w:div>
    <w:div w:id="1645770576">
      <w:bodyDiv w:val="1"/>
      <w:marLeft w:val="0"/>
      <w:marRight w:val="0"/>
      <w:marTop w:val="0"/>
      <w:marBottom w:val="0"/>
      <w:divBdr>
        <w:top w:val="none" w:sz="0" w:space="0" w:color="auto"/>
        <w:left w:val="none" w:sz="0" w:space="0" w:color="auto"/>
        <w:bottom w:val="none" w:sz="0" w:space="0" w:color="auto"/>
        <w:right w:val="none" w:sz="0" w:space="0" w:color="auto"/>
      </w:divBdr>
    </w:div>
    <w:div w:id="1672181069">
      <w:bodyDiv w:val="1"/>
      <w:marLeft w:val="0"/>
      <w:marRight w:val="0"/>
      <w:marTop w:val="0"/>
      <w:marBottom w:val="0"/>
      <w:divBdr>
        <w:top w:val="none" w:sz="0" w:space="0" w:color="auto"/>
        <w:left w:val="none" w:sz="0" w:space="0" w:color="auto"/>
        <w:bottom w:val="none" w:sz="0" w:space="0" w:color="auto"/>
        <w:right w:val="none" w:sz="0" w:space="0" w:color="auto"/>
      </w:divBdr>
    </w:div>
    <w:div w:id="1680085487">
      <w:bodyDiv w:val="1"/>
      <w:marLeft w:val="0"/>
      <w:marRight w:val="0"/>
      <w:marTop w:val="0"/>
      <w:marBottom w:val="0"/>
      <w:divBdr>
        <w:top w:val="none" w:sz="0" w:space="0" w:color="auto"/>
        <w:left w:val="none" w:sz="0" w:space="0" w:color="auto"/>
        <w:bottom w:val="none" w:sz="0" w:space="0" w:color="auto"/>
        <w:right w:val="none" w:sz="0" w:space="0" w:color="auto"/>
      </w:divBdr>
    </w:div>
    <w:div w:id="1709380385">
      <w:bodyDiv w:val="1"/>
      <w:marLeft w:val="0"/>
      <w:marRight w:val="0"/>
      <w:marTop w:val="0"/>
      <w:marBottom w:val="0"/>
      <w:divBdr>
        <w:top w:val="none" w:sz="0" w:space="0" w:color="auto"/>
        <w:left w:val="none" w:sz="0" w:space="0" w:color="auto"/>
        <w:bottom w:val="none" w:sz="0" w:space="0" w:color="auto"/>
        <w:right w:val="none" w:sz="0" w:space="0" w:color="auto"/>
      </w:divBdr>
    </w:div>
    <w:div w:id="1737773817">
      <w:bodyDiv w:val="1"/>
      <w:marLeft w:val="0"/>
      <w:marRight w:val="0"/>
      <w:marTop w:val="0"/>
      <w:marBottom w:val="0"/>
      <w:divBdr>
        <w:top w:val="none" w:sz="0" w:space="0" w:color="auto"/>
        <w:left w:val="none" w:sz="0" w:space="0" w:color="auto"/>
        <w:bottom w:val="none" w:sz="0" w:space="0" w:color="auto"/>
        <w:right w:val="none" w:sz="0" w:space="0" w:color="auto"/>
      </w:divBdr>
    </w:div>
    <w:div w:id="1739595986">
      <w:bodyDiv w:val="1"/>
      <w:marLeft w:val="0"/>
      <w:marRight w:val="0"/>
      <w:marTop w:val="0"/>
      <w:marBottom w:val="0"/>
      <w:divBdr>
        <w:top w:val="none" w:sz="0" w:space="0" w:color="auto"/>
        <w:left w:val="none" w:sz="0" w:space="0" w:color="auto"/>
        <w:bottom w:val="none" w:sz="0" w:space="0" w:color="auto"/>
        <w:right w:val="none" w:sz="0" w:space="0" w:color="auto"/>
      </w:divBdr>
    </w:div>
    <w:div w:id="1779375261">
      <w:bodyDiv w:val="1"/>
      <w:marLeft w:val="0"/>
      <w:marRight w:val="0"/>
      <w:marTop w:val="0"/>
      <w:marBottom w:val="0"/>
      <w:divBdr>
        <w:top w:val="none" w:sz="0" w:space="0" w:color="auto"/>
        <w:left w:val="none" w:sz="0" w:space="0" w:color="auto"/>
        <w:bottom w:val="none" w:sz="0" w:space="0" w:color="auto"/>
        <w:right w:val="none" w:sz="0" w:space="0" w:color="auto"/>
      </w:divBdr>
    </w:div>
    <w:div w:id="1825465784">
      <w:bodyDiv w:val="1"/>
      <w:marLeft w:val="0"/>
      <w:marRight w:val="0"/>
      <w:marTop w:val="0"/>
      <w:marBottom w:val="0"/>
      <w:divBdr>
        <w:top w:val="none" w:sz="0" w:space="0" w:color="auto"/>
        <w:left w:val="none" w:sz="0" w:space="0" w:color="auto"/>
        <w:bottom w:val="none" w:sz="0" w:space="0" w:color="auto"/>
        <w:right w:val="none" w:sz="0" w:space="0" w:color="auto"/>
      </w:divBdr>
    </w:div>
    <w:div w:id="1857958158">
      <w:bodyDiv w:val="1"/>
      <w:marLeft w:val="0"/>
      <w:marRight w:val="0"/>
      <w:marTop w:val="0"/>
      <w:marBottom w:val="0"/>
      <w:divBdr>
        <w:top w:val="none" w:sz="0" w:space="0" w:color="auto"/>
        <w:left w:val="none" w:sz="0" w:space="0" w:color="auto"/>
        <w:bottom w:val="none" w:sz="0" w:space="0" w:color="auto"/>
        <w:right w:val="none" w:sz="0" w:space="0" w:color="auto"/>
      </w:divBdr>
    </w:div>
    <w:div w:id="1883012879">
      <w:bodyDiv w:val="1"/>
      <w:marLeft w:val="0"/>
      <w:marRight w:val="0"/>
      <w:marTop w:val="0"/>
      <w:marBottom w:val="0"/>
      <w:divBdr>
        <w:top w:val="none" w:sz="0" w:space="0" w:color="auto"/>
        <w:left w:val="none" w:sz="0" w:space="0" w:color="auto"/>
        <w:bottom w:val="none" w:sz="0" w:space="0" w:color="auto"/>
        <w:right w:val="none" w:sz="0" w:space="0" w:color="auto"/>
      </w:divBdr>
    </w:div>
    <w:div w:id="1919317135">
      <w:bodyDiv w:val="1"/>
      <w:marLeft w:val="0"/>
      <w:marRight w:val="0"/>
      <w:marTop w:val="0"/>
      <w:marBottom w:val="0"/>
      <w:divBdr>
        <w:top w:val="none" w:sz="0" w:space="0" w:color="auto"/>
        <w:left w:val="none" w:sz="0" w:space="0" w:color="auto"/>
        <w:bottom w:val="none" w:sz="0" w:space="0" w:color="auto"/>
        <w:right w:val="none" w:sz="0" w:space="0" w:color="auto"/>
      </w:divBdr>
    </w:div>
    <w:div w:id="1975409469">
      <w:bodyDiv w:val="1"/>
      <w:marLeft w:val="0"/>
      <w:marRight w:val="0"/>
      <w:marTop w:val="0"/>
      <w:marBottom w:val="0"/>
      <w:divBdr>
        <w:top w:val="none" w:sz="0" w:space="0" w:color="auto"/>
        <w:left w:val="none" w:sz="0" w:space="0" w:color="auto"/>
        <w:bottom w:val="none" w:sz="0" w:space="0" w:color="auto"/>
        <w:right w:val="none" w:sz="0" w:space="0" w:color="auto"/>
      </w:divBdr>
    </w:div>
    <w:div w:id="2042439391">
      <w:bodyDiv w:val="1"/>
      <w:marLeft w:val="0"/>
      <w:marRight w:val="0"/>
      <w:marTop w:val="0"/>
      <w:marBottom w:val="0"/>
      <w:divBdr>
        <w:top w:val="none" w:sz="0" w:space="0" w:color="auto"/>
        <w:left w:val="none" w:sz="0" w:space="0" w:color="auto"/>
        <w:bottom w:val="none" w:sz="0" w:space="0" w:color="auto"/>
        <w:right w:val="none" w:sz="0" w:space="0" w:color="auto"/>
      </w:divBdr>
    </w:div>
    <w:div w:id="2102289449">
      <w:bodyDiv w:val="1"/>
      <w:marLeft w:val="0"/>
      <w:marRight w:val="0"/>
      <w:marTop w:val="0"/>
      <w:marBottom w:val="0"/>
      <w:divBdr>
        <w:top w:val="none" w:sz="0" w:space="0" w:color="auto"/>
        <w:left w:val="none" w:sz="0" w:space="0" w:color="auto"/>
        <w:bottom w:val="none" w:sz="0" w:space="0" w:color="auto"/>
        <w:right w:val="none" w:sz="0" w:space="0" w:color="auto"/>
      </w:divBdr>
    </w:div>
    <w:div w:id="212418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40CD2-42C6-4C2C-A679-35A90B79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Rifka Hidayat</dc:creator>
  <cp:lastModifiedBy>Berki Rahmat</cp:lastModifiedBy>
  <cp:revision>8</cp:revision>
  <cp:lastPrinted>2022-11-04T09:10:00Z</cp:lastPrinted>
  <dcterms:created xsi:type="dcterms:W3CDTF">2022-10-19T02:04:00Z</dcterms:created>
  <dcterms:modified xsi:type="dcterms:W3CDTF">2022-11-04T09:11:00Z</dcterms:modified>
</cp:coreProperties>
</file>