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2DE7" w14:textId="77777777"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3C3CF39D" wp14:editId="095AA04F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4BB1B" wp14:editId="3A4AF4CB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ECC118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0B88E6F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33D1491" w14:textId="77777777"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594AA2CA" w14:textId="77777777"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1F540E5B" w14:textId="77777777"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4B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27ECC118" w14:textId="77777777"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0B88E6F" w14:textId="77777777"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33D1491" w14:textId="77777777"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594AA2CA" w14:textId="77777777"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1F540E5B" w14:textId="77777777"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DDE7E" wp14:editId="0B6D844F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C6D17" w14:textId="77777777"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DDE7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794C6D17" w14:textId="77777777"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9F026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327EDDF6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4815FF75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0EF60439" w14:textId="77777777"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979D5" wp14:editId="66439D85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53852" w14:textId="473DF0D7" w:rsidR="000756C7" w:rsidRDefault="00D84966" w:rsidP="00A73FED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2E4D46F7" w14:textId="6E051E37" w:rsidR="00A73FED" w:rsidRDefault="00A73FED" w:rsidP="00A73FED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25171www.pta-padang.go.id,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79D5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6F53852" w14:textId="473DF0D7" w:rsidR="000756C7" w:rsidRDefault="00D84966" w:rsidP="00A73FED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2E4D46F7" w14:textId="6E051E37" w:rsidR="00A73FED" w:rsidRDefault="00A73FED" w:rsidP="00A73FED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25171www.pta-padang.go.id,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0F0CB495" w14:textId="77777777"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ED98C" wp14:editId="2DECAEB8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33D7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7578829B" w14:textId="0F0B37FD"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7550F3">
        <w:rPr>
          <w:rFonts w:ascii="Arial" w:hAnsi="Arial" w:cs="Arial"/>
        </w:rPr>
        <w:t xml:space="preserve">       /</w:t>
      </w:r>
      <w:r>
        <w:rPr>
          <w:rFonts w:ascii="Arial" w:hAnsi="Arial" w:cs="Arial"/>
        </w:rPr>
        <w:t>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</w:t>
      </w:r>
      <w:r w:rsidR="00B76014">
        <w:rPr>
          <w:rFonts w:ascii="Arial" w:hAnsi="Arial" w:cs="Arial"/>
        </w:rPr>
        <w:t>IX</w:t>
      </w:r>
      <w:r>
        <w:rPr>
          <w:rFonts w:ascii="Arial" w:hAnsi="Arial" w:cs="Arial"/>
        </w:rPr>
        <w:t xml:space="preserve">/2024                   </w:t>
      </w:r>
      <w:r w:rsidR="00B760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Padang,</w:t>
      </w:r>
      <w:r>
        <w:rPr>
          <w:rFonts w:ascii="Arial" w:hAnsi="Arial" w:cs="Arial"/>
          <w:lang w:val="id-ID"/>
        </w:rPr>
        <w:t xml:space="preserve"> </w:t>
      </w:r>
      <w:r w:rsidR="00AE65E4">
        <w:rPr>
          <w:rFonts w:ascii="Arial" w:hAnsi="Arial" w:cs="Arial"/>
        </w:rPr>
        <w:t>20</w:t>
      </w:r>
      <w:r w:rsidR="00C53E63">
        <w:rPr>
          <w:rFonts w:ascii="Arial" w:hAnsi="Arial" w:cs="Arial"/>
        </w:rPr>
        <w:t xml:space="preserve"> </w:t>
      </w:r>
      <w:r w:rsidR="00B76014">
        <w:rPr>
          <w:rFonts w:ascii="Arial" w:hAnsi="Arial" w:cs="Arial"/>
        </w:rPr>
        <w:t>September</w:t>
      </w:r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2D35DF">
        <w:rPr>
          <w:rFonts w:ascii="Arial" w:hAnsi="Arial" w:cs="Arial"/>
        </w:rPr>
        <w:t>24</w:t>
      </w:r>
    </w:p>
    <w:p w14:paraId="2B376347" w14:textId="77777777"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06E87516" w14:textId="77777777"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1EE07BC0" w14:textId="1CE2F108" w:rsidR="00B028F6" w:rsidRDefault="00D84966" w:rsidP="00257B38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r w:rsidR="00257B38">
        <w:rPr>
          <w:rFonts w:ascii="Arial" w:hAnsi="Arial" w:cs="Arial"/>
          <w:bCs/>
        </w:rPr>
        <w:t xml:space="preserve">ABT </w:t>
      </w:r>
      <w:r>
        <w:rPr>
          <w:rFonts w:ascii="Arial" w:hAnsi="Arial" w:cs="Arial"/>
          <w:bCs/>
        </w:rPr>
        <w:t>P</w:t>
      </w:r>
      <w:r w:rsidR="00C53E63">
        <w:rPr>
          <w:rFonts w:ascii="Arial" w:hAnsi="Arial" w:cs="Arial"/>
          <w:bCs/>
        </w:rPr>
        <w:t xml:space="preserve">A </w:t>
      </w:r>
      <w:proofErr w:type="spellStart"/>
      <w:r w:rsidR="00B76014">
        <w:rPr>
          <w:rFonts w:ascii="Arial" w:hAnsi="Arial" w:cs="Arial"/>
          <w:bCs/>
        </w:rPr>
        <w:t>Pulau</w:t>
      </w:r>
      <w:proofErr w:type="spellEnd"/>
      <w:r w:rsidR="00B76014">
        <w:rPr>
          <w:rFonts w:ascii="Arial" w:hAnsi="Arial" w:cs="Arial"/>
          <w:bCs/>
        </w:rPr>
        <w:t xml:space="preserve"> </w:t>
      </w:r>
      <w:proofErr w:type="spellStart"/>
      <w:r w:rsidR="00B76014">
        <w:rPr>
          <w:rFonts w:ascii="Arial" w:hAnsi="Arial" w:cs="Arial"/>
          <w:bCs/>
        </w:rPr>
        <w:t>Punjung</w:t>
      </w:r>
      <w:proofErr w:type="spellEnd"/>
    </w:p>
    <w:p w14:paraId="24F8356A" w14:textId="7164DD40"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F61417">
        <w:rPr>
          <w:rFonts w:ascii="Arial" w:hAnsi="Arial" w:cs="Arial"/>
          <w:bCs/>
        </w:rPr>
        <w:t>Belanja</w:t>
      </w:r>
      <w:proofErr w:type="spellEnd"/>
      <w:r w:rsidR="00AE65E4">
        <w:rPr>
          <w:rFonts w:ascii="Arial" w:hAnsi="Arial" w:cs="Arial"/>
          <w:bCs/>
        </w:rPr>
        <w:t xml:space="preserve"> </w:t>
      </w:r>
      <w:proofErr w:type="spellStart"/>
      <w:r w:rsidR="00AE65E4">
        <w:rPr>
          <w:rFonts w:ascii="Arial" w:hAnsi="Arial" w:cs="Arial"/>
          <w:bCs/>
        </w:rPr>
        <w:t>Penambahan</w:t>
      </w:r>
      <w:proofErr w:type="spellEnd"/>
      <w:r w:rsidR="00AE65E4">
        <w:rPr>
          <w:rFonts w:ascii="Arial" w:hAnsi="Arial" w:cs="Arial"/>
          <w:bCs/>
        </w:rPr>
        <w:t xml:space="preserve"> Nilai </w:t>
      </w:r>
      <w:proofErr w:type="spellStart"/>
      <w:r w:rsidR="00AE65E4">
        <w:rPr>
          <w:rFonts w:ascii="Arial" w:hAnsi="Arial" w:cs="Arial"/>
          <w:bCs/>
        </w:rPr>
        <w:t>Peralatan</w:t>
      </w:r>
      <w:proofErr w:type="spellEnd"/>
      <w:r w:rsidR="00AE65E4">
        <w:rPr>
          <w:rFonts w:ascii="Arial" w:hAnsi="Arial" w:cs="Arial"/>
          <w:bCs/>
        </w:rPr>
        <w:t xml:space="preserve"> dan </w:t>
      </w:r>
      <w:proofErr w:type="spellStart"/>
      <w:r w:rsidR="00AE65E4">
        <w:rPr>
          <w:rFonts w:ascii="Arial" w:hAnsi="Arial" w:cs="Arial"/>
          <w:bCs/>
        </w:rPr>
        <w:t>Mesin</w:t>
      </w:r>
      <w:proofErr w:type="spellEnd"/>
      <w:r>
        <w:rPr>
          <w:rFonts w:ascii="Arial" w:hAnsi="Arial" w:cs="Arial"/>
          <w:bCs/>
        </w:rPr>
        <w:t>)</w:t>
      </w:r>
    </w:p>
    <w:p w14:paraId="6125F3FB" w14:textId="77777777"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080DC12C" w14:textId="77777777"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12B8786C" w14:textId="77777777"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r w:rsidR="00190B08">
        <w:rPr>
          <w:rFonts w:ascii="Arial" w:hAnsi="Arial" w:cs="Arial"/>
          <w:bCs/>
        </w:rPr>
        <w:t xml:space="preserve">dan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14:paraId="49F08CFE" w14:textId="77777777"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14:paraId="2C5DCA3C" w14:textId="77777777"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14:paraId="4934BBBC" w14:textId="77777777" w:rsidR="00392ACB" w:rsidRDefault="00392ACB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</w:p>
    <w:p w14:paraId="787C42A0" w14:textId="2AB037CF"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B76014">
        <w:rPr>
          <w:rFonts w:ascii="Arial" w:hAnsi="Arial" w:cs="Arial"/>
          <w:spacing w:val="-4"/>
        </w:rPr>
        <w:t>Pulau</w:t>
      </w:r>
      <w:proofErr w:type="spellEnd"/>
      <w:r w:rsidR="00B76014">
        <w:rPr>
          <w:rFonts w:ascii="Arial" w:hAnsi="Arial" w:cs="Arial"/>
          <w:spacing w:val="-4"/>
        </w:rPr>
        <w:t xml:space="preserve"> </w:t>
      </w:r>
      <w:proofErr w:type="spellStart"/>
      <w:r w:rsidR="00B76014">
        <w:rPr>
          <w:rFonts w:ascii="Arial" w:hAnsi="Arial" w:cs="Arial"/>
          <w:spacing w:val="-4"/>
        </w:rPr>
        <w:t>Punjung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</w:t>
      </w:r>
      <w:r w:rsidR="007550F3">
        <w:rPr>
          <w:rFonts w:ascii="Arial" w:hAnsi="Arial" w:cs="Arial"/>
          <w:spacing w:val="-4"/>
        </w:rPr>
        <w:t xml:space="preserve"> </w:t>
      </w:r>
      <w:r w:rsidR="00AE65E4">
        <w:rPr>
          <w:rFonts w:ascii="Arial" w:hAnsi="Arial" w:cs="Arial"/>
          <w:spacing w:val="-4"/>
        </w:rPr>
        <w:t>1999</w:t>
      </w:r>
      <w:r>
        <w:rPr>
          <w:rFonts w:ascii="Arial" w:hAnsi="Arial" w:cs="Arial"/>
          <w:spacing w:val="-4"/>
          <w:lang w:val="id-ID"/>
        </w:rPr>
        <w:t>/</w:t>
      </w:r>
      <w:r w:rsidR="00AE65E4">
        <w:rPr>
          <w:rFonts w:ascii="Arial" w:hAnsi="Arial" w:cs="Arial"/>
          <w:spacing w:val="-4"/>
        </w:rPr>
        <w:t>SEK</w:t>
      </w:r>
      <w:r w:rsidR="00257B38"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-4"/>
        </w:rPr>
        <w:t>W3-A</w:t>
      </w:r>
      <w:r w:rsidR="00AE65E4">
        <w:rPr>
          <w:rFonts w:ascii="Arial" w:hAnsi="Arial" w:cs="Arial"/>
          <w:spacing w:val="-4"/>
        </w:rPr>
        <w:t>8</w:t>
      </w:r>
      <w:r w:rsidR="00257B38">
        <w:rPr>
          <w:rFonts w:ascii="Arial" w:hAnsi="Arial" w:cs="Arial"/>
          <w:spacing w:val="-4"/>
        </w:rPr>
        <w:t>/RA1.</w:t>
      </w:r>
      <w:r w:rsidR="00AE65E4">
        <w:rPr>
          <w:rFonts w:ascii="Arial" w:hAnsi="Arial" w:cs="Arial"/>
          <w:spacing w:val="-4"/>
        </w:rPr>
        <w:t>6</w:t>
      </w:r>
      <w:r>
        <w:rPr>
          <w:rFonts w:ascii="Arial" w:hAnsi="Arial" w:cs="Arial"/>
          <w:spacing w:val="-4"/>
        </w:rPr>
        <w:t>/</w:t>
      </w:r>
      <w:r w:rsidR="00AE65E4">
        <w:rPr>
          <w:rFonts w:ascii="Arial" w:hAnsi="Arial" w:cs="Arial"/>
          <w:spacing w:val="-4"/>
        </w:rPr>
        <w:t>IX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7550F3">
        <w:rPr>
          <w:rFonts w:ascii="Arial" w:hAnsi="Arial" w:cs="Arial"/>
          <w:spacing w:val="-4"/>
        </w:rPr>
        <w:t xml:space="preserve">9 </w:t>
      </w:r>
      <w:r w:rsidR="00AE65E4">
        <w:rPr>
          <w:rFonts w:ascii="Arial" w:hAnsi="Arial" w:cs="Arial"/>
          <w:spacing w:val="-4"/>
        </w:rPr>
        <w:t>September</w:t>
      </w:r>
      <w:r w:rsidR="00C53E63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14:paraId="76E39CE5" w14:textId="59B88749" w:rsidR="00C77402" w:rsidRDefault="00AE65E4" w:rsidP="00C77402">
      <w:pPr>
        <w:pStyle w:val="ListParagraph"/>
      </w:pPr>
      <w:proofErr w:type="spellStart"/>
      <w:r>
        <w:t>Kondi</w:t>
      </w:r>
      <w:r w:rsidR="007A1E82">
        <w:t>si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Punjung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hibah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Dharmasraya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 w:rsidR="007A1E82">
        <w:t>sehingga</w:t>
      </w:r>
      <w:proofErr w:type="spellEnd"/>
      <w:r w:rsidR="007A1E82">
        <w:t xml:space="preserve"> </w:t>
      </w:r>
      <w:proofErr w:type="spellStart"/>
      <w:r w:rsidR="007A1E82">
        <w:t>diperlukan</w:t>
      </w:r>
      <w:proofErr w:type="spellEnd"/>
      <w:r w:rsidR="007A1E82">
        <w:t xml:space="preserve"> </w:t>
      </w:r>
      <w:proofErr w:type="spellStart"/>
      <w:r w:rsidR="007A1E82">
        <w:t>rehap</w:t>
      </w:r>
      <w:proofErr w:type="spellEnd"/>
      <w:r w:rsidR="007A1E82">
        <w:t xml:space="preserve"> dan </w:t>
      </w:r>
      <w:proofErr w:type="spellStart"/>
      <w:r w:rsidR="007A1E82">
        <w:t>perbaikan</w:t>
      </w:r>
      <w:proofErr w:type="spellEnd"/>
      <w:r w:rsidR="007A1E82">
        <w:t xml:space="preserve"> </w:t>
      </w:r>
      <w:proofErr w:type="spellStart"/>
      <w:r w:rsidR="007A1E82">
        <w:t>menyeluruh</w:t>
      </w:r>
      <w:proofErr w:type="spellEnd"/>
      <w:r w:rsidR="007A1E82">
        <w:t xml:space="preserve"> pada </w:t>
      </w:r>
      <w:proofErr w:type="spellStart"/>
      <w:r w:rsidR="007A1E82">
        <w:t>semua</w:t>
      </w:r>
      <w:proofErr w:type="spellEnd"/>
      <w:r w:rsidR="007A1E82">
        <w:t xml:space="preserve"> </w:t>
      </w:r>
      <w:proofErr w:type="spellStart"/>
      <w:r w:rsidR="007A1E82">
        <w:t>fisik</w:t>
      </w:r>
      <w:proofErr w:type="spellEnd"/>
      <w:r w:rsidR="007A1E82">
        <w:t xml:space="preserve"> dan </w:t>
      </w:r>
      <w:proofErr w:type="spellStart"/>
      <w:r w:rsidR="007A1E82">
        <w:t>mesin</w:t>
      </w:r>
      <w:proofErr w:type="spellEnd"/>
      <w:r w:rsidR="007A1E82">
        <w:t xml:space="preserve"> </w:t>
      </w:r>
      <w:proofErr w:type="spellStart"/>
      <w:r w:rsidR="007A1E82">
        <w:t>kendaraan</w:t>
      </w:r>
      <w:proofErr w:type="spellEnd"/>
      <w:r w:rsidR="007A1E82">
        <w:t xml:space="preserve">. Oleh </w:t>
      </w:r>
      <w:proofErr w:type="spellStart"/>
      <w:r w:rsidR="007A1E82">
        <w:t>karena</w:t>
      </w:r>
      <w:proofErr w:type="spellEnd"/>
      <w:r w:rsidR="007A1E82">
        <w:t xml:space="preserve"> </w:t>
      </w:r>
      <w:proofErr w:type="spellStart"/>
      <w:r w:rsidR="007A1E82">
        <w:t>itu</w:t>
      </w:r>
      <w:proofErr w:type="spellEnd"/>
      <w:r w:rsidR="007A1E82">
        <w:t xml:space="preserve"> </w:t>
      </w:r>
      <w:proofErr w:type="spellStart"/>
      <w:r w:rsidR="007A1E82">
        <w:t>dibutuhkan</w:t>
      </w:r>
      <w:proofErr w:type="spellEnd"/>
      <w:r w:rsidR="007A1E82">
        <w:t xml:space="preserve"> </w:t>
      </w:r>
      <w:proofErr w:type="spellStart"/>
      <w:r w:rsidR="007A1E82">
        <w:t>biaya</w:t>
      </w:r>
      <w:proofErr w:type="spellEnd"/>
      <w:r w:rsidR="007A1E82">
        <w:t xml:space="preserve"> </w:t>
      </w:r>
      <w:proofErr w:type="spellStart"/>
      <w:r w:rsidR="007A1E82">
        <w:t>penambahan</w:t>
      </w:r>
      <w:proofErr w:type="spellEnd"/>
      <w:r w:rsidR="007A1E82">
        <w:t xml:space="preserve"> </w:t>
      </w:r>
      <w:proofErr w:type="spellStart"/>
      <w:r w:rsidR="007A1E82">
        <w:t>nilai</w:t>
      </w:r>
      <w:proofErr w:type="spellEnd"/>
      <w:r w:rsidR="007A1E82">
        <w:t xml:space="preserve"> </w:t>
      </w:r>
      <w:proofErr w:type="spellStart"/>
      <w:r w:rsidR="007A1E82">
        <w:t>peralatan</w:t>
      </w:r>
      <w:proofErr w:type="spellEnd"/>
      <w:r w:rsidR="007A1E82">
        <w:t xml:space="preserve"> dana </w:t>
      </w:r>
      <w:proofErr w:type="spellStart"/>
      <w:r w:rsidR="007A1E82">
        <w:t>mesin</w:t>
      </w:r>
      <w:proofErr w:type="spellEnd"/>
      <w:r w:rsidR="007A1E82">
        <w:t xml:space="preserve"> </w:t>
      </w:r>
      <w:proofErr w:type="spellStart"/>
      <w:r w:rsidR="007A1E82">
        <w:t>untuk</w:t>
      </w:r>
      <w:proofErr w:type="spellEnd"/>
      <w:r w:rsidR="007A1E82">
        <w:t xml:space="preserve"> </w:t>
      </w:r>
      <w:proofErr w:type="spellStart"/>
      <w:r w:rsidR="007A1E82">
        <w:t>perbaikan</w:t>
      </w:r>
      <w:proofErr w:type="spellEnd"/>
      <w:r w:rsidR="007A1E82">
        <w:t xml:space="preserve"> </w:t>
      </w:r>
      <w:proofErr w:type="spellStart"/>
      <w:r w:rsidR="008A0F15">
        <w:t>k</w:t>
      </w:r>
      <w:r w:rsidR="007A1E82">
        <w:t>endaraan</w:t>
      </w:r>
      <w:proofErr w:type="spellEnd"/>
      <w:r w:rsidR="007A1E82">
        <w:t xml:space="preserve"> </w:t>
      </w:r>
      <w:proofErr w:type="spellStart"/>
      <w:r w:rsidR="007A1E82">
        <w:t>secara</w:t>
      </w:r>
      <w:proofErr w:type="spellEnd"/>
      <w:r w:rsidR="007A1E82">
        <w:t xml:space="preserve"> </w:t>
      </w:r>
      <w:proofErr w:type="spellStart"/>
      <w:r w:rsidR="007A1E82">
        <w:t>menyeluruh</w:t>
      </w:r>
      <w:proofErr w:type="spellEnd"/>
      <w:r w:rsidR="007A1E82">
        <w:t xml:space="preserve"> </w:t>
      </w:r>
      <w:proofErr w:type="spellStart"/>
      <w:r w:rsidR="007A1E82">
        <w:t>sehingga</w:t>
      </w:r>
      <w:proofErr w:type="spellEnd"/>
      <w:r w:rsidR="007A1E82">
        <w:t xml:space="preserve"> </w:t>
      </w:r>
      <w:proofErr w:type="spellStart"/>
      <w:r w:rsidR="007A1E82">
        <w:t>kendaraan</w:t>
      </w:r>
      <w:proofErr w:type="spellEnd"/>
      <w:r w:rsidR="007A1E82">
        <w:t xml:space="preserve"> </w:t>
      </w:r>
      <w:proofErr w:type="spellStart"/>
      <w:r w:rsidR="007A1E82">
        <w:t>pimpinan</w:t>
      </w:r>
      <w:proofErr w:type="spellEnd"/>
      <w:r w:rsidR="007A1E82">
        <w:t xml:space="preserve"> </w:t>
      </w:r>
      <w:proofErr w:type="spellStart"/>
      <w:r w:rsidR="007A1E82">
        <w:t>ini</w:t>
      </w:r>
      <w:proofErr w:type="spellEnd"/>
      <w:r w:rsidR="007A1E82">
        <w:t xml:space="preserve"> </w:t>
      </w:r>
      <w:proofErr w:type="spellStart"/>
      <w:r w:rsidR="007A1E82">
        <w:t>dapat</w:t>
      </w:r>
      <w:proofErr w:type="spellEnd"/>
      <w:r w:rsidR="007A1E82">
        <w:t xml:space="preserve"> </w:t>
      </w:r>
      <w:proofErr w:type="spellStart"/>
      <w:r w:rsidR="007A1E82">
        <w:t>dipergunakan</w:t>
      </w:r>
      <w:proofErr w:type="spellEnd"/>
      <w:r w:rsidR="007A1E82">
        <w:t xml:space="preserve"> </w:t>
      </w:r>
      <w:proofErr w:type="spellStart"/>
      <w:r w:rsidR="007A1E82">
        <w:t>dengan</w:t>
      </w:r>
      <w:proofErr w:type="spellEnd"/>
      <w:r w:rsidR="007A1E82">
        <w:t xml:space="preserve"> </w:t>
      </w:r>
      <w:proofErr w:type="spellStart"/>
      <w:r w:rsidR="007A1E82">
        <w:t>baik</w:t>
      </w:r>
      <w:proofErr w:type="spellEnd"/>
      <w:r w:rsidR="007A1E82">
        <w:t xml:space="preserve"> </w:t>
      </w:r>
      <w:proofErr w:type="spellStart"/>
      <w:r w:rsidR="007A1E82">
        <w:t>untuk</w:t>
      </w:r>
      <w:proofErr w:type="spellEnd"/>
      <w:r w:rsidR="007A1E82">
        <w:t xml:space="preserve"> </w:t>
      </w:r>
      <w:proofErr w:type="spellStart"/>
      <w:r w:rsidR="007A1E82">
        <w:t>operasional</w:t>
      </w:r>
      <w:proofErr w:type="spellEnd"/>
      <w:r w:rsidR="007A1E82">
        <w:t xml:space="preserve"> </w:t>
      </w:r>
      <w:proofErr w:type="spellStart"/>
      <w:r w:rsidR="007A1E82">
        <w:t>pimpinan</w:t>
      </w:r>
      <w:proofErr w:type="spellEnd"/>
      <w:r w:rsidR="007A1E82">
        <w:t xml:space="preserve">. </w:t>
      </w:r>
    </w:p>
    <w:p w14:paraId="1E3AFE5A" w14:textId="77777777" w:rsidR="00C77402" w:rsidRPr="00C77402" w:rsidRDefault="00C77402" w:rsidP="00392ACB">
      <w:pPr>
        <w:ind w:left="-76"/>
      </w:pPr>
    </w:p>
    <w:p w14:paraId="1ABFA377" w14:textId="77777777"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Adapun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14:paraId="60A7CCA9" w14:textId="77777777" w:rsidTr="00C76D43">
        <w:trPr>
          <w:trHeight w:val="515"/>
        </w:trPr>
        <w:tc>
          <w:tcPr>
            <w:tcW w:w="1672" w:type="dxa"/>
          </w:tcPr>
          <w:p w14:paraId="44EED7C2" w14:textId="77777777"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14:paraId="19D80AEA" w14:textId="77777777"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6" w:type="dxa"/>
          </w:tcPr>
          <w:p w14:paraId="102779E5" w14:textId="77777777"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14:paraId="557BF339" w14:textId="77777777"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14:paraId="0F2EB1EB" w14:textId="77777777"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14:paraId="0D6C408B" w14:textId="77777777"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14:paraId="0CF4C281" w14:textId="77777777"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D69692" w14:textId="77777777"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14:paraId="575B325C" w14:textId="77777777"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RPr="00B8125C" w14:paraId="140E4985" w14:textId="77777777" w:rsidTr="00C76D43">
        <w:trPr>
          <w:trHeight w:val="333"/>
        </w:trPr>
        <w:tc>
          <w:tcPr>
            <w:tcW w:w="1672" w:type="dxa"/>
          </w:tcPr>
          <w:p w14:paraId="2063560C" w14:textId="01258CE2" w:rsidR="009405A1" w:rsidRDefault="007D58D9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6" w:type="dxa"/>
          </w:tcPr>
          <w:p w14:paraId="1DE8DE5B" w14:textId="3655E590" w:rsidR="009405A1" w:rsidRDefault="007D58D9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Program Dukungan Manajemen </w:t>
            </w:r>
          </w:p>
        </w:tc>
        <w:tc>
          <w:tcPr>
            <w:tcW w:w="888" w:type="dxa"/>
          </w:tcPr>
          <w:p w14:paraId="09A7144A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69C21C71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56CA18C8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2225828E" w14:textId="2BA73FC4"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</w:p>
        </w:tc>
      </w:tr>
      <w:tr w:rsidR="00C77402" w:rsidRPr="00B8125C" w14:paraId="549C05E6" w14:textId="77777777" w:rsidTr="00A73FED">
        <w:trPr>
          <w:trHeight w:val="450"/>
        </w:trPr>
        <w:tc>
          <w:tcPr>
            <w:tcW w:w="1672" w:type="dxa"/>
          </w:tcPr>
          <w:p w14:paraId="21C16576" w14:textId="3F4EA543" w:rsidR="00C77402" w:rsidRDefault="007D58D9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6" w:type="dxa"/>
          </w:tcPr>
          <w:p w14:paraId="135E1BD0" w14:textId="7A27151F" w:rsidR="00C77402" w:rsidRDefault="007D58D9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Pengadaan Sarana dan Prasarana di Lingkungan Mahkamah Agung</w:t>
            </w:r>
          </w:p>
        </w:tc>
        <w:tc>
          <w:tcPr>
            <w:tcW w:w="888" w:type="dxa"/>
          </w:tcPr>
          <w:p w14:paraId="1C5DBA07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52B6729D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3C57C33B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0DE9923E" w14:textId="77777777" w:rsidR="00C77402" w:rsidRPr="00B8125C" w:rsidRDefault="00C77402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7D58D9" w:rsidRPr="00B8125C" w14:paraId="6E3CBEC3" w14:textId="77777777" w:rsidTr="00C76D43">
        <w:trPr>
          <w:trHeight w:val="333"/>
        </w:trPr>
        <w:tc>
          <w:tcPr>
            <w:tcW w:w="1672" w:type="dxa"/>
          </w:tcPr>
          <w:p w14:paraId="159F33D8" w14:textId="1ADC72BF" w:rsidR="007D58D9" w:rsidRDefault="007D58D9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6" w:type="dxa"/>
          </w:tcPr>
          <w:p w14:paraId="1794A5FC" w14:textId="0A7EF48F" w:rsidR="007D58D9" w:rsidRDefault="007D58D9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Layanan Sarana dan Prasarana Internal </w:t>
            </w:r>
          </w:p>
        </w:tc>
        <w:tc>
          <w:tcPr>
            <w:tcW w:w="888" w:type="dxa"/>
          </w:tcPr>
          <w:p w14:paraId="3CB07715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58D545DB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08E5CB9D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72C0EC78" w14:textId="77777777" w:rsidR="007D58D9" w:rsidRPr="00B8125C" w:rsidRDefault="007D58D9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C77402" w:rsidRPr="00B8125C" w14:paraId="5098D633" w14:textId="77777777" w:rsidTr="00C76D43">
        <w:trPr>
          <w:trHeight w:val="333"/>
        </w:trPr>
        <w:tc>
          <w:tcPr>
            <w:tcW w:w="1672" w:type="dxa"/>
          </w:tcPr>
          <w:p w14:paraId="1B09E4C5" w14:textId="6D6100CF" w:rsidR="00C77402" w:rsidRDefault="00C77402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  <w:r w:rsidR="007D58D9">
              <w:rPr>
                <w:sz w:val="15"/>
              </w:rPr>
              <w:t>.971</w:t>
            </w:r>
          </w:p>
        </w:tc>
        <w:tc>
          <w:tcPr>
            <w:tcW w:w="4016" w:type="dxa"/>
          </w:tcPr>
          <w:p w14:paraId="659A11D6" w14:textId="2768EA12" w:rsidR="00C77402" w:rsidRDefault="00C77402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Layanan </w:t>
            </w:r>
            <w:r w:rsidR="007D58D9">
              <w:rPr>
                <w:sz w:val="15"/>
              </w:rPr>
              <w:t xml:space="preserve">Prasarana Internal </w:t>
            </w:r>
          </w:p>
        </w:tc>
        <w:tc>
          <w:tcPr>
            <w:tcW w:w="888" w:type="dxa"/>
          </w:tcPr>
          <w:p w14:paraId="62AB2864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5B396283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438521CB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656E394B" w14:textId="77777777" w:rsidR="00C77402" w:rsidRPr="00B8125C" w:rsidRDefault="00C77402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405A1" w:rsidRPr="00B8125C" w14:paraId="79BBCDB7" w14:textId="77777777" w:rsidTr="00C76D43">
        <w:trPr>
          <w:trHeight w:val="332"/>
        </w:trPr>
        <w:tc>
          <w:tcPr>
            <w:tcW w:w="1672" w:type="dxa"/>
          </w:tcPr>
          <w:p w14:paraId="0327352F" w14:textId="3EFF3423"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7A1E82">
              <w:rPr>
                <w:sz w:val="15"/>
              </w:rPr>
              <w:t>1</w:t>
            </w:r>
          </w:p>
        </w:tc>
        <w:tc>
          <w:tcPr>
            <w:tcW w:w="4016" w:type="dxa"/>
          </w:tcPr>
          <w:p w14:paraId="122FF297" w14:textId="2C438366" w:rsidR="009405A1" w:rsidRDefault="00C76D43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>P</w:t>
            </w:r>
            <w:r w:rsidR="007A1E82">
              <w:rPr>
                <w:sz w:val="15"/>
              </w:rPr>
              <w:t>engadaan Kendaraan Bermotor</w:t>
            </w:r>
          </w:p>
        </w:tc>
        <w:tc>
          <w:tcPr>
            <w:tcW w:w="888" w:type="dxa"/>
          </w:tcPr>
          <w:p w14:paraId="547A4C45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72CCD37F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36DAA693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7D351D8E" w14:textId="0A8249C8"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="003D5E96">
              <w:rPr>
                <w:sz w:val="15"/>
                <w:szCs w:val="15"/>
              </w:rPr>
              <w:t xml:space="preserve">  </w:t>
            </w:r>
          </w:p>
        </w:tc>
      </w:tr>
      <w:tr w:rsidR="007D58D9" w:rsidRPr="00B8125C" w14:paraId="738689C9" w14:textId="77777777" w:rsidTr="00C76D43">
        <w:trPr>
          <w:trHeight w:val="332"/>
        </w:trPr>
        <w:tc>
          <w:tcPr>
            <w:tcW w:w="1672" w:type="dxa"/>
          </w:tcPr>
          <w:p w14:paraId="75A5B9A6" w14:textId="3514A537" w:rsidR="007D58D9" w:rsidRDefault="007A1E82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A</w:t>
            </w:r>
          </w:p>
        </w:tc>
        <w:tc>
          <w:tcPr>
            <w:tcW w:w="4016" w:type="dxa"/>
          </w:tcPr>
          <w:p w14:paraId="71D00F36" w14:textId="42AC0C15" w:rsidR="007D58D9" w:rsidRDefault="007A1E82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>Pengadaan Kendaraan Bermotor</w:t>
            </w:r>
          </w:p>
        </w:tc>
        <w:tc>
          <w:tcPr>
            <w:tcW w:w="888" w:type="dxa"/>
          </w:tcPr>
          <w:p w14:paraId="55E478D6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38FC8B13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4B702FDE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29E93AEE" w14:textId="77777777" w:rsidR="007D58D9" w:rsidRPr="00B8125C" w:rsidRDefault="007D58D9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9405A1" w:rsidRPr="00B8125C" w14:paraId="43D3B558" w14:textId="77777777" w:rsidTr="00C76D43">
        <w:trPr>
          <w:trHeight w:val="333"/>
        </w:trPr>
        <w:tc>
          <w:tcPr>
            <w:tcW w:w="1672" w:type="dxa"/>
          </w:tcPr>
          <w:p w14:paraId="34CFCC82" w14:textId="77777777"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C76D43">
              <w:rPr>
                <w:sz w:val="15"/>
              </w:rPr>
              <w:t>2111</w:t>
            </w:r>
          </w:p>
        </w:tc>
        <w:tc>
          <w:tcPr>
            <w:tcW w:w="4016" w:type="dxa"/>
          </w:tcPr>
          <w:p w14:paraId="22E567C7" w14:textId="7BA2EAB2"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</w:t>
            </w:r>
            <w:r w:rsidR="007A1E82">
              <w:rPr>
                <w:sz w:val="15"/>
              </w:rPr>
              <w:t xml:space="preserve">elanja Penambahan Nilai Peralatan dan Mesin </w:t>
            </w:r>
          </w:p>
        </w:tc>
        <w:tc>
          <w:tcPr>
            <w:tcW w:w="888" w:type="dxa"/>
          </w:tcPr>
          <w:p w14:paraId="55CAFAE2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670795C7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909DFCA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14:paraId="7ADB22D1" w14:textId="77777777"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3D5E96">
              <w:rPr>
                <w:sz w:val="15"/>
                <w:szCs w:val="15"/>
              </w:rPr>
              <w:t xml:space="preserve"> </w:t>
            </w:r>
          </w:p>
        </w:tc>
      </w:tr>
      <w:tr w:rsidR="009405A1" w14:paraId="1C9D10F7" w14:textId="77777777" w:rsidTr="00C76D43">
        <w:trPr>
          <w:trHeight w:val="333"/>
        </w:trPr>
        <w:tc>
          <w:tcPr>
            <w:tcW w:w="1672" w:type="dxa"/>
          </w:tcPr>
          <w:p w14:paraId="2BE0CFE8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14:paraId="6A94B013" w14:textId="2C417E76" w:rsidR="003D5E96" w:rsidRPr="003D5E96" w:rsidRDefault="007D58D9" w:rsidP="007D58D9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</w:rPr>
              <w:t xml:space="preserve">    </w:t>
            </w:r>
            <w:r w:rsidR="007A1E82">
              <w:rPr>
                <w:sz w:val="15"/>
              </w:rPr>
              <w:t xml:space="preserve">Rehap Kendaraan Bermotor Roda 4 Operasional Pimpinan </w:t>
            </w:r>
          </w:p>
        </w:tc>
        <w:tc>
          <w:tcPr>
            <w:tcW w:w="888" w:type="dxa"/>
          </w:tcPr>
          <w:p w14:paraId="6533BCF7" w14:textId="15EA6992" w:rsidR="009405A1" w:rsidRDefault="007A1E82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14:paraId="0CE5376F" w14:textId="68855D8B" w:rsidR="009405A1" w:rsidRDefault="007A1E82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14:paraId="508C5FC9" w14:textId="29DF0EFC" w:rsidR="009405A1" w:rsidRDefault="007A1E82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42.290.000</w:t>
            </w:r>
          </w:p>
        </w:tc>
        <w:tc>
          <w:tcPr>
            <w:tcW w:w="1087" w:type="dxa"/>
          </w:tcPr>
          <w:p w14:paraId="34438048" w14:textId="18FBC15E" w:rsidR="009405A1" w:rsidRDefault="003D5E96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</w:t>
            </w:r>
            <w:r w:rsidR="007A1E82">
              <w:rPr>
                <w:sz w:val="15"/>
              </w:rPr>
              <w:t>42.920.000</w:t>
            </w:r>
          </w:p>
        </w:tc>
      </w:tr>
    </w:tbl>
    <w:p w14:paraId="44D1D3CB" w14:textId="43F3DE8A" w:rsidR="000756C7" w:rsidRDefault="00D84966" w:rsidP="00392ACB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 w:rsidR="00A73FED">
        <w:rPr>
          <w:rFonts w:ascii="Arial" w:hAnsi="Arial" w:cs="Arial"/>
          <w:spacing w:val="-4"/>
        </w:rPr>
        <w:t>dengan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harapan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untuk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dapat</w:t>
      </w:r>
      <w:proofErr w:type="spellEnd"/>
      <w:r w:rsidR="00A73FED">
        <w:rPr>
          <w:rFonts w:ascii="Arial" w:hAnsi="Arial" w:cs="Arial"/>
          <w:spacing w:val="-4"/>
        </w:rPr>
        <w:t xml:space="preserve"> di </w:t>
      </w:r>
      <w:proofErr w:type="spellStart"/>
      <w:r w:rsidR="00A73FED">
        <w:rPr>
          <w:rFonts w:ascii="Arial" w:hAnsi="Arial" w:cs="Arial"/>
          <w:spacing w:val="-4"/>
        </w:rPr>
        <w:t>setujui</w:t>
      </w:r>
      <w:proofErr w:type="spellEnd"/>
      <w:r w:rsidR="00A73FED">
        <w:rPr>
          <w:rFonts w:ascii="Arial" w:hAnsi="Arial" w:cs="Arial"/>
          <w:spacing w:val="-4"/>
        </w:rPr>
        <w:t xml:space="preserve">. Atas </w:t>
      </w:r>
      <w:proofErr w:type="spellStart"/>
      <w:r w:rsidR="00A73FED">
        <w:rPr>
          <w:rFonts w:ascii="Arial" w:hAnsi="Arial" w:cs="Arial"/>
          <w:spacing w:val="-4"/>
        </w:rPr>
        <w:t>perhatiannya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diucapkan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terima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kasih</w:t>
      </w:r>
      <w:proofErr w:type="spellEnd"/>
      <w:r w:rsidR="00A73FED">
        <w:rPr>
          <w:rFonts w:ascii="Arial" w:hAnsi="Arial" w:cs="Arial"/>
          <w:spacing w:val="-4"/>
        </w:rPr>
        <w:t>.</w:t>
      </w:r>
    </w:p>
    <w:p w14:paraId="40B6E94A" w14:textId="77777777" w:rsidR="00C76D43" w:rsidRDefault="00C76D43" w:rsidP="00C76D43">
      <w:pPr>
        <w:ind w:left="-480"/>
        <w:jc w:val="both"/>
        <w:rPr>
          <w:rFonts w:ascii="Arial" w:hAnsi="Arial" w:cs="Arial"/>
        </w:rPr>
      </w:pPr>
    </w:p>
    <w:p w14:paraId="44208DDB" w14:textId="77777777" w:rsidR="00C37DE4" w:rsidRDefault="00C37DE4">
      <w:pPr>
        <w:ind w:left="5103"/>
        <w:jc w:val="both"/>
        <w:rPr>
          <w:rFonts w:ascii="Arial" w:hAnsi="Arial" w:cs="Arial"/>
        </w:rPr>
      </w:pPr>
    </w:p>
    <w:p w14:paraId="2FEED976" w14:textId="230E014E"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14:paraId="7919419B" w14:textId="77777777"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58F6CAEC" w14:textId="77777777" w:rsidR="000756C7" w:rsidRDefault="000756C7">
      <w:pPr>
        <w:ind w:left="5387"/>
        <w:jc w:val="both"/>
        <w:rPr>
          <w:rFonts w:ascii="Arial" w:hAnsi="Arial" w:cs="Arial"/>
          <w:b/>
        </w:rPr>
      </w:pPr>
    </w:p>
    <w:p w14:paraId="0ED3A411" w14:textId="77777777" w:rsidR="000756C7" w:rsidRDefault="000756C7" w:rsidP="00C76D43">
      <w:pPr>
        <w:tabs>
          <w:tab w:val="left" w:pos="6840"/>
        </w:tabs>
        <w:jc w:val="both"/>
        <w:rPr>
          <w:rFonts w:ascii="Arial" w:hAnsi="Arial" w:cs="Arial"/>
        </w:rPr>
      </w:pPr>
    </w:p>
    <w:p w14:paraId="6849DBF7" w14:textId="77777777" w:rsidR="00C76D43" w:rsidRDefault="00412E44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7A108" wp14:editId="15E9A818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178117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20D4" w14:textId="7A4618F7" w:rsidR="00CA4AB3" w:rsidRPr="00CA4AB3" w:rsidRDefault="00CA4AB3" w:rsidP="00CA4AB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A4AB3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A73FED">
                              <w:rPr>
                                <w:rFonts w:ascii="Arial" w:hAnsi="Arial" w:cs="Arial"/>
                              </w:rPr>
                              <w:t>rsyadi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7A108" id="Rectangle 7" o:spid="_x0000_s1029" style="position:absolute;left:0;text-align:left;margin-left:244.95pt;margin-top:16.05pt;width:140.25pt;height:2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" fillcolor="white [3201]" stroked="f" strokeweight="1pt">
                <v:textbox>
                  <w:txbxContent>
                    <w:p w14:paraId="6CF120D4" w14:textId="7A4618F7" w:rsidR="00CA4AB3" w:rsidRPr="00CA4AB3" w:rsidRDefault="00CA4AB3" w:rsidP="00CA4AB3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A4AB3">
                        <w:rPr>
                          <w:rFonts w:ascii="Arial" w:hAnsi="Arial" w:cs="Arial"/>
                        </w:rPr>
                        <w:t>I</w:t>
                      </w:r>
                      <w:r w:rsidR="00A73FED">
                        <w:rPr>
                          <w:rFonts w:ascii="Arial" w:hAnsi="Arial" w:cs="Arial"/>
                        </w:rPr>
                        <w:t>rsyadi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76D43">
        <w:rPr>
          <w:rFonts w:ascii="Arial" w:hAnsi="Arial" w:cs="Arial"/>
        </w:rPr>
        <w:t xml:space="preserve">  </w:t>
      </w:r>
    </w:p>
    <w:p w14:paraId="748890FB" w14:textId="77777777"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14:paraId="362EEFDC" w14:textId="77777777" w:rsidR="000756C7" w:rsidRDefault="000756C7">
      <w:pPr>
        <w:ind w:left="5468"/>
        <w:rPr>
          <w:rFonts w:ascii="Arial" w:hAnsi="Arial" w:cs="Arial"/>
        </w:rPr>
      </w:pPr>
    </w:p>
    <w:p w14:paraId="41B49C5F" w14:textId="77777777" w:rsidR="000756C7" w:rsidRDefault="000756C7">
      <w:pPr>
        <w:jc w:val="both"/>
        <w:rPr>
          <w:rFonts w:ascii="Arial" w:hAnsi="Arial" w:cs="Arial"/>
        </w:rPr>
      </w:pPr>
    </w:p>
    <w:p w14:paraId="48DFACFF" w14:textId="77777777" w:rsidR="00D1533B" w:rsidRDefault="00D1533B">
      <w:pPr>
        <w:jc w:val="both"/>
        <w:rPr>
          <w:rFonts w:ascii="Arial" w:hAnsi="Arial" w:cs="Arial"/>
        </w:rPr>
      </w:pPr>
    </w:p>
    <w:p w14:paraId="47FC8D3A" w14:textId="77777777" w:rsidR="00376263" w:rsidRDefault="00376263">
      <w:pPr>
        <w:jc w:val="both"/>
        <w:rPr>
          <w:rFonts w:ascii="Arial" w:hAnsi="Arial" w:cs="Arial"/>
        </w:rPr>
      </w:pPr>
    </w:p>
    <w:p w14:paraId="3EC2B4B3" w14:textId="77777777" w:rsidR="00D1533B" w:rsidRDefault="00D1533B" w:rsidP="00A73FED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4E9B0D92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14:paraId="2D646C03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14:paraId="00907DFE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14:paraId="423E3704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14:paraId="67D161B4" w14:textId="6F02BFDD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 w:rsidR="00F61417">
        <w:t>Pengadilan</w:t>
      </w:r>
      <w:proofErr w:type="spellEnd"/>
      <w:r w:rsidR="00F61417">
        <w:t xml:space="preserve"> Agama </w:t>
      </w:r>
      <w:proofErr w:type="spellStart"/>
      <w:r w:rsidR="0090635C">
        <w:t>Pulau</w:t>
      </w:r>
      <w:proofErr w:type="spellEnd"/>
      <w:r w:rsidR="0090635C">
        <w:t xml:space="preserve"> </w:t>
      </w:r>
      <w:proofErr w:type="spellStart"/>
      <w:r w:rsidR="0090635C">
        <w:t>Punjung</w:t>
      </w:r>
      <w:proofErr w:type="spellEnd"/>
      <w:r w:rsidR="0090635C">
        <w:t>.</w:t>
      </w:r>
    </w:p>
    <w:p w14:paraId="669E261B" w14:textId="77777777" w:rsidR="00D1533B" w:rsidRDefault="00D1533B" w:rsidP="00A73FED">
      <w:pPr>
        <w:ind w:leftChars="-149" w:left="-358"/>
        <w:jc w:val="both"/>
        <w:rPr>
          <w:rFonts w:ascii="Arial" w:hAnsi="Arial" w:cs="Arial"/>
          <w:lang w:val="id-ID"/>
        </w:rPr>
      </w:pPr>
    </w:p>
    <w:p w14:paraId="5C28D357" w14:textId="77777777" w:rsidR="000756C7" w:rsidRDefault="000756C7" w:rsidP="00D1533B">
      <w:pPr>
        <w:ind w:left="-567" w:hanging="67"/>
        <w:jc w:val="both"/>
        <w:rPr>
          <w:rFonts w:ascii="Arial" w:hAnsi="Arial" w:cs="Arial"/>
          <w:lang w:val="id-ID"/>
        </w:rPr>
      </w:pPr>
    </w:p>
    <w:p w14:paraId="2540A246" w14:textId="77777777"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14:paraId="3B9E1FF6" w14:textId="77777777"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77E2" w14:textId="77777777" w:rsidR="008B3BCB" w:rsidRDefault="008B3BCB" w:rsidP="009405A1">
      <w:r>
        <w:separator/>
      </w:r>
    </w:p>
  </w:endnote>
  <w:endnote w:type="continuationSeparator" w:id="0">
    <w:p w14:paraId="5F7C96E5" w14:textId="77777777" w:rsidR="008B3BCB" w:rsidRDefault="008B3BCB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61AF" w14:textId="77777777" w:rsidR="008B3BCB" w:rsidRDefault="008B3BCB" w:rsidP="009405A1">
      <w:r>
        <w:separator/>
      </w:r>
    </w:p>
  </w:footnote>
  <w:footnote w:type="continuationSeparator" w:id="0">
    <w:p w14:paraId="6B820673" w14:textId="77777777" w:rsidR="008B3BCB" w:rsidRDefault="008B3BCB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313FA7"/>
    <w:multiLevelType w:val="hybridMultilevel"/>
    <w:tmpl w:val="31B6A0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D3E"/>
    <w:multiLevelType w:val="hybridMultilevel"/>
    <w:tmpl w:val="C7A21F10"/>
    <w:lvl w:ilvl="0" w:tplc="33362348">
      <w:start w:val="595"/>
      <w:numFmt w:val="bullet"/>
      <w:lvlText w:val="-"/>
      <w:lvlJc w:val="left"/>
      <w:pPr>
        <w:ind w:left="491" w:hanging="360"/>
      </w:pPr>
      <w:rPr>
        <w:rFonts w:ascii="Cambria" w:eastAsia="Cambria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4A70006"/>
    <w:multiLevelType w:val="hybridMultilevel"/>
    <w:tmpl w:val="8C367DE2"/>
    <w:lvl w:ilvl="0" w:tplc="C05E5576">
      <w:start w:val="1"/>
      <w:numFmt w:val="decimal"/>
      <w:pStyle w:val="ListParagraph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0F76530"/>
    <w:multiLevelType w:val="multilevel"/>
    <w:tmpl w:val="50F76530"/>
    <w:lvl w:ilvl="0">
      <w:start w:val="1"/>
      <w:numFmt w:val="decimal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6" w15:restartNumberingAfterBreak="0">
    <w:nsid w:val="61DE440D"/>
    <w:multiLevelType w:val="hybridMultilevel"/>
    <w:tmpl w:val="6414C5C8"/>
    <w:lvl w:ilvl="0" w:tplc="148811E6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90B08"/>
    <w:rsid w:val="001A5D32"/>
    <w:rsid w:val="001B5704"/>
    <w:rsid w:val="001B6AA0"/>
    <w:rsid w:val="001D7D9C"/>
    <w:rsid w:val="001E7D4B"/>
    <w:rsid w:val="00217313"/>
    <w:rsid w:val="00257B38"/>
    <w:rsid w:val="00266C4F"/>
    <w:rsid w:val="00281496"/>
    <w:rsid w:val="002A2968"/>
    <w:rsid w:val="002B033E"/>
    <w:rsid w:val="002B2313"/>
    <w:rsid w:val="002D2538"/>
    <w:rsid w:val="002D35DF"/>
    <w:rsid w:val="002F05C0"/>
    <w:rsid w:val="002F122D"/>
    <w:rsid w:val="00302C94"/>
    <w:rsid w:val="00315106"/>
    <w:rsid w:val="003248FF"/>
    <w:rsid w:val="00343214"/>
    <w:rsid w:val="00354709"/>
    <w:rsid w:val="003557EE"/>
    <w:rsid w:val="00376263"/>
    <w:rsid w:val="003819A7"/>
    <w:rsid w:val="00392ACB"/>
    <w:rsid w:val="003A46DC"/>
    <w:rsid w:val="003A6CCC"/>
    <w:rsid w:val="003C5617"/>
    <w:rsid w:val="003C63B4"/>
    <w:rsid w:val="003D5E96"/>
    <w:rsid w:val="003F22EC"/>
    <w:rsid w:val="00412E44"/>
    <w:rsid w:val="00412EA5"/>
    <w:rsid w:val="004136FC"/>
    <w:rsid w:val="0044430F"/>
    <w:rsid w:val="00472459"/>
    <w:rsid w:val="004B2F37"/>
    <w:rsid w:val="004B3913"/>
    <w:rsid w:val="004F658F"/>
    <w:rsid w:val="00523449"/>
    <w:rsid w:val="005320D5"/>
    <w:rsid w:val="00545591"/>
    <w:rsid w:val="005B3850"/>
    <w:rsid w:val="005D6231"/>
    <w:rsid w:val="00683AAE"/>
    <w:rsid w:val="006B235E"/>
    <w:rsid w:val="006D35D9"/>
    <w:rsid w:val="006E6376"/>
    <w:rsid w:val="007164FD"/>
    <w:rsid w:val="007503C1"/>
    <w:rsid w:val="007550F3"/>
    <w:rsid w:val="007568D8"/>
    <w:rsid w:val="00770EFD"/>
    <w:rsid w:val="007A1E82"/>
    <w:rsid w:val="007C3C2C"/>
    <w:rsid w:val="007D58D9"/>
    <w:rsid w:val="007E5889"/>
    <w:rsid w:val="008568AE"/>
    <w:rsid w:val="00866349"/>
    <w:rsid w:val="00881C58"/>
    <w:rsid w:val="008A0F15"/>
    <w:rsid w:val="008B3BCB"/>
    <w:rsid w:val="008F5E00"/>
    <w:rsid w:val="009015C9"/>
    <w:rsid w:val="0090635C"/>
    <w:rsid w:val="00912123"/>
    <w:rsid w:val="00917D0A"/>
    <w:rsid w:val="00923CDA"/>
    <w:rsid w:val="00924CCD"/>
    <w:rsid w:val="009405A1"/>
    <w:rsid w:val="009F071F"/>
    <w:rsid w:val="00A14539"/>
    <w:rsid w:val="00A17D3F"/>
    <w:rsid w:val="00A32404"/>
    <w:rsid w:val="00A36135"/>
    <w:rsid w:val="00A45C78"/>
    <w:rsid w:val="00A73FED"/>
    <w:rsid w:val="00AC0108"/>
    <w:rsid w:val="00AC671A"/>
    <w:rsid w:val="00AD66FD"/>
    <w:rsid w:val="00AE00D3"/>
    <w:rsid w:val="00AE65E4"/>
    <w:rsid w:val="00AF2FA9"/>
    <w:rsid w:val="00B028F6"/>
    <w:rsid w:val="00B11464"/>
    <w:rsid w:val="00B64937"/>
    <w:rsid w:val="00B70D57"/>
    <w:rsid w:val="00B723DF"/>
    <w:rsid w:val="00B76014"/>
    <w:rsid w:val="00B77BD4"/>
    <w:rsid w:val="00B8125C"/>
    <w:rsid w:val="00BB5B65"/>
    <w:rsid w:val="00BE1732"/>
    <w:rsid w:val="00C15574"/>
    <w:rsid w:val="00C347CA"/>
    <w:rsid w:val="00C37DE4"/>
    <w:rsid w:val="00C53E63"/>
    <w:rsid w:val="00C63B45"/>
    <w:rsid w:val="00C76D43"/>
    <w:rsid w:val="00C77402"/>
    <w:rsid w:val="00CA4AB3"/>
    <w:rsid w:val="00CB0CCC"/>
    <w:rsid w:val="00CD1649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E074E"/>
    <w:rsid w:val="00EF7465"/>
    <w:rsid w:val="00EF7837"/>
    <w:rsid w:val="00F21A45"/>
    <w:rsid w:val="00F35A18"/>
    <w:rsid w:val="00F574A0"/>
    <w:rsid w:val="00F61417"/>
    <w:rsid w:val="00F97ABA"/>
    <w:rsid w:val="00FB3FDC"/>
    <w:rsid w:val="00FD5A53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E83B4"/>
  <w15:docId w15:val="{6ED0F89A-0815-4BD6-9B6A-23824410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C77402"/>
    <w:pPr>
      <w:numPr>
        <w:numId w:val="7"/>
      </w:numPr>
      <w:spacing w:line="360" w:lineRule="auto"/>
      <w:ind w:left="284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ACBFF8-ABAD-4987-BB19-5CFC7087B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Nella Agustri</cp:lastModifiedBy>
  <cp:revision>49</cp:revision>
  <cp:lastPrinted>2024-08-13T02:59:00Z</cp:lastPrinted>
  <dcterms:created xsi:type="dcterms:W3CDTF">2023-09-27T02:39:00Z</dcterms:created>
  <dcterms:modified xsi:type="dcterms:W3CDTF">2024-09-20T01:57:00Z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