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5F2E3C" w:rsidRDefault="009033F3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0B0896B9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29825ABC" w:rsidR="009033F3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5A5DA0">
        <w:rPr>
          <w:rFonts w:ascii="Bookman Old Style" w:hAnsi="Bookman Old Style" w:cs="Tahoma"/>
          <w:sz w:val="21"/>
          <w:szCs w:val="21"/>
          <w:lang w:val="id-ID"/>
        </w:rPr>
        <w:t xml:space="preserve">        </w:t>
      </w:r>
      <w:r w:rsidR="00F779B4" w:rsidRPr="00F779B4">
        <w:rPr>
          <w:rFonts w:ascii="Bookman Old Style" w:hAnsi="Bookman Old Style" w:cs="Tahoma"/>
          <w:sz w:val="21"/>
          <w:szCs w:val="21"/>
          <w:lang w:val="id-ID"/>
        </w:rPr>
        <w:t>/KPTA.W3-A/OT</w:t>
      </w:r>
      <w:r w:rsidR="00206C25">
        <w:rPr>
          <w:rFonts w:ascii="Bookman Old Style" w:hAnsi="Bookman Old Style" w:cs="Tahoma"/>
          <w:sz w:val="21"/>
          <w:szCs w:val="21"/>
          <w:lang w:val="id-ID"/>
        </w:rPr>
        <w:t>.</w:t>
      </w:r>
      <w:r w:rsidR="00F779B4" w:rsidRPr="00F779B4">
        <w:rPr>
          <w:rFonts w:ascii="Bookman Old Style" w:hAnsi="Bookman Old Style" w:cs="Tahoma"/>
          <w:sz w:val="21"/>
          <w:szCs w:val="21"/>
          <w:lang w:val="id-ID"/>
        </w:rPr>
        <w:t>1/I/202</w:t>
      </w:r>
      <w:r w:rsidR="005A5DA0"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BBECBBF" w14:textId="77777777" w:rsidR="002E42B8" w:rsidRPr="00B24B29" w:rsidRDefault="002E42B8" w:rsidP="002E42B8">
      <w:pPr>
        <w:spacing w:after="0"/>
        <w:jc w:val="center"/>
        <w:rPr>
          <w:rFonts w:ascii="Bookman Old Style" w:hAnsi="Bookman Old Style" w:cs="Tahoma"/>
          <w:bCs/>
          <w:sz w:val="21"/>
          <w:szCs w:val="21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 xml:space="preserve">PEMBENTUKAN </w:t>
      </w:r>
      <w:r>
        <w:rPr>
          <w:rFonts w:ascii="Bookman Old Style" w:hAnsi="Bookman Old Style" w:cs="Tahoma"/>
          <w:bCs/>
          <w:sz w:val="21"/>
          <w:szCs w:val="21"/>
        </w:rPr>
        <w:t>PENYELENGGARA</w:t>
      </w:r>
      <w:r w:rsidRPr="00B24B29">
        <w:rPr>
          <w:rFonts w:ascii="Bookman Old Style" w:hAnsi="Bookman Old Style" w:cs="Tahoma"/>
          <w:bCs/>
          <w:sz w:val="21"/>
          <w:szCs w:val="21"/>
        </w:rPr>
        <w:t xml:space="preserve"> </w:t>
      </w:r>
    </w:p>
    <w:p w14:paraId="219B3BD3" w14:textId="77777777" w:rsidR="002E42B8" w:rsidRDefault="002E42B8" w:rsidP="002E42B8">
      <w:pPr>
        <w:spacing w:after="0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RAPAT KERJA PERADILAN AGAMA SE SUMATERA BARAT</w:t>
      </w:r>
    </w:p>
    <w:p w14:paraId="5B52D488" w14:textId="2529B186" w:rsidR="002E42B8" w:rsidRPr="00B24B29" w:rsidRDefault="002E42B8" w:rsidP="002E42B8">
      <w:pPr>
        <w:spacing w:after="0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TAHUN 202</w:t>
      </w:r>
      <w:r w:rsidR="005A5DA0">
        <w:rPr>
          <w:rFonts w:ascii="Bookman Old Style" w:hAnsi="Bookman Old Style" w:cs="Tahoma"/>
          <w:bCs/>
          <w:sz w:val="21"/>
          <w:szCs w:val="21"/>
        </w:rPr>
        <w:t>5</w:t>
      </w:r>
    </w:p>
    <w:p w14:paraId="7EF0E3A0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539B6D5D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A597C90" w14:textId="76BA7BBB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641049">
        <w:rPr>
          <w:rFonts w:ascii="Bookman Old Style" w:hAnsi="Bookman Old Style" w:cs="Tahoma"/>
          <w:sz w:val="21"/>
          <w:szCs w:val="21"/>
        </w:rPr>
        <w:t>,</w:t>
      </w:r>
    </w:p>
    <w:p w14:paraId="246E2EDA" w14:textId="77777777" w:rsidR="009033F3" w:rsidRPr="005F2E3C" w:rsidRDefault="009033F3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</w:rPr>
      </w:pPr>
    </w:p>
    <w:p w14:paraId="0535E682" w14:textId="77777777" w:rsidR="00F11707" w:rsidRPr="005F2E3C" w:rsidRDefault="00F11707" w:rsidP="00716EA1">
      <w:pPr>
        <w:tabs>
          <w:tab w:val="left" w:pos="1985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24B0F45" w14:textId="589E6AFF" w:rsidR="00D574ED" w:rsidRPr="00D574ED" w:rsidRDefault="00C016CD" w:rsidP="00D574ED">
      <w:pPr>
        <w:tabs>
          <w:tab w:val="left" w:pos="1560"/>
          <w:tab w:val="left" w:pos="1701"/>
          <w:tab w:val="left" w:pos="1980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r w:rsidR="00D574ED" w:rsidRPr="00D574ED">
        <w:rPr>
          <w:rFonts w:ascii="Bookman Old Style" w:hAnsi="Bookman Old Style" w:cs="Tahoma"/>
          <w:bCs/>
          <w:sz w:val="21"/>
          <w:szCs w:val="21"/>
        </w:rPr>
        <w:t>a.</w:t>
      </w:r>
      <w:r w:rsidR="00D574ED" w:rsidRPr="00D574ED">
        <w:rPr>
          <w:rFonts w:ascii="Bookman Old Style" w:hAnsi="Bookman Old Style" w:cs="Tahoma"/>
          <w:bCs/>
          <w:sz w:val="21"/>
          <w:szCs w:val="21"/>
        </w:rPr>
        <w:tab/>
      </w:r>
      <w:r w:rsidR="00D574ED" w:rsidRPr="00D574ED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guna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konsolidasi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menunjang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kelancaran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Agama se Sumatera Barat,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menyelenggarakan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Rapat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Agama se Sumatera Barat </w:t>
      </w:r>
      <w:proofErr w:type="spellStart"/>
      <w:r w:rsidR="00D574ED" w:rsidRPr="00D574ED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D574ED" w:rsidRPr="00D574ED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5A5DA0">
        <w:rPr>
          <w:rFonts w:ascii="Bookman Old Style" w:hAnsi="Bookman Old Style" w:cs="Tahoma"/>
          <w:bCs/>
          <w:sz w:val="21"/>
          <w:szCs w:val="21"/>
        </w:rPr>
        <w:t>5</w:t>
      </w:r>
      <w:r w:rsidR="00D574ED" w:rsidRPr="00D574ED">
        <w:rPr>
          <w:rFonts w:ascii="Bookman Old Style" w:hAnsi="Bookman Old Style" w:cs="Tahoma"/>
          <w:bCs/>
          <w:sz w:val="21"/>
          <w:szCs w:val="21"/>
        </w:rPr>
        <w:t>;</w:t>
      </w:r>
    </w:p>
    <w:p w14:paraId="64958A5A" w14:textId="77777777" w:rsidR="00D574ED" w:rsidRPr="00D574ED" w:rsidRDefault="00D574ED" w:rsidP="00D574ED">
      <w:pPr>
        <w:tabs>
          <w:tab w:val="left" w:pos="1560"/>
          <w:tab w:val="left" w:pos="1701"/>
          <w:tab w:val="left" w:pos="1980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574ED">
        <w:rPr>
          <w:rFonts w:ascii="Bookman Old Style" w:hAnsi="Bookman Old Style" w:cs="Tahoma"/>
          <w:bCs/>
          <w:sz w:val="21"/>
          <w:szCs w:val="21"/>
        </w:rPr>
        <w:tab/>
      </w:r>
      <w:r w:rsidRPr="00D574ED">
        <w:rPr>
          <w:rFonts w:ascii="Bookman Old Style" w:hAnsi="Bookman Old Style" w:cs="Tahoma"/>
          <w:bCs/>
          <w:sz w:val="21"/>
          <w:szCs w:val="21"/>
        </w:rPr>
        <w:tab/>
        <w:t>b.</w:t>
      </w:r>
      <w:r w:rsidRPr="00D574ED">
        <w:rPr>
          <w:rFonts w:ascii="Bookman Old Style" w:hAnsi="Bookman Old Style" w:cs="Tahoma"/>
          <w:bCs/>
          <w:sz w:val="21"/>
          <w:szCs w:val="21"/>
        </w:rPr>
        <w:tab/>
      </w:r>
      <w:r w:rsidRPr="00D574ED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diatas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membentuk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Penyelenggara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terdiri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Pengarah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(</w:t>
      </w:r>
      <w:r w:rsidRPr="00D574ED">
        <w:rPr>
          <w:rFonts w:ascii="Bookman Old Style" w:hAnsi="Bookman Old Style" w:cs="Tahoma"/>
          <w:bCs/>
          <w:i/>
          <w:iCs/>
          <w:sz w:val="21"/>
          <w:szCs w:val="21"/>
        </w:rPr>
        <w:t xml:space="preserve">Steering </w:t>
      </w:r>
      <w:proofErr w:type="spellStart"/>
      <w:r w:rsidRPr="00D574ED">
        <w:rPr>
          <w:rFonts w:ascii="Bookman Old Style" w:hAnsi="Bookman Old Style" w:cs="Tahoma"/>
          <w:bCs/>
          <w:i/>
          <w:iCs/>
          <w:sz w:val="21"/>
          <w:szCs w:val="21"/>
        </w:rPr>
        <w:t>Comittee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) dan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(</w:t>
      </w:r>
      <w:r w:rsidRPr="00D574ED">
        <w:rPr>
          <w:rFonts w:ascii="Bookman Old Style" w:hAnsi="Bookman Old Style" w:cs="Tahoma"/>
          <w:bCs/>
          <w:i/>
          <w:iCs/>
          <w:sz w:val="21"/>
          <w:szCs w:val="21"/>
        </w:rPr>
        <w:t xml:space="preserve">Organizing </w:t>
      </w:r>
      <w:proofErr w:type="spellStart"/>
      <w:r w:rsidRPr="00D574ED">
        <w:rPr>
          <w:rFonts w:ascii="Bookman Old Style" w:hAnsi="Bookman Old Style" w:cs="Tahoma"/>
          <w:bCs/>
          <w:i/>
          <w:iCs/>
          <w:sz w:val="21"/>
          <w:szCs w:val="21"/>
        </w:rPr>
        <w:t>Comittee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>)</w:t>
      </w:r>
    </w:p>
    <w:p w14:paraId="3DF41BA2" w14:textId="2EB7EF1E" w:rsidR="005F2E3C" w:rsidRDefault="00D574ED" w:rsidP="00D574ED">
      <w:pPr>
        <w:tabs>
          <w:tab w:val="left" w:pos="1560"/>
          <w:tab w:val="left" w:pos="1701"/>
          <w:tab w:val="left" w:pos="1980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574ED">
        <w:rPr>
          <w:rFonts w:ascii="Bookman Old Style" w:hAnsi="Bookman Old Style" w:cs="Tahoma"/>
          <w:bCs/>
          <w:sz w:val="21"/>
          <w:szCs w:val="21"/>
        </w:rPr>
        <w:tab/>
      </w:r>
      <w:r w:rsidRPr="00D574ED">
        <w:rPr>
          <w:rFonts w:ascii="Bookman Old Style" w:hAnsi="Bookman Old Style" w:cs="Tahoma"/>
          <w:bCs/>
          <w:sz w:val="21"/>
          <w:szCs w:val="21"/>
        </w:rPr>
        <w:tab/>
        <w:t>c.</w:t>
      </w:r>
      <w:r w:rsidRPr="00D574ED">
        <w:rPr>
          <w:rFonts w:ascii="Bookman Old Style" w:hAnsi="Bookman Old Style" w:cs="Tahoma"/>
          <w:bCs/>
          <w:sz w:val="21"/>
          <w:szCs w:val="21"/>
        </w:rPr>
        <w:tab/>
      </w:r>
      <w:r w:rsidRPr="00D574ED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huruf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a dan b,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Penyelenggara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Rapat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Agama se Sumatera Barat </w:t>
      </w:r>
      <w:proofErr w:type="spellStart"/>
      <w:r w:rsidRPr="00D574ED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D574ED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5A5DA0">
        <w:rPr>
          <w:rFonts w:ascii="Bookman Old Style" w:hAnsi="Bookman Old Style" w:cs="Tahoma"/>
          <w:bCs/>
          <w:sz w:val="21"/>
          <w:szCs w:val="21"/>
        </w:rPr>
        <w:t>5</w:t>
      </w:r>
      <w:r w:rsidRPr="00D574ED">
        <w:rPr>
          <w:rFonts w:ascii="Bookman Old Style" w:hAnsi="Bookman Old Style" w:cs="Tahoma"/>
          <w:bCs/>
          <w:sz w:val="21"/>
          <w:szCs w:val="21"/>
        </w:rPr>
        <w:t>;</w:t>
      </w:r>
    </w:p>
    <w:p w14:paraId="48B7D9FD" w14:textId="77777777" w:rsidR="00D574ED" w:rsidRPr="005F2E3C" w:rsidRDefault="00D574ED" w:rsidP="00D574ED">
      <w:pPr>
        <w:tabs>
          <w:tab w:val="left" w:pos="1560"/>
          <w:tab w:val="left" w:pos="1701"/>
          <w:tab w:val="left" w:pos="1985"/>
        </w:tabs>
        <w:spacing w:after="0" w:line="228" w:lineRule="auto"/>
        <w:ind w:left="1985" w:hanging="1985"/>
        <w:jc w:val="both"/>
        <w:rPr>
          <w:rFonts w:ascii="Bookman Old Style" w:hAnsi="Bookman Old Style" w:cs="Segoe UI"/>
          <w:sz w:val="12"/>
          <w:szCs w:val="12"/>
        </w:rPr>
      </w:pPr>
    </w:p>
    <w:p w14:paraId="2935BD60" w14:textId="72E054C7" w:rsidR="00D574ED" w:rsidRPr="00B24B29" w:rsidRDefault="00C016CD" w:rsidP="00D574ED">
      <w:pPr>
        <w:pStyle w:val="BodyTextIndent3"/>
        <w:tabs>
          <w:tab w:val="clear" w:pos="1440"/>
          <w:tab w:val="clear" w:pos="2160"/>
          <w:tab w:val="left" w:pos="1560"/>
        </w:tabs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</w:rPr>
        <w:t>Mengingat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D574ED">
        <w:rPr>
          <w:rFonts w:ascii="Bookman Old Style" w:hAnsi="Bookman Old Style" w:cs="Tahoma"/>
          <w:bCs/>
          <w:sz w:val="21"/>
          <w:szCs w:val="21"/>
          <w:lang w:val="en-US"/>
        </w:rPr>
        <w:t xml:space="preserve">1. </w:t>
      </w:r>
      <w:proofErr w:type="spellStart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Undang</w:t>
      </w:r>
      <w:proofErr w:type="spellEnd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-</w:t>
      </w:r>
      <w:r w:rsidR="00D574ED" w:rsidRPr="00B24B29">
        <w:rPr>
          <w:rFonts w:ascii="Bookman Old Style" w:hAnsi="Bookman Old Style" w:cs="Tahoma"/>
          <w:sz w:val="21"/>
          <w:szCs w:val="21"/>
        </w:rPr>
        <w:t>U</w:t>
      </w:r>
      <w:proofErr w:type="spellStart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ndang</w:t>
      </w:r>
      <w:proofErr w:type="spellEnd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D574ED" w:rsidRPr="00B24B29">
        <w:rPr>
          <w:rFonts w:ascii="Bookman Old Style" w:hAnsi="Bookman Old Style" w:cs="Tahoma"/>
          <w:sz w:val="21"/>
          <w:szCs w:val="21"/>
        </w:rPr>
        <w:t>3</w:t>
      </w:r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 xml:space="preserve"> 2009 </w:t>
      </w:r>
      <w:proofErr w:type="spellStart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D574ED" w:rsidRPr="00B24B29">
        <w:rPr>
          <w:rFonts w:ascii="Bookman Old Style" w:hAnsi="Bookman Old Style" w:cs="Tahoma"/>
          <w:sz w:val="21"/>
          <w:szCs w:val="21"/>
        </w:rPr>
        <w:t>Perubahan atas Undang-Undang Nomor 14 Tahun 1985 tentang Mahkamah Agung</w:t>
      </w:r>
      <w:r w:rsidR="00D574ED" w:rsidRPr="00B24B2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DAEC1FA" w14:textId="77777777" w:rsidR="00D574ED" w:rsidRPr="00B24B29" w:rsidRDefault="00D574ED" w:rsidP="00D574ED">
      <w:pPr>
        <w:pStyle w:val="BodyTextIndent3"/>
        <w:numPr>
          <w:ilvl w:val="0"/>
          <w:numId w:val="21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Undang-Undang Nomor 48 Tahun 2009 tentang Kekuasaan Kehakiman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4544CD8" w14:textId="77777777" w:rsidR="00D574ED" w:rsidRPr="00B24B29" w:rsidRDefault="00D574ED" w:rsidP="00D574ED">
      <w:pPr>
        <w:pStyle w:val="BodyTextIndent3"/>
        <w:numPr>
          <w:ilvl w:val="0"/>
          <w:numId w:val="21"/>
        </w:numPr>
        <w:tabs>
          <w:tab w:val="clear" w:pos="2160"/>
          <w:tab w:val="left" w:pos="1985"/>
        </w:tabs>
        <w:ind w:left="2100" w:hanging="300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Undang-Undang Nomor 50 Tahun 2009 tentang Perubahan Kedua atas Undang-Undang Nomor 7 Tahun 1989 tentang Peradilan Agama</w:t>
      </w:r>
      <w:r w:rsidRPr="00B24B29">
        <w:rPr>
          <w:rFonts w:ascii="Bookman Old Style" w:hAnsi="Bookman Old Style" w:cs="Tahoma"/>
          <w:sz w:val="21"/>
          <w:szCs w:val="21"/>
          <w:lang w:val="en-US"/>
        </w:rPr>
        <w:t xml:space="preserve">; </w:t>
      </w:r>
    </w:p>
    <w:p w14:paraId="5A206171" w14:textId="77777777" w:rsidR="005A5DA0" w:rsidRPr="005A5DA0" w:rsidRDefault="00D574ED" w:rsidP="005A5DA0">
      <w:pPr>
        <w:pStyle w:val="BodyTextIndent3"/>
        <w:numPr>
          <w:ilvl w:val="0"/>
          <w:numId w:val="21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1"/>
          <w:szCs w:val="21"/>
        </w:rPr>
      </w:pPr>
      <w:proofErr w:type="spellStart"/>
      <w:r w:rsidRPr="00B24B2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B24B29">
        <w:rPr>
          <w:rFonts w:ascii="Bookman Old Style" w:hAnsi="Bookman Old Style" w:cs="Tahoma"/>
          <w:sz w:val="21"/>
          <w:szCs w:val="21"/>
        </w:rPr>
        <w:t xml:space="preserve"> Nomor </w:t>
      </w:r>
      <w:r>
        <w:rPr>
          <w:rFonts w:ascii="Bookman Old Style" w:hAnsi="Bookman Old Style" w:cs="Tahoma"/>
          <w:sz w:val="21"/>
          <w:szCs w:val="21"/>
          <w:lang w:val="en-US"/>
        </w:rPr>
        <w:t>20</w:t>
      </w:r>
      <w:r w:rsidRPr="00B24B29">
        <w:rPr>
          <w:rFonts w:ascii="Bookman Old Style" w:hAnsi="Bookman Old Style" w:cs="Tahoma"/>
          <w:sz w:val="21"/>
          <w:szCs w:val="21"/>
        </w:rPr>
        <w:t xml:space="preserve"> Tahun 20</w:t>
      </w:r>
      <w:r>
        <w:rPr>
          <w:rFonts w:ascii="Bookman Old Style" w:hAnsi="Bookman Old Style" w:cs="Tahoma"/>
          <w:sz w:val="21"/>
          <w:szCs w:val="21"/>
          <w:lang w:val="en-US"/>
        </w:rPr>
        <w:t>23</w:t>
      </w:r>
      <w:r w:rsidRPr="00B24B29">
        <w:rPr>
          <w:rFonts w:ascii="Bookman Old Style" w:hAnsi="Bookman Old Style" w:cs="Tahoma"/>
          <w:sz w:val="21"/>
          <w:szCs w:val="21"/>
        </w:rPr>
        <w:t xml:space="preserve"> tentang Aparatur Sipil Negara</w:t>
      </w:r>
      <w:r w:rsidR="005A5DA0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290BF52A" w14:textId="4B2E31AA" w:rsidR="0056122A" w:rsidRPr="005A5DA0" w:rsidRDefault="005A5DA0" w:rsidP="005A5DA0">
      <w:pPr>
        <w:pStyle w:val="BodyTextIndent3"/>
        <w:numPr>
          <w:ilvl w:val="0"/>
          <w:numId w:val="21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1"/>
          <w:szCs w:val="21"/>
        </w:rPr>
      </w:pPr>
      <w:r w:rsidRPr="005A5DA0">
        <w:rPr>
          <w:rFonts w:ascii="Bookman Old Style" w:hAnsi="Bookman Old Style" w:cs="Tahoma"/>
          <w:sz w:val="21"/>
          <w:szCs w:val="21"/>
        </w:rPr>
        <w:t>Daftar Isian Pelaksanaan Anggaran Pengadilan Tinggi Agama Padang Nomor SP DIPA-005.0</w:t>
      </w:r>
      <w:r>
        <w:rPr>
          <w:rFonts w:ascii="Bookman Old Style" w:hAnsi="Bookman Old Style" w:cs="Tahoma"/>
          <w:sz w:val="21"/>
          <w:szCs w:val="21"/>
        </w:rPr>
        <w:t>4</w:t>
      </w:r>
      <w:r w:rsidRPr="005A5DA0">
        <w:rPr>
          <w:rFonts w:ascii="Bookman Old Style" w:hAnsi="Bookman Old Style" w:cs="Tahoma"/>
          <w:sz w:val="21"/>
          <w:szCs w:val="21"/>
        </w:rPr>
        <w:t>.2.401901/202</w:t>
      </w:r>
      <w:r w:rsidR="004029A1">
        <w:rPr>
          <w:rFonts w:ascii="Bookman Old Style" w:hAnsi="Bookman Old Style" w:cs="Tahoma"/>
          <w:sz w:val="21"/>
          <w:szCs w:val="21"/>
        </w:rPr>
        <w:t>5</w:t>
      </w:r>
      <w:r w:rsidRPr="005A5DA0">
        <w:rPr>
          <w:rFonts w:ascii="Bookman Old Style" w:hAnsi="Bookman Old Style" w:cs="Tahoma"/>
          <w:sz w:val="21"/>
          <w:szCs w:val="21"/>
        </w:rPr>
        <w:t xml:space="preserve"> tanggal 2 Desember 2024;</w:t>
      </w:r>
    </w:p>
    <w:p w14:paraId="144494E5" w14:textId="77777777" w:rsidR="00A27C1A" w:rsidRPr="005F2E3C" w:rsidRDefault="00A27C1A" w:rsidP="00D574ED">
      <w:p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15D4176" w14:textId="10F4D35E" w:rsidR="00552061" w:rsidRDefault="00C016CD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7C055993" w14:textId="77777777" w:rsidR="005F2E3C" w:rsidRPr="005F2E3C" w:rsidRDefault="005F2E3C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51C8EB8" w14:textId="0788BED9" w:rsidR="00641049" w:rsidRDefault="00C016CD" w:rsidP="00DA1640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D574ED" w:rsidRPr="00D574ED">
        <w:rPr>
          <w:rFonts w:ascii="Bookman Old Style" w:hAnsi="Bookman Old Style" w:cs="Tahoma"/>
          <w:sz w:val="21"/>
          <w:szCs w:val="21"/>
          <w:lang w:val="id-ID"/>
        </w:rPr>
        <w:t xml:space="preserve">KEPUTUSAN KETUA PENGADILAN TINGGI AGAMA PADANG TENTANG PEMBENTUKAN PENYELENGGARA RAPAT KERJA PERADILAN AGAMA </w:t>
      </w:r>
      <w:r w:rsidR="00D574ED">
        <w:rPr>
          <w:rFonts w:ascii="Bookman Old Style" w:hAnsi="Bookman Old Style" w:cs="Tahoma"/>
          <w:sz w:val="21"/>
          <w:szCs w:val="21"/>
          <w:lang w:val="id-ID"/>
        </w:rPr>
        <w:br/>
      </w:r>
      <w:r w:rsidR="00D574ED" w:rsidRPr="00D574ED">
        <w:rPr>
          <w:rFonts w:ascii="Bookman Old Style" w:hAnsi="Bookman Old Style" w:cs="Tahoma"/>
          <w:sz w:val="21"/>
          <w:szCs w:val="21"/>
          <w:lang w:val="id-ID"/>
        </w:rPr>
        <w:t>SE SUMATERA BARAT TAHUN 202</w:t>
      </w:r>
      <w:r w:rsidR="005A5DA0">
        <w:rPr>
          <w:rFonts w:ascii="Bookman Old Style" w:hAnsi="Bookman Old Style" w:cs="Tahoma"/>
          <w:sz w:val="21"/>
          <w:szCs w:val="21"/>
        </w:rPr>
        <w:t>5</w:t>
      </w:r>
      <w:r w:rsidR="00D574ED" w:rsidRPr="00D574ED">
        <w:rPr>
          <w:rFonts w:ascii="Bookman Old Style" w:hAnsi="Bookman Old Style" w:cs="Tahoma"/>
          <w:sz w:val="21"/>
          <w:szCs w:val="21"/>
          <w:lang w:val="id-ID"/>
        </w:rPr>
        <w:t>;</w:t>
      </w:r>
    </w:p>
    <w:p w14:paraId="70083363" w14:textId="0399802E" w:rsidR="00D574ED" w:rsidRDefault="00D574ED" w:rsidP="00D574ED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/>
        <w:ind w:left="1710" w:hanging="1710"/>
        <w:jc w:val="both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 xml:space="preserve">KESATU 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sz w:val="21"/>
          <w:szCs w:val="21"/>
        </w:rPr>
        <w:t>Menunjuk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sz w:val="21"/>
          <w:szCs w:val="21"/>
        </w:rPr>
        <w:t>namanya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tercantum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lampiran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I </w:t>
      </w:r>
      <w:proofErr w:type="spellStart"/>
      <w:r>
        <w:rPr>
          <w:rFonts w:ascii="Bookman Old Style" w:hAnsi="Bookman Old Style" w:cs="Tahoma"/>
          <w:sz w:val="21"/>
          <w:szCs w:val="21"/>
        </w:rPr>
        <w:t>keputusan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sebagai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Pengarah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(</w:t>
      </w:r>
      <w:r>
        <w:rPr>
          <w:rFonts w:ascii="Bookman Old Style" w:hAnsi="Bookman Old Style" w:cs="Tahoma"/>
          <w:i/>
          <w:iCs/>
          <w:sz w:val="21"/>
          <w:szCs w:val="21"/>
        </w:rPr>
        <w:t xml:space="preserve">Steering </w:t>
      </w:r>
      <w:proofErr w:type="spellStart"/>
      <w:r>
        <w:rPr>
          <w:rFonts w:ascii="Bookman Old Style" w:hAnsi="Bookman Old Style" w:cs="Tahoma"/>
          <w:i/>
          <w:iCs/>
          <w:sz w:val="21"/>
          <w:szCs w:val="21"/>
        </w:rPr>
        <w:t>Comittee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) dan </w:t>
      </w:r>
      <w:proofErr w:type="spellStart"/>
      <w:r>
        <w:rPr>
          <w:rFonts w:ascii="Bookman Old Style" w:hAnsi="Bookman Old Style" w:cs="Tahoma"/>
          <w:sz w:val="21"/>
          <w:szCs w:val="21"/>
        </w:rPr>
        <w:t>lampiran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II </w:t>
      </w:r>
      <w:proofErr w:type="spellStart"/>
      <w:r>
        <w:rPr>
          <w:rFonts w:ascii="Bookman Old Style" w:hAnsi="Bookman Old Style" w:cs="Tahoma"/>
          <w:sz w:val="21"/>
          <w:szCs w:val="21"/>
        </w:rPr>
        <w:t>keputusan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sebagai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Pelaksana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(</w:t>
      </w:r>
      <w:r>
        <w:rPr>
          <w:rFonts w:ascii="Bookman Old Style" w:hAnsi="Bookman Old Style" w:cs="Tahoma"/>
          <w:i/>
          <w:iCs/>
          <w:sz w:val="21"/>
          <w:szCs w:val="21"/>
        </w:rPr>
        <w:t xml:space="preserve">Organizing </w:t>
      </w:r>
      <w:proofErr w:type="spellStart"/>
      <w:r>
        <w:rPr>
          <w:rFonts w:ascii="Bookman Old Style" w:hAnsi="Bookman Old Style" w:cs="Tahoma"/>
          <w:i/>
          <w:iCs/>
          <w:sz w:val="21"/>
          <w:szCs w:val="21"/>
        </w:rPr>
        <w:t>Comittee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) </w:t>
      </w:r>
      <w:proofErr w:type="spellStart"/>
      <w:r>
        <w:rPr>
          <w:rFonts w:ascii="Bookman Old Style" w:hAnsi="Bookman Old Style" w:cs="Tahoma"/>
          <w:sz w:val="21"/>
          <w:szCs w:val="21"/>
        </w:rPr>
        <w:t>Rapat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Kerja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Agama se Sumatera Barat </w:t>
      </w:r>
      <w:proofErr w:type="spellStart"/>
      <w:r>
        <w:rPr>
          <w:rFonts w:ascii="Bookman Old Style" w:hAnsi="Bookman Old Style" w:cs="Tahoma"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202</w:t>
      </w:r>
      <w:r w:rsidR="005A5DA0">
        <w:rPr>
          <w:rFonts w:ascii="Bookman Old Style" w:hAnsi="Bookman Old Style" w:cs="Tahoma"/>
          <w:sz w:val="21"/>
          <w:szCs w:val="21"/>
        </w:rPr>
        <w:t>5</w:t>
      </w:r>
      <w:r>
        <w:rPr>
          <w:rFonts w:ascii="Bookman Old Style" w:hAnsi="Bookman Old Style" w:cs="Tahoma"/>
          <w:sz w:val="21"/>
          <w:szCs w:val="21"/>
        </w:rPr>
        <w:t>.</w:t>
      </w:r>
    </w:p>
    <w:p w14:paraId="05A85F6B" w14:textId="485AF19F" w:rsidR="00D574ED" w:rsidRPr="00F2707E" w:rsidRDefault="00D574ED" w:rsidP="00D574ED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/>
        <w:ind w:left="1710" w:hanging="1710"/>
        <w:jc w:val="both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KEDUA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bertugas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D2046">
        <w:rPr>
          <w:rFonts w:ascii="Bookman Old Style" w:hAnsi="Bookman Old Style" w:cs="Tahoma"/>
          <w:sz w:val="21"/>
          <w:szCs w:val="21"/>
        </w:rPr>
        <w:t>tercantum</w:t>
      </w:r>
      <w:proofErr w:type="spellEnd"/>
      <w:r w:rsidRPr="005D2046">
        <w:rPr>
          <w:rFonts w:ascii="Bookman Old Style" w:hAnsi="Bookman Old Style" w:cs="Tahoma"/>
          <w:sz w:val="21"/>
          <w:szCs w:val="21"/>
        </w:rPr>
        <w:t xml:space="preserve"> pada </w:t>
      </w:r>
      <w:proofErr w:type="spellStart"/>
      <w:r w:rsidRPr="005D2046">
        <w:rPr>
          <w:rFonts w:ascii="Bookman Old Style" w:hAnsi="Bookman Old Style" w:cs="Tahoma"/>
          <w:sz w:val="21"/>
          <w:szCs w:val="21"/>
        </w:rPr>
        <w:t>lampiran</w:t>
      </w:r>
      <w:proofErr w:type="spellEnd"/>
      <w:r w:rsidRPr="005D2046">
        <w:rPr>
          <w:rFonts w:ascii="Bookman Old Style" w:hAnsi="Bookman Old Style" w:cs="Tahoma"/>
          <w:sz w:val="21"/>
          <w:szCs w:val="21"/>
        </w:rPr>
        <w:t xml:space="preserve"> I</w:t>
      </w:r>
      <w:r>
        <w:rPr>
          <w:rFonts w:ascii="Bookman Old Style" w:hAnsi="Bookman Old Style" w:cs="Tahoma"/>
          <w:sz w:val="21"/>
          <w:szCs w:val="21"/>
        </w:rPr>
        <w:t>I</w:t>
      </w:r>
      <w:r w:rsidRPr="005D2046">
        <w:rPr>
          <w:rFonts w:ascii="Bookman Old Style" w:hAnsi="Bookman Old Style" w:cs="Tahoma"/>
          <w:sz w:val="21"/>
          <w:szCs w:val="21"/>
        </w:rPr>
        <w:t xml:space="preserve">I </w:t>
      </w:r>
      <w:proofErr w:type="spellStart"/>
      <w:r w:rsidRPr="005D2046">
        <w:rPr>
          <w:rFonts w:ascii="Bookman Old Style" w:hAnsi="Bookman Old Style" w:cs="Tahoma"/>
          <w:sz w:val="21"/>
          <w:szCs w:val="21"/>
        </w:rPr>
        <w:t>keputusan</w:t>
      </w:r>
      <w:proofErr w:type="spellEnd"/>
      <w:r w:rsidRPr="005D204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D2046">
        <w:rPr>
          <w:rFonts w:ascii="Bookman Old Style" w:hAnsi="Bookman Old Style" w:cs="Tahoma"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sz w:val="21"/>
          <w:szCs w:val="21"/>
        </w:rPr>
        <w:t>.</w:t>
      </w:r>
    </w:p>
    <w:p w14:paraId="2761487D" w14:textId="7FDEE595" w:rsidR="00D574ED" w:rsidRPr="00966875" w:rsidRDefault="00D574ED" w:rsidP="00D574ED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/>
        <w:ind w:left="1710" w:hanging="1710"/>
        <w:jc w:val="both"/>
        <w:rPr>
          <w:rFonts w:ascii="Bookman Old Style" w:hAnsi="Bookman Old Style" w:cs="Tahoma"/>
          <w:sz w:val="21"/>
          <w:szCs w:val="21"/>
        </w:rPr>
      </w:pPr>
      <w:r w:rsidRPr="00B24B29">
        <w:rPr>
          <w:rFonts w:ascii="Bookman Old Style" w:hAnsi="Bookman Old Style" w:cs="Tahoma"/>
          <w:sz w:val="21"/>
          <w:szCs w:val="21"/>
        </w:rPr>
        <w:t>KETIGA</w:t>
      </w:r>
      <w:r w:rsidRPr="00B24B29">
        <w:rPr>
          <w:rFonts w:ascii="Bookman Old Style" w:hAnsi="Bookman Old Style" w:cs="Tahoma"/>
          <w:sz w:val="21"/>
          <w:szCs w:val="21"/>
        </w:rPr>
        <w:tab/>
        <w:t>:</w:t>
      </w:r>
      <w:r w:rsidRPr="00B24B29"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 xml:space="preserve">Segala </w:t>
      </w:r>
      <w:proofErr w:type="spellStart"/>
      <w:r>
        <w:rPr>
          <w:rFonts w:ascii="Bookman Old Style" w:hAnsi="Bookman Old Style" w:cs="Tahoma"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sz w:val="21"/>
          <w:szCs w:val="21"/>
        </w:rPr>
        <w:t>timbul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akibat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keputusan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dibebankan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pada DIPA </w:t>
      </w:r>
      <w:proofErr w:type="spellStart"/>
      <w:r>
        <w:rPr>
          <w:rFonts w:ascii="Bookman Old Style" w:hAnsi="Bookman Old Style" w:cs="Tahoma"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Anggaran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202</w:t>
      </w:r>
      <w:r w:rsidR="005A5DA0">
        <w:rPr>
          <w:rFonts w:ascii="Bookman Old Style" w:hAnsi="Bookman Old Style" w:cs="Tahoma"/>
          <w:sz w:val="21"/>
          <w:szCs w:val="21"/>
        </w:rPr>
        <w:t>5</w:t>
      </w:r>
      <w:r>
        <w:rPr>
          <w:rFonts w:ascii="Bookman Old Style" w:hAnsi="Bookman Old Style" w:cs="Tahoma"/>
          <w:sz w:val="21"/>
          <w:szCs w:val="21"/>
        </w:rPr>
        <w:t>.</w:t>
      </w:r>
    </w:p>
    <w:p w14:paraId="5A26BB3A" w14:textId="63F44251" w:rsidR="00D574ED" w:rsidRDefault="00D574ED" w:rsidP="00D574ED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/>
        <w:ind w:left="1710" w:hanging="1710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KEEMPAT</w:t>
      </w:r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</w:rPr>
        <w:tab/>
      </w:r>
      <w:r w:rsidRPr="005B35B2">
        <w:rPr>
          <w:rFonts w:ascii="Bookman Old Style" w:hAnsi="Bookman Old Style" w:cs="Tahoma"/>
          <w:sz w:val="21"/>
          <w:szCs w:val="21"/>
        </w:rPr>
        <w:t xml:space="preserve">Keputusan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ini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berlaku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terhitung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sejak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tanggal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ditetapkan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dengan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ketentuan</w:t>
      </w:r>
      <w:proofErr w:type="spellEnd"/>
      <w:r w:rsidRPr="005B35B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B35B2">
        <w:rPr>
          <w:rFonts w:ascii="Bookman Old Style" w:hAnsi="Bookman Old Style" w:cs="Tahoma"/>
          <w:sz w:val="21"/>
          <w:szCs w:val="21"/>
        </w:rPr>
        <w:t>apabila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C20F9C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C20F9C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C20F9C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C20F9C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C20F9C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C20F9C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Pr="00C20F9C">
        <w:rPr>
          <w:rFonts w:ascii="Bookman Old Style" w:hAnsi="Bookman Old Style" w:cs="Tahoma"/>
          <w:sz w:val="21"/>
          <w:szCs w:val="21"/>
        </w:rPr>
        <w:t>.</w:t>
      </w:r>
    </w:p>
    <w:p w14:paraId="6748502A" w14:textId="77777777" w:rsidR="00552061" w:rsidRPr="005F2E3C" w:rsidRDefault="00552061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432D5120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332D5C78" w14:textId="30CA7453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5C385A8F" w14:textId="251A796B" w:rsidR="00552061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05B26766" w:rsidR="00552061" w:rsidRPr="00DF4165" w:rsidRDefault="007644D0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5A5DA0">
        <w:rPr>
          <w:rFonts w:ascii="Bookman Old Style" w:hAnsi="Bookman Old Style"/>
          <w:sz w:val="21"/>
          <w:szCs w:val="21"/>
        </w:rPr>
        <w:t>13 Januari 2025</w:t>
      </w:r>
    </w:p>
    <w:p w14:paraId="60D0895F" w14:textId="3E99CD77" w:rsidR="00067A0E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FDB789E" w:rsidR="00552061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5867306D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C4F0225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5777C22" w14:textId="731D17CE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4245251F" w14:textId="14E6D2CD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14E1E49D" w14:textId="18FB74C2" w:rsidR="00552061" w:rsidRDefault="005A5DA0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HAKIM</w:t>
      </w:r>
    </w:p>
    <w:p w14:paraId="27C4B530" w14:textId="77777777" w:rsidR="00D574ED" w:rsidRPr="00D574ED" w:rsidRDefault="00D574ED" w:rsidP="00D574ED">
      <w:pPr>
        <w:tabs>
          <w:tab w:val="left" w:pos="5103"/>
          <w:tab w:val="left" w:pos="6663"/>
        </w:tabs>
        <w:spacing w:after="0" w:line="19" w:lineRule="atLeast"/>
        <w:rPr>
          <w:rFonts w:ascii="Bookman Old Style" w:hAnsi="Bookman Old Style"/>
          <w:bCs/>
          <w:sz w:val="3"/>
          <w:szCs w:val="3"/>
          <w:lang w:val="fi-FI"/>
        </w:rPr>
      </w:pPr>
    </w:p>
    <w:p w14:paraId="651AD96E" w14:textId="77777777" w:rsidR="00D574ED" w:rsidRPr="00D574ED" w:rsidRDefault="00D574E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"/>
          <w:szCs w:val="2"/>
          <w:lang w:val="fi-FI"/>
        </w:rPr>
      </w:pPr>
    </w:p>
    <w:p w14:paraId="213BEABE" w14:textId="77777777" w:rsidR="00D574ED" w:rsidRPr="00D574ED" w:rsidRDefault="00D574ED" w:rsidP="00D574ED">
      <w:pPr>
        <w:spacing w:after="0"/>
        <w:rPr>
          <w:rFonts w:ascii="Bookman Old Style" w:hAnsi="Bookman Old Style"/>
          <w:color w:val="000000" w:themeColor="text1"/>
          <w:sz w:val="20"/>
          <w:szCs w:val="20"/>
        </w:rPr>
      </w:pP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Tembusan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>:</w:t>
      </w:r>
    </w:p>
    <w:p w14:paraId="12A946EE" w14:textId="01BAF412" w:rsidR="00D574ED" w:rsidRPr="00D574ED" w:rsidRDefault="00D574ED" w:rsidP="00D574ED">
      <w:pPr>
        <w:pStyle w:val="ListParagraph"/>
        <w:numPr>
          <w:ilvl w:val="0"/>
          <w:numId w:val="22"/>
        </w:numPr>
        <w:spacing w:after="0" w:line="240" w:lineRule="auto"/>
        <w:ind w:left="426"/>
        <w:contextualSpacing w:val="0"/>
        <w:rPr>
          <w:rFonts w:ascii="Bookman Old Style" w:hAnsi="Bookman Old Style"/>
          <w:color w:val="000000" w:themeColor="text1"/>
          <w:sz w:val="20"/>
          <w:szCs w:val="20"/>
        </w:rPr>
      </w:pP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Direktur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Jenderal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Badan </w:t>
      </w: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Peradilan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Agama </w:t>
      </w: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Mahkamah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Agung RI;</w:t>
      </w:r>
    </w:p>
    <w:p w14:paraId="1B29E6F8" w14:textId="41893CD0" w:rsidR="00D574ED" w:rsidRPr="005A5DA0" w:rsidRDefault="00D574ED" w:rsidP="005A5DA0">
      <w:pPr>
        <w:pStyle w:val="ListParagraph"/>
        <w:numPr>
          <w:ilvl w:val="0"/>
          <w:numId w:val="22"/>
        </w:numPr>
        <w:spacing w:after="0" w:line="240" w:lineRule="auto"/>
        <w:ind w:left="426"/>
        <w:contextualSpacing w:val="0"/>
        <w:rPr>
          <w:rFonts w:ascii="Bookman Old Style" w:hAnsi="Bookman Old Style"/>
          <w:color w:val="000000" w:themeColor="text1"/>
          <w:sz w:val="20"/>
          <w:szCs w:val="20"/>
        </w:rPr>
        <w:sectPr w:rsidR="00D574ED" w:rsidRPr="005A5DA0" w:rsidSect="001F36D0">
          <w:headerReference w:type="default" r:id="rId10"/>
          <w:pgSz w:w="12240" w:h="18720"/>
          <w:pgMar w:top="1134" w:right="1134" w:bottom="1134" w:left="1418" w:header="709" w:footer="709" w:gutter="0"/>
          <w:cols w:space="708"/>
          <w:titlePg/>
          <w:docGrid w:linePitch="360"/>
        </w:sectPr>
      </w:pP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Kepala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Badan </w:t>
      </w: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Pengawasan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proofErr w:type="spellStart"/>
      <w:r w:rsidRPr="00D574ED">
        <w:rPr>
          <w:rFonts w:ascii="Bookman Old Style" w:hAnsi="Bookman Old Style"/>
          <w:color w:val="000000" w:themeColor="text1"/>
          <w:sz w:val="20"/>
          <w:szCs w:val="20"/>
        </w:rPr>
        <w:t>Mahkamah</w:t>
      </w:r>
      <w:proofErr w:type="spellEnd"/>
      <w:r w:rsidRPr="00D574ED">
        <w:rPr>
          <w:rFonts w:ascii="Bookman Old Style" w:hAnsi="Bookman Old Style"/>
          <w:color w:val="000000" w:themeColor="text1"/>
          <w:sz w:val="20"/>
          <w:szCs w:val="20"/>
        </w:rPr>
        <w:t xml:space="preserve"> Agung RI Jakarta</w:t>
      </w:r>
      <w:r w:rsidR="005A5DA0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p w14:paraId="7045B9B5" w14:textId="79565298" w:rsidR="005F2E3C" w:rsidRPr="005F2E3C" w:rsidRDefault="00635D29" w:rsidP="002110D3">
      <w:pPr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lastRenderedPageBreak/>
        <w:t xml:space="preserve">LAMPIRAN </w:t>
      </w:r>
      <w:r w:rsidR="00D574ED">
        <w:rPr>
          <w:rFonts w:ascii="Bookman Old Style" w:hAnsi="Bookman Old Style"/>
          <w:sz w:val="21"/>
          <w:szCs w:val="21"/>
        </w:rPr>
        <w:t xml:space="preserve">I </w:t>
      </w:r>
      <w:r w:rsidR="00575D38">
        <w:rPr>
          <w:rFonts w:ascii="Bookman Old Style" w:hAnsi="Bookman Old Style"/>
          <w:sz w:val="21"/>
          <w:szCs w:val="21"/>
        </w:rPr>
        <w:t>KEPUTUSAN K</w:t>
      </w:r>
      <w:r w:rsidR="003C54F8">
        <w:rPr>
          <w:rFonts w:ascii="Bookman Old Style" w:hAnsi="Bookman Old Style"/>
          <w:sz w:val="21"/>
          <w:szCs w:val="21"/>
        </w:rPr>
        <w:t>ETUA</w:t>
      </w:r>
    </w:p>
    <w:p w14:paraId="40FAE39D" w14:textId="709EE6D0" w:rsidR="00552061" w:rsidRPr="00F4525B" w:rsidRDefault="003C54F8" w:rsidP="002110D3">
      <w:pPr>
        <w:spacing w:after="0" w:line="240" w:lineRule="auto"/>
        <w:ind w:left="4962"/>
        <w:jc w:val="both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14:paraId="7A39453C" w14:textId="3637981A" w:rsidR="003C54F8" w:rsidRDefault="005F2E3C" w:rsidP="002110D3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4525B">
        <w:rPr>
          <w:rFonts w:ascii="Bookman Old Style" w:hAnsi="Bookman Old Style"/>
          <w:color w:val="000000" w:themeColor="text1"/>
          <w:sz w:val="21"/>
          <w:szCs w:val="21"/>
        </w:rPr>
        <w:t>N</w:t>
      </w:r>
      <w:r w:rsidR="003C54F8">
        <w:rPr>
          <w:rFonts w:ascii="Bookman Old Style" w:hAnsi="Bookman Old Style"/>
          <w:color w:val="000000" w:themeColor="text1"/>
          <w:sz w:val="21"/>
          <w:szCs w:val="21"/>
        </w:rPr>
        <w:t>OMOR</w:t>
      </w:r>
      <w:proofErr w:type="gramStart"/>
      <w:r w:rsidR="003C54F8">
        <w:rPr>
          <w:rFonts w:ascii="Bookman Old Style" w:hAnsi="Bookman Old Style"/>
          <w:color w:val="000000" w:themeColor="text1"/>
          <w:sz w:val="21"/>
          <w:szCs w:val="21"/>
        </w:rPr>
        <w:tab/>
        <w:t xml:space="preserve">  </w:t>
      </w:r>
      <w:r w:rsidR="003C54F8">
        <w:rPr>
          <w:rFonts w:ascii="Bookman Old Style" w:hAnsi="Bookman Old Style"/>
          <w:color w:val="000000" w:themeColor="text1"/>
          <w:sz w:val="21"/>
          <w:szCs w:val="21"/>
        </w:rPr>
        <w:tab/>
      </w:r>
      <w:proofErr w:type="gramEnd"/>
      <w:r w:rsidRPr="00F4525B">
        <w:rPr>
          <w:rFonts w:ascii="Bookman Old Style" w:hAnsi="Bookman Old Style"/>
          <w:color w:val="000000" w:themeColor="text1"/>
          <w:sz w:val="21"/>
          <w:szCs w:val="21"/>
        </w:rPr>
        <w:t xml:space="preserve">: </w:t>
      </w:r>
      <w:r w:rsidR="005A5DA0">
        <w:rPr>
          <w:rFonts w:ascii="Bookman Old Style" w:hAnsi="Bookman Old Style"/>
          <w:color w:val="000000" w:themeColor="text1"/>
          <w:sz w:val="21"/>
          <w:szCs w:val="21"/>
        </w:rPr>
        <w:t xml:space="preserve">      </w:t>
      </w:r>
      <w:r w:rsidR="00014332">
        <w:rPr>
          <w:rFonts w:ascii="Bookman Old Style" w:hAnsi="Bookman Old Style"/>
          <w:color w:val="000000" w:themeColor="text1"/>
          <w:sz w:val="21"/>
          <w:szCs w:val="21"/>
        </w:rPr>
        <w:t xml:space="preserve">  </w:t>
      </w:r>
      <w:r w:rsidR="00F779B4" w:rsidRPr="00F779B4">
        <w:rPr>
          <w:rFonts w:ascii="Bookman Old Style" w:hAnsi="Bookman Old Style"/>
          <w:color w:val="000000" w:themeColor="text1"/>
          <w:sz w:val="21"/>
          <w:szCs w:val="21"/>
        </w:rPr>
        <w:t>/KPTA.W3-A/OT1./I/202</w:t>
      </w:r>
      <w:r w:rsidR="005A5DA0">
        <w:rPr>
          <w:rFonts w:ascii="Bookman Old Style" w:hAnsi="Bookman Old Style"/>
          <w:color w:val="000000" w:themeColor="text1"/>
          <w:sz w:val="21"/>
          <w:szCs w:val="21"/>
        </w:rPr>
        <w:t>5</w:t>
      </w:r>
    </w:p>
    <w:p w14:paraId="7AD38B8D" w14:textId="0D10113E" w:rsidR="00552061" w:rsidRPr="003C54F8" w:rsidRDefault="005F2E3C" w:rsidP="002110D3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t>T</w:t>
      </w:r>
      <w:r w:rsidR="003C54F8">
        <w:rPr>
          <w:rFonts w:ascii="Bookman Old Style" w:hAnsi="Bookman Old Style"/>
          <w:sz w:val="21"/>
          <w:szCs w:val="21"/>
        </w:rPr>
        <w:t xml:space="preserve">ANGGAL </w:t>
      </w:r>
      <w:r w:rsidR="003C54F8">
        <w:rPr>
          <w:rFonts w:ascii="Bookman Old Style" w:hAnsi="Bookman Old Style"/>
          <w:sz w:val="21"/>
          <w:szCs w:val="21"/>
        </w:rPr>
        <w:tab/>
      </w:r>
      <w:r w:rsidR="003308E3" w:rsidRPr="005F2E3C">
        <w:rPr>
          <w:rFonts w:ascii="Bookman Old Style" w:hAnsi="Bookman Old Style"/>
          <w:sz w:val="21"/>
          <w:szCs w:val="21"/>
        </w:rPr>
        <w:t xml:space="preserve">: </w:t>
      </w:r>
      <w:r w:rsidR="005A5DA0">
        <w:rPr>
          <w:rFonts w:ascii="Bookman Old Style" w:hAnsi="Bookman Old Style"/>
          <w:sz w:val="21"/>
          <w:szCs w:val="21"/>
        </w:rPr>
        <w:t>13 JANUARI 2025</w:t>
      </w:r>
      <w:r w:rsidR="00635D29">
        <w:rPr>
          <w:rFonts w:ascii="Bookman Old Style" w:hAnsi="Bookman Old Style"/>
          <w:sz w:val="20"/>
          <w:szCs w:val="20"/>
        </w:rPr>
        <w:t xml:space="preserve"> </w:t>
      </w:r>
    </w:p>
    <w:p w14:paraId="57FE1FEA" w14:textId="6BBB4ED4" w:rsidR="00552061" w:rsidRDefault="00552061" w:rsidP="0076741E">
      <w:pPr>
        <w:spacing w:after="0" w:line="312" w:lineRule="auto"/>
        <w:rPr>
          <w:rFonts w:ascii="Bookman Old Style" w:hAnsi="Bookman Old Style"/>
          <w:sz w:val="20"/>
          <w:szCs w:val="20"/>
        </w:rPr>
      </w:pPr>
    </w:p>
    <w:p w14:paraId="0BCC0DF6" w14:textId="77777777" w:rsidR="0076741E" w:rsidRDefault="0076741E" w:rsidP="0076741E">
      <w:pPr>
        <w:spacing w:after="0" w:line="312" w:lineRule="auto"/>
        <w:rPr>
          <w:rFonts w:ascii="Bookman Old Style" w:hAnsi="Bookman Old Style"/>
          <w:sz w:val="21"/>
          <w:szCs w:val="21"/>
        </w:rPr>
      </w:pPr>
    </w:p>
    <w:p w14:paraId="2EF75639" w14:textId="77777777" w:rsidR="00D574ED" w:rsidRDefault="00D574ED" w:rsidP="00D574ED">
      <w:pPr>
        <w:tabs>
          <w:tab w:val="left" w:pos="2552"/>
          <w:tab w:val="left" w:pos="5400"/>
          <w:tab w:val="left" w:pos="5580"/>
        </w:tabs>
        <w:spacing w:after="0"/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PANITIA PENGARAH (</w:t>
      </w:r>
      <w:r>
        <w:rPr>
          <w:rFonts w:ascii="Bookman Old Style" w:hAnsi="Bookman Old Style" w:cs="Tahoma"/>
          <w:i/>
          <w:iCs/>
          <w:sz w:val="21"/>
          <w:szCs w:val="21"/>
        </w:rPr>
        <w:t>STEERING COMITTEE</w:t>
      </w:r>
      <w:r>
        <w:rPr>
          <w:rFonts w:ascii="Bookman Old Style" w:hAnsi="Bookman Old Style" w:cs="Tahoma"/>
          <w:sz w:val="21"/>
          <w:szCs w:val="21"/>
        </w:rPr>
        <w:t>)</w:t>
      </w:r>
    </w:p>
    <w:p w14:paraId="61B398F4" w14:textId="77777777" w:rsidR="00D574ED" w:rsidRDefault="00D574ED" w:rsidP="00D574ED">
      <w:pPr>
        <w:tabs>
          <w:tab w:val="left" w:pos="2552"/>
          <w:tab w:val="left" w:pos="5400"/>
          <w:tab w:val="left" w:pos="5580"/>
        </w:tabs>
        <w:spacing w:after="0"/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RAPAT KERJA PERADILAN AGAMA SE SUMATERA BARAT</w:t>
      </w:r>
    </w:p>
    <w:p w14:paraId="4B094071" w14:textId="14F2248B" w:rsidR="00D35519" w:rsidRDefault="00D574ED" w:rsidP="00D574E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TAHUN 202</w:t>
      </w:r>
      <w:r w:rsidR="005A5DA0">
        <w:rPr>
          <w:rFonts w:ascii="Bookman Old Style" w:hAnsi="Bookman Old Style" w:cs="Tahoma"/>
          <w:sz w:val="21"/>
          <w:szCs w:val="21"/>
        </w:rPr>
        <w:t>5</w:t>
      </w:r>
    </w:p>
    <w:p w14:paraId="3789CA69" w14:textId="77777777" w:rsidR="00D574ED" w:rsidRDefault="00D574ED" w:rsidP="00D574E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</w:rPr>
      </w:pPr>
    </w:p>
    <w:p w14:paraId="014D810A" w14:textId="77777777" w:rsidR="0048783E" w:rsidRDefault="0048783E" w:rsidP="00D574ED">
      <w:pPr>
        <w:spacing w:after="0" w:line="240" w:lineRule="auto"/>
        <w:rPr>
          <w:rFonts w:ascii="Bookman Old Style" w:hAnsi="Bookman Old Style" w:cs="Tahoma"/>
          <w:bCs/>
          <w:sz w:val="21"/>
          <w:szCs w:val="21"/>
        </w:rPr>
      </w:pPr>
    </w:p>
    <w:p w14:paraId="412289CC" w14:textId="77777777" w:rsidR="00D574ED" w:rsidRDefault="00D574ED" w:rsidP="00D574ED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Pembina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650D281B" w14:textId="77777777" w:rsidR="00D574ED" w:rsidRDefault="00D574ED" w:rsidP="00D574ED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  <w:t xml:space="preserve">  Wakil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73BD0F97" w14:textId="2005E153" w:rsidR="00AC7CCF" w:rsidRDefault="00D574ED" w:rsidP="00AC7CCF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F05BCC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 w:rsidRPr="00F05BCC"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206C25" w:rsidRPr="00206C25">
        <w:rPr>
          <w:rFonts w:ascii="Bookman Old Style" w:hAnsi="Bookman Old Style" w:cs="Tahoma"/>
          <w:bCs/>
          <w:sz w:val="21"/>
          <w:szCs w:val="21"/>
        </w:rPr>
        <w:t xml:space="preserve">Drs. </w:t>
      </w:r>
      <w:proofErr w:type="spellStart"/>
      <w:r w:rsidR="00206C25" w:rsidRPr="00206C25">
        <w:rPr>
          <w:rFonts w:ascii="Bookman Old Style" w:hAnsi="Bookman Old Style" w:cs="Tahoma"/>
          <w:bCs/>
          <w:sz w:val="21"/>
          <w:szCs w:val="21"/>
        </w:rPr>
        <w:t>Bahrul</w:t>
      </w:r>
      <w:proofErr w:type="spellEnd"/>
      <w:r w:rsidR="00206C25" w:rsidRPr="00206C25">
        <w:rPr>
          <w:rFonts w:ascii="Bookman Old Style" w:hAnsi="Bookman Old Style" w:cs="Tahoma"/>
          <w:bCs/>
          <w:sz w:val="21"/>
          <w:szCs w:val="21"/>
        </w:rPr>
        <w:t xml:space="preserve"> Amzah, M.H.</w:t>
      </w:r>
    </w:p>
    <w:p w14:paraId="5A2B9391" w14:textId="31DB9DD6" w:rsidR="00D574ED" w:rsidRDefault="00D574ED" w:rsidP="00D574ED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8531B1" w:rsidRPr="008531B1">
        <w:rPr>
          <w:rFonts w:ascii="Bookman Old Style" w:hAnsi="Bookman Old Style" w:cs="Tahoma"/>
          <w:bCs/>
          <w:sz w:val="21"/>
          <w:szCs w:val="21"/>
        </w:rPr>
        <w:t xml:space="preserve">Drs. </w:t>
      </w:r>
      <w:proofErr w:type="spellStart"/>
      <w:r w:rsidR="008531B1" w:rsidRPr="008531B1">
        <w:rPr>
          <w:rFonts w:ascii="Bookman Old Style" w:hAnsi="Bookman Old Style" w:cs="Tahoma"/>
          <w:bCs/>
          <w:sz w:val="21"/>
          <w:szCs w:val="21"/>
        </w:rPr>
        <w:t>Asfawi</w:t>
      </w:r>
      <w:proofErr w:type="spellEnd"/>
      <w:r w:rsidR="008531B1" w:rsidRPr="008531B1">
        <w:rPr>
          <w:rFonts w:ascii="Bookman Old Style" w:hAnsi="Bookman Old Style" w:cs="Tahoma"/>
          <w:bCs/>
          <w:sz w:val="21"/>
          <w:szCs w:val="21"/>
        </w:rPr>
        <w:t>, M.H.</w:t>
      </w:r>
    </w:p>
    <w:p w14:paraId="54C9106B" w14:textId="0F5C85CE" w:rsidR="00D574ED" w:rsidRDefault="00D574ED" w:rsidP="00D574ED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8531B1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8531B1" w:rsidRPr="008531B1">
        <w:rPr>
          <w:rFonts w:ascii="Bookman Old Style" w:hAnsi="Bookman Old Style" w:cs="Tahoma"/>
          <w:bCs/>
          <w:sz w:val="21"/>
          <w:szCs w:val="21"/>
        </w:rPr>
        <w:t xml:space="preserve">Dra. </w:t>
      </w:r>
      <w:proofErr w:type="spellStart"/>
      <w:r w:rsidR="008531B1" w:rsidRPr="008531B1">
        <w:rPr>
          <w:rFonts w:ascii="Bookman Old Style" w:hAnsi="Bookman Old Style" w:cs="Tahoma"/>
          <w:bCs/>
          <w:sz w:val="21"/>
          <w:szCs w:val="21"/>
        </w:rPr>
        <w:t>Syuryati</w:t>
      </w:r>
      <w:proofErr w:type="spellEnd"/>
    </w:p>
    <w:p w14:paraId="13A93223" w14:textId="1001A2E3" w:rsidR="00206C25" w:rsidRDefault="00D574ED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Bidang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Teknis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Yustisial</w:t>
      </w:r>
      <w:proofErr w:type="spellEnd"/>
      <w:r w:rsidRPr="00F05BCC">
        <w:rPr>
          <w:rFonts w:ascii="Bookman Old Style" w:hAnsi="Bookman Old Style" w:cs="Tahoma"/>
          <w:bCs/>
          <w:sz w:val="21"/>
          <w:szCs w:val="21"/>
        </w:rPr>
        <w:tab/>
      </w:r>
    </w:p>
    <w:p w14:paraId="338BE303" w14:textId="114D015C" w:rsidR="00D574ED" w:rsidRDefault="00206C25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Koordinator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Pr="00206C25">
        <w:rPr>
          <w:rFonts w:ascii="Bookman Old Style" w:hAnsi="Bookman Old Style" w:cs="Tahoma"/>
          <w:bCs/>
          <w:sz w:val="21"/>
          <w:szCs w:val="21"/>
        </w:rPr>
        <w:t xml:space="preserve">Drs. </w:t>
      </w:r>
      <w:proofErr w:type="spellStart"/>
      <w:r w:rsidRPr="00206C25">
        <w:rPr>
          <w:rFonts w:ascii="Bookman Old Style" w:hAnsi="Bookman Old Style" w:cs="Tahoma"/>
          <w:bCs/>
          <w:sz w:val="21"/>
          <w:szCs w:val="21"/>
        </w:rPr>
        <w:t>Syafri</w:t>
      </w:r>
      <w:proofErr w:type="spellEnd"/>
      <w:r w:rsidRPr="00206C2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06C25">
        <w:rPr>
          <w:rFonts w:ascii="Bookman Old Style" w:hAnsi="Bookman Old Style" w:cs="Tahoma"/>
          <w:bCs/>
          <w:sz w:val="21"/>
          <w:szCs w:val="21"/>
        </w:rPr>
        <w:t>Amrul</w:t>
      </w:r>
      <w:proofErr w:type="spellEnd"/>
      <w:r w:rsidRPr="00206C25">
        <w:rPr>
          <w:rFonts w:ascii="Bookman Old Style" w:hAnsi="Bookman Old Style" w:cs="Tahoma"/>
          <w:bCs/>
          <w:sz w:val="21"/>
          <w:szCs w:val="21"/>
        </w:rPr>
        <w:t>, M.H.I.</w:t>
      </w:r>
    </w:p>
    <w:p w14:paraId="35770A30" w14:textId="354A4E95" w:rsidR="00206C25" w:rsidRDefault="00206C25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8531B1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A475A3" w:rsidRPr="008531B1">
        <w:rPr>
          <w:rFonts w:ascii="Bookman Old Style" w:hAnsi="Bookman Old Style" w:cs="Tahoma"/>
          <w:bCs/>
          <w:sz w:val="21"/>
          <w:szCs w:val="21"/>
        </w:rPr>
        <w:t xml:space="preserve">Dra. </w:t>
      </w:r>
      <w:proofErr w:type="spellStart"/>
      <w:r w:rsidR="00A475A3" w:rsidRPr="008531B1">
        <w:rPr>
          <w:rFonts w:ascii="Bookman Old Style" w:hAnsi="Bookman Old Style" w:cs="Tahoma"/>
          <w:bCs/>
          <w:sz w:val="21"/>
          <w:szCs w:val="21"/>
        </w:rPr>
        <w:t>Zulfiarti</w:t>
      </w:r>
      <w:proofErr w:type="spellEnd"/>
    </w:p>
    <w:p w14:paraId="56BC8FE4" w14:textId="77777777" w:rsidR="00206C25" w:rsidRDefault="00206C25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D60E5CC" w14:textId="77777777" w:rsidR="00206C25" w:rsidRDefault="00D574ED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Bidang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Administrasi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Yustisial</w:t>
      </w:r>
      <w:proofErr w:type="spellEnd"/>
      <w:r>
        <w:rPr>
          <w:rFonts w:ascii="Bookman Old Style" w:hAnsi="Bookman Old Style" w:cs="Arial"/>
          <w:sz w:val="21"/>
          <w:szCs w:val="21"/>
        </w:rPr>
        <w:tab/>
      </w:r>
    </w:p>
    <w:p w14:paraId="0166796B" w14:textId="3AF6C94B" w:rsidR="00D574ED" w:rsidRDefault="00206C25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Koordinator</w:t>
      </w:r>
      <w:proofErr w:type="spellEnd"/>
      <w:r>
        <w:rPr>
          <w:rFonts w:ascii="Bookman Old Style" w:hAnsi="Bookman Old Style" w:cs="Arial"/>
          <w:sz w:val="21"/>
          <w:szCs w:val="21"/>
        </w:rPr>
        <w:tab/>
      </w:r>
      <w:r w:rsidR="00D574ED">
        <w:rPr>
          <w:rFonts w:ascii="Bookman Old Style" w:hAnsi="Bookman Old Style" w:cs="Arial"/>
          <w:sz w:val="21"/>
          <w:szCs w:val="21"/>
        </w:rPr>
        <w:t xml:space="preserve">: </w:t>
      </w:r>
      <w:r w:rsidRPr="00206C25">
        <w:rPr>
          <w:rFonts w:ascii="Bookman Old Style" w:hAnsi="Bookman Old Style" w:cs="Arial"/>
          <w:sz w:val="21"/>
          <w:szCs w:val="21"/>
        </w:rPr>
        <w:t xml:space="preserve">Dra. </w:t>
      </w:r>
      <w:proofErr w:type="spellStart"/>
      <w:r w:rsidRPr="00206C25">
        <w:rPr>
          <w:rFonts w:ascii="Bookman Old Style" w:hAnsi="Bookman Old Style" w:cs="Arial"/>
          <w:sz w:val="21"/>
          <w:szCs w:val="21"/>
        </w:rPr>
        <w:t>Arnetis</w:t>
      </w:r>
      <w:proofErr w:type="spellEnd"/>
    </w:p>
    <w:p w14:paraId="1C600D83" w14:textId="450393CF" w:rsidR="00206C25" w:rsidRDefault="00206C25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8531B1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A475A3" w:rsidRPr="008531B1">
        <w:rPr>
          <w:rFonts w:ascii="Bookman Old Style" w:hAnsi="Bookman Old Style" w:cs="Tahoma"/>
          <w:bCs/>
          <w:sz w:val="21"/>
          <w:szCs w:val="21"/>
        </w:rPr>
        <w:t xml:space="preserve">Drs. </w:t>
      </w:r>
      <w:proofErr w:type="spellStart"/>
      <w:r w:rsidR="00A475A3" w:rsidRPr="008531B1">
        <w:rPr>
          <w:rFonts w:ascii="Bookman Old Style" w:hAnsi="Bookman Old Style" w:cs="Tahoma"/>
          <w:bCs/>
          <w:sz w:val="21"/>
          <w:szCs w:val="21"/>
        </w:rPr>
        <w:t>Salwi</w:t>
      </w:r>
      <w:proofErr w:type="spellEnd"/>
      <w:r w:rsidR="00A475A3" w:rsidRPr="008531B1">
        <w:rPr>
          <w:rFonts w:ascii="Bookman Old Style" w:hAnsi="Bookman Old Style" w:cs="Tahoma"/>
          <w:bCs/>
          <w:sz w:val="21"/>
          <w:szCs w:val="21"/>
        </w:rPr>
        <w:t>, S.H.</w:t>
      </w:r>
    </w:p>
    <w:p w14:paraId="4D8C59DB" w14:textId="77777777" w:rsidR="00206C25" w:rsidRDefault="00206C25" w:rsidP="00AC7CCF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D34F4B6" w14:textId="77777777" w:rsidR="00206C25" w:rsidRDefault="00D574ED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Bidang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Kesekretariatan</w:t>
      </w:r>
      <w:proofErr w:type="spellEnd"/>
      <w:r>
        <w:rPr>
          <w:rFonts w:ascii="Bookman Old Style" w:hAnsi="Bookman Old Style" w:cs="Arial"/>
          <w:sz w:val="21"/>
          <w:szCs w:val="21"/>
        </w:rPr>
        <w:tab/>
      </w:r>
    </w:p>
    <w:p w14:paraId="3F00433B" w14:textId="4E17D892" w:rsidR="00D574ED" w:rsidRDefault="00206C25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Koordinator</w:t>
      </w:r>
      <w:proofErr w:type="spellEnd"/>
      <w:r>
        <w:rPr>
          <w:rFonts w:ascii="Bookman Old Style" w:hAnsi="Bookman Old Style" w:cs="Arial"/>
          <w:sz w:val="21"/>
          <w:szCs w:val="21"/>
        </w:rPr>
        <w:tab/>
      </w:r>
      <w:r w:rsidR="00D574ED">
        <w:rPr>
          <w:rFonts w:ascii="Bookman Old Style" w:hAnsi="Bookman Old Style" w:cs="Arial"/>
          <w:sz w:val="21"/>
          <w:szCs w:val="21"/>
        </w:rPr>
        <w:t xml:space="preserve">: </w:t>
      </w:r>
      <w:r w:rsidR="00A475A3" w:rsidRPr="00206C25">
        <w:rPr>
          <w:rFonts w:ascii="Bookman Old Style" w:hAnsi="Bookman Old Style" w:cs="Arial"/>
          <w:sz w:val="21"/>
          <w:szCs w:val="21"/>
        </w:rPr>
        <w:t xml:space="preserve">Drs. H. M. </w:t>
      </w:r>
      <w:proofErr w:type="spellStart"/>
      <w:r w:rsidR="00A475A3" w:rsidRPr="00206C25">
        <w:rPr>
          <w:rFonts w:ascii="Bookman Old Style" w:hAnsi="Bookman Old Style" w:cs="Arial"/>
          <w:sz w:val="21"/>
          <w:szCs w:val="21"/>
        </w:rPr>
        <w:t>Nasrul</w:t>
      </w:r>
      <w:proofErr w:type="spellEnd"/>
      <w:r w:rsidR="00A475A3" w:rsidRPr="00206C25">
        <w:rPr>
          <w:rFonts w:ascii="Bookman Old Style" w:hAnsi="Bookman Old Style" w:cs="Arial"/>
          <w:sz w:val="21"/>
          <w:szCs w:val="21"/>
        </w:rPr>
        <w:t xml:space="preserve"> K, S.H., M.H.</w:t>
      </w:r>
      <w:r w:rsidR="00A475A3">
        <w:rPr>
          <w:rFonts w:ascii="Bookman Old Style" w:hAnsi="Bookman Old Style" w:cs="Tahoma"/>
          <w:bCs/>
          <w:sz w:val="21"/>
          <w:szCs w:val="21"/>
        </w:rPr>
        <w:tab/>
      </w:r>
    </w:p>
    <w:p w14:paraId="3E65E5CE" w14:textId="620D0EA9" w:rsidR="00206C25" w:rsidRDefault="008531B1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  <w:t xml:space="preserve">: </w:t>
      </w:r>
      <w:r w:rsidRPr="008531B1">
        <w:rPr>
          <w:rFonts w:ascii="Bookman Old Style" w:hAnsi="Bookman Old Style" w:cs="Arial"/>
          <w:sz w:val="21"/>
          <w:szCs w:val="21"/>
        </w:rPr>
        <w:t xml:space="preserve">Dr. </w:t>
      </w:r>
      <w:proofErr w:type="spellStart"/>
      <w:r w:rsidRPr="008531B1">
        <w:rPr>
          <w:rFonts w:ascii="Bookman Old Style" w:hAnsi="Bookman Old Style" w:cs="Arial"/>
          <w:sz w:val="21"/>
          <w:szCs w:val="21"/>
        </w:rPr>
        <w:t>Irsyadi</w:t>
      </w:r>
      <w:proofErr w:type="spellEnd"/>
      <w:r w:rsidRPr="008531B1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8531B1">
        <w:rPr>
          <w:rFonts w:ascii="Bookman Old Style" w:hAnsi="Bookman Old Style" w:cs="Arial"/>
          <w:sz w:val="21"/>
          <w:szCs w:val="21"/>
        </w:rPr>
        <w:t>S.Ag</w:t>
      </w:r>
      <w:proofErr w:type="spellEnd"/>
      <w:r w:rsidRPr="008531B1">
        <w:rPr>
          <w:rFonts w:ascii="Bookman Old Style" w:hAnsi="Bookman Old Style" w:cs="Arial"/>
          <w:sz w:val="21"/>
          <w:szCs w:val="21"/>
        </w:rPr>
        <w:t xml:space="preserve">., </w:t>
      </w:r>
      <w:proofErr w:type="spellStart"/>
      <w:r w:rsidRPr="008531B1">
        <w:rPr>
          <w:rFonts w:ascii="Bookman Old Style" w:hAnsi="Bookman Old Style" w:cs="Arial"/>
          <w:sz w:val="21"/>
          <w:szCs w:val="21"/>
        </w:rPr>
        <w:t>M.Ag</w:t>
      </w:r>
      <w:proofErr w:type="spellEnd"/>
      <w:r w:rsidRPr="008531B1">
        <w:rPr>
          <w:rFonts w:ascii="Bookman Old Style" w:hAnsi="Bookman Old Style" w:cs="Arial"/>
          <w:sz w:val="21"/>
          <w:szCs w:val="21"/>
        </w:rPr>
        <w:t>.</w:t>
      </w:r>
    </w:p>
    <w:p w14:paraId="6738F434" w14:textId="77777777" w:rsidR="008531B1" w:rsidRPr="00A06571" w:rsidRDefault="008531B1" w:rsidP="00206C25">
      <w:pPr>
        <w:tabs>
          <w:tab w:val="left" w:pos="3686"/>
          <w:tab w:val="left" w:pos="5400"/>
          <w:tab w:val="left" w:pos="5580"/>
        </w:tabs>
        <w:spacing w:after="0" w:line="240" w:lineRule="auto"/>
        <w:ind w:left="5580" w:hanging="5580"/>
        <w:jc w:val="both"/>
        <w:rPr>
          <w:rFonts w:ascii="Bookman Old Style" w:hAnsi="Bookman Old Style" w:cs="Arial"/>
          <w:sz w:val="21"/>
          <w:szCs w:val="21"/>
        </w:rPr>
      </w:pPr>
    </w:p>
    <w:p w14:paraId="3D56F983" w14:textId="77777777" w:rsidR="00206C25" w:rsidRDefault="00D574ED" w:rsidP="00AC7CCF">
      <w:pPr>
        <w:tabs>
          <w:tab w:val="left" w:pos="426"/>
          <w:tab w:val="left" w:pos="3119"/>
          <w:tab w:val="left" w:pos="3686"/>
          <w:tab w:val="left" w:pos="5580"/>
        </w:tabs>
        <w:spacing w:after="0" w:line="240" w:lineRule="auto"/>
        <w:ind w:left="5579" w:hanging="5579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Bidang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Organisasi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Pendukung</w:t>
      </w:r>
      <w:proofErr w:type="spellEnd"/>
      <w:r w:rsidR="00206C25">
        <w:rPr>
          <w:rFonts w:ascii="Bookman Old Style" w:hAnsi="Bookman Old Style" w:cs="Arial"/>
          <w:sz w:val="21"/>
          <w:szCs w:val="21"/>
        </w:rPr>
        <w:tab/>
      </w:r>
    </w:p>
    <w:p w14:paraId="0CC8C6C4" w14:textId="03DC45EA" w:rsidR="00206C25" w:rsidRDefault="00206C25" w:rsidP="00206C25">
      <w:pPr>
        <w:tabs>
          <w:tab w:val="left" w:pos="426"/>
          <w:tab w:val="left" w:pos="3119"/>
          <w:tab w:val="left" w:pos="3686"/>
          <w:tab w:val="left" w:pos="5580"/>
        </w:tabs>
        <w:spacing w:after="0" w:line="24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Koordinator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 w:rsidR="00D574ED">
        <w:rPr>
          <w:rFonts w:ascii="Bookman Old Style" w:hAnsi="Bookman Old Style" w:cs="Arial"/>
          <w:sz w:val="21"/>
          <w:szCs w:val="21"/>
        </w:rPr>
        <w:t>: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="00A475A3" w:rsidRPr="00206C25">
        <w:rPr>
          <w:rFonts w:ascii="Bookman Old Style" w:hAnsi="Bookman Old Style" w:cs="Arial"/>
          <w:sz w:val="21"/>
          <w:szCs w:val="21"/>
        </w:rPr>
        <w:t xml:space="preserve">Dra. </w:t>
      </w:r>
      <w:proofErr w:type="spellStart"/>
      <w:r w:rsidR="00A475A3" w:rsidRPr="00206C25">
        <w:rPr>
          <w:rFonts w:ascii="Bookman Old Style" w:hAnsi="Bookman Old Style" w:cs="Arial"/>
          <w:sz w:val="21"/>
          <w:szCs w:val="21"/>
        </w:rPr>
        <w:t>Burnalis</w:t>
      </w:r>
      <w:proofErr w:type="spellEnd"/>
      <w:r w:rsidR="00A475A3" w:rsidRPr="00206C25">
        <w:rPr>
          <w:rFonts w:ascii="Bookman Old Style" w:hAnsi="Bookman Old Style" w:cs="Arial"/>
          <w:sz w:val="21"/>
          <w:szCs w:val="21"/>
        </w:rPr>
        <w:t>, M.A.</w:t>
      </w:r>
    </w:p>
    <w:p w14:paraId="2BF32419" w14:textId="50B32711" w:rsidR="00206C25" w:rsidRDefault="00206C25" w:rsidP="00206C25">
      <w:pPr>
        <w:tabs>
          <w:tab w:val="left" w:pos="3686"/>
          <w:tab w:val="left" w:pos="5400"/>
          <w:tab w:val="left" w:pos="5580"/>
        </w:tabs>
        <w:spacing w:line="24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8531B1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8531B1" w:rsidRPr="008531B1">
        <w:rPr>
          <w:rFonts w:ascii="Bookman Old Style" w:hAnsi="Bookman Old Style" w:cs="Tahoma"/>
          <w:bCs/>
          <w:sz w:val="21"/>
          <w:szCs w:val="21"/>
        </w:rPr>
        <w:t>Drs. Idris, S.H.</w:t>
      </w:r>
    </w:p>
    <w:p w14:paraId="4D5B80D5" w14:textId="48EEBED2" w:rsidR="00360646" w:rsidRDefault="00E0197D" w:rsidP="00D574ED">
      <w:pPr>
        <w:tabs>
          <w:tab w:val="left" w:pos="426"/>
          <w:tab w:val="left" w:pos="3119"/>
          <w:tab w:val="left" w:pos="3261"/>
          <w:tab w:val="left" w:pos="5580"/>
        </w:tabs>
        <w:spacing w:after="0" w:line="24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</w:p>
    <w:p w14:paraId="13EB71FF" w14:textId="2A4B7586" w:rsidR="00507F44" w:rsidRPr="00E666D9" w:rsidRDefault="00507F44" w:rsidP="00E104B7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F2B7F8F" w14:textId="3BDB2474" w:rsidR="003C54F8" w:rsidRDefault="003C54F8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32C9506A" w14:textId="2722DC2A" w:rsidR="003C54F8" w:rsidRDefault="003C54F8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701EC693" w14:textId="50174D4D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67B4EDF6" w14:textId="49A4D3B3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2319DA40" w14:textId="108416B1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1D68199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0CFC1DCF" w14:textId="0372454D" w:rsidR="00037C8F" w:rsidRDefault="005A5DA0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HAKIM</w:t>
      </w:r>
    </w:p>
    <w:p w14:paraId="7A3EAACA" w14:textId="77777777" w:rsidR="00D574ED" w:rsidRDefault="00D574ED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</w:p>
    <w:p w14:paraId="38BF2426" w14:textId="77777777" w:rsidR="00D574ED" w:rsidRDefault="00D574ED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  <w:sectPr w:rsidR="00D574ED" w:rsidSect="001F36D0">
          <w:headerReference w:type="default" r:id="rId11"/>
          <w:pgSz w:w="12240" w:h="18720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</w:p>
    <w:p w14:paraId="17DA90A9" w14:textId="77777777" w:rsidR="00D574ED" w:rsidRPr="005A5DA0" w:rsidRDefault="00D574ED" w:rsidP="005A5DA0">
      <w:pPr>
        <w:spacing w:after="0"/>
        <w:ind w:left="4962"/>
        <w:jc w:val="both"/>
        <w:rPr>
          <w:rFonts w:ascii="Bookman Old Style" w:hAnsi="Bookman Old Style"/>
          <w:sz w:val="21"/>
          <w:szCs w:val="21"/>
        </w:rPr>
      </w:pPr>
      <w:r w:rsidRPr="005A5DA0">
        <w:rPr>
          <w:rFonts w:ascii="Bookman Old Style" w:hAnsi="Bookman Old Style"/>
          <w:sz w:val="21"/>
          <w:szCs w:val="21"/>
        </w:rPr>
        <w:lastRenderedPageBreak/>
        <w:t>LAMPIRAN II KEPUTUSAN KETUA</w:t>
      </w:r>
    </w:p>
    <w:p w14:paraId="36EC687B" w14:textId="77777777" w:rsidR="00D574ED" w:rsidRPr="005A5DA0" w:rsidRDefault="00D574ED" w:rsidP="005A5DA0">
      <w:pPr>
        <w:spacing w:after="0"/>
        <w:ind w:left="4962"/>
        <w:jc w:val="both"/>
        <w:rPr>
          <w:rFonts w:ascii="Bookman Old Style" w:hAnsi="Bookman Old Style"/>
          <w:sz w:val="21"/>
          <w:szCs w:val="21"/>
        </w:rPr>
      </w:pPr>
      <w:r w:rsidRPr="005A5DA0">
        <w:rPr>
          <w:rFonts w:ascii="Bookman Old Style" w:hAnsi="Bookman Old Style"/>
          <w:sz w:val="21"/>
          <w:szCs w:val="21"/>
        </w:rPr>
        <w:t>PENGADILAN TINGGI AGAMA PADANG</w:t>
      </w:r>
    </w:p>
    <w:p w14:paraId="2A212A24" w14:textId="3D8D0DA5" w:rsidR="005A5DA0" w:rsidRDefault="005A5DA0" w:rsidP="005A5DA0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4525B">
        <w:rPr>
          <w:rFonts w:ascii="Bookman Old Style" w:hAnsi="Bookman Old Style"/>
          <w:color w:val="000000" w:themeColor="text1"/>
          <w:sz w:val="21"/>
          <w:szCs w:val="21"/>
        </w:rPr>
        <w:t>N</w:t>
      </w:r>
      <w:r>
        <w:rPr>
          <w:rFonts w:ascii="Bookman Old Style" w:hAnsi="Bookman Old Style"/>
          <w:color w:val="000000" w:themeColor="text1"/>
          <w:sz w:val="21"/>
          <w:szCs w:val="21"/>
        </w:rPr>
        <w:t>OMOR</w:t>
      </w:r>
      <w:proofErr w:type="gramStart"/>
      <w:r>
        <w:rPr>
          <w:rFonts w:ascii="Bookman Old Style" w:hAnsi="Bookman Old Style"/>
          <w:color w:val="000000" w:themeColor="text1"/>
          <w:sz w:val="21"/>
          <w:szCs w:val="21"/>
        </w:rPr>
        <w:tab/>
        <w:t xml:space="preserve">  </w:t>
      </w:r>
      <w:r>
        <w:rPr>
          <w:rFonts w:ascii="Bookman Old Style" w:hAnsi="Bookman Old Style"/>
          <w:color w:val="000000" w:themeColor="text1"/>
          <w:sz w:val="21"/>
          <w:szCs w:val="21"/>
        </w:rPr>
        <w:tab/>
      </w:r>
      <w:proofErr w:type="gramEnd"/>
      <w:r w:rsidRPr="00F4525B">
        <w:rPr>
          <w:rFonts w:ascii="Bookman Old Style" w:hAnsi="Bookman Old Style"/>
          <w:color w:val="000000" w:themeColor="text1"/>
          <w:sz w:val="21"/>
          <w:szCs w:val="21"/>
        </w:rPr>
        <w:t xml:space="preserve">: </w:t>
      </w:r>
      <w:r>
        <w:rPr>
          <w:rFonts w:ascii="Bookman Old Style" w:hAnsi="Bookman Old Style"/>
          <w:color w:val="000000" w:themeColor="text1"/>
          <w:sz w:val="21"/>
          <w:szCs w:val="21"/>
        </w:rPr>
        <w:t xml:space="preserve">      </w:t>
      </w:r>
      <w:r w:rsidR="00014332">
        <w:rPr>
          <w:rFonts w:ascii="Bookman Old Style" w:hAnsi="Bookman Old Style"/>
          <w:color w:val="000000" w:themeColor="text1"/>
          <w:sz w:val="21"/>
          <w:szCs w:val="21"/>
        </w:rPr>
        <w:t xml:space="preserve">  </w:t>
      </w:r>
      <w:r w:rsidRPr="00F779B4">
        <w:rPr>
          <w:rFonts w:ascii="Bookman Old Style" w:hAnsi="Bookman Old Style"/>
          <w:color w:val="000000" w:themeColor="text1"/>
          <w:sz w:val="21"/>
          <w:szCs w:val="21"/>
        </w:rPr>
        <w:t>/KPTA.W3-A/OT1./I/202</w:t>
      </w:r>
      <w:r>
        <w:rPr>
          <w:rFonts w:ascii="Bookman Old Style" w:hAnsi="Bookman Old Style"/>
          <w:color w:val="000000" w:themeColor="text1"/>
          <w:sz w:val="21"/>
          <w:szCs w:val="21"/>
        </w:rPr>
        <w:t>5</w:t>
      </w:r>
    </w:p>
    <w:p w14:paraId="555A76A7" w14:textId="77777777" w:rsidR="005A5DA0" w:rsidRPr="003C54F8" w:rsidRDefault="005A5DA0" w:rsidP="005A5DA0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t>T</w:t>
      </w:r>
      <w:r>
        <w:rPr>
          <w:rFonts w:ascii="Bookman Old Style" w:hAnsi="Bookman Old Style"/>
          <w:sz w:val="21"/>
          <w:szCs w:val="21"/>
        </w:rPr>
        <w:t xml:space="preserve">ANGGAL </w:t>
      </w:r>
      <w:r>
        <w:rPr>
          <w:rFonts w:ascii="Bookman Old Style" w:hAnsi="Bookman Old Style"/>
          <w:sz w:val="21"/>
          <w:szCs w:val="21"/>
        </w:rPr>
        <w:tab/>
      </w:r>
      <w:r w:rsidRPr="005F2E3C">
        <w:rPr>
          <w:rFonts w:ascii="Bookman Old Style" w:hAnsi="Bookman Old Style"/>
          <w:sz w:val="21"/>
          <w:szCs w:val="21"/>
        </w:rPr>
        <w:t xml:space="preserve">: </w:t>
      </w:r>
      <w:r>
        <w:rPr>
          <w:rFonts w:ascii="Bookman Old Style" w:hAnsi="Bookman Old Style"/>
          <w:sz w:val="21"/>
          <w:szCs w:val="21"/>
        </w:rPr>
        <w:t>13 JANUARI 2025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578B9945" w14:textId="4509589B" w:rsidR="00D574ED" w:rsidRPr="00CF247E" w:rsidRDefault="00D574ED" w:rsidP="00D574ED">
      <w:pPr>
        <w:tabs>
          <w:tab w:val="left" w:pos="6521"/>
        </w:tabs>
        <w:spacing w:after="0"/>
        <w:ind w:left="5245"/>
        <w:jc w:val="both"/>
        <w:rPr>
          <w:rFonts w:ascii="Bookman Old Style" w:hAnsi="Bookman Old Style"/>
        </w:rPr>
      </w:pPr>
    </w:p>
    <w:p w14:paraId="2183C59C" w14:textId="77777777" w:rsidR="00D574ED" w:rsidRPr="00CF247E" w:rsidRDefault="00D574ED" w:rsidP="00D574ED">
      <w:pPr>
        <w:spacing w:after="0"/>
        <w:ind w:left="5670"/>
        <w:jc w:val="both"/>
        <w:rPr>
          <w:rFonts w:ascii="Bookman Old Style" w:hAnsi="Bookman Old Style"/>
        </w:rPr>
      </w:pPr>
    </w:p>
    <w:p w14:paraId="5740A778" w14:textId="77777777" w:rsidR="00D574ED" w:rsidRDefault="00D574ED" w:rsidP="00D574ED">
      <w:pPr>
        <w:tabs>
          <w:tab w:val="left" w:pos="2552"/>
          <w:tab w:val="left" w:pos="5400"/>
          <w:tab w:val="left" w:pos="5580"/>
        </w:tabs>
        <w:spacing w:after="0"/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PANITIA PELAKSANA (</w:t>
      </w:r>
      <w:r>
        <w:rPr>
          <w:rFonts w:ascii="Bookman Old Style" w:hAnsi="Bookman Old Style" w:cs="Tahoma"/>
          <w:i/>
          <w:iCs/>
          <w:sz w:val="21"/>
          <w:szCs w:val="21"/>
        </w:rPr>
        <w:t>ORGANIZING COMITTEE</w:t>
      </w:r>
      <w:r>
        <w:rPr>
          <w:rFonts w:ascii="Bookman Old Style" w:hAnsi="Bookman Old Style" w:cs="Tahoma"/>
          <w:sz w:val="21"/>
          <w:szCs w:val="21"/>
        </w:rPr>
        <w:t>)</w:t>
      </w:r>
    </w:p>
    <w:p w14:paraId="66659077" w14:textId="77777777" w:rsidR="00D574ED" w:rsidRPr="0069039D" w:rsidRDefault="00D574ED" w:rsidP="00D574ED">
      <w:pPr>
        <w:tabs>
          <w:tab w:val="left" w:pos="4111"/>
          <w:tab w:val="left" w:pos="5400"/>
          <w:tab w:val="left" w:pos="5580"/>
        </w:tabs>
        <w:spacing w:after="0"/>
        <w:ind w:left="5387" w:hanging="5580"/>
        <w:jc w:val="both"/>
        <w:rPr>
          <w:rFonts w:ascii="Bookman Old Style" w:hAnsi="Bookman Old Style" w:cs="Tahoma"/>
          <w:bCs/>
          <w:sz w:val="2"/>
          <w:szCs w:val="2"/>
        </w:rPr>
      </w:pPr>
    </w:p>
    <w:p w14:paraId="61641852" w14:textId="77777777" w:rsidR="00D574ED" w:rsidRDefault="00D574ED" w:rsidP="00D574ED">
      <w:pPr>
        <w:tabs>
          <w:tab w:val="left" w:pos="2552"/>
          <w:tab w:val="left" w:pos="5400"/>
          <w:tab w:val="left" w:pos="5580"/>
        </w:tabs>
        <w:spacing w:after="0"/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RAPAT KERJA PERADILAN AGAMA SE SUMATERA BARAT</w:t>
      </w:r>
    </w:p>
    <w:p w14:paraId="5805DBA0" w14:textId="3E71663A" w:rsidR="00D574ED" w:rsidRDefault="00D574ED" w:rsidP="00D574ED">
      <w:pPr>
        <w:tabs>
          <w:tab w:val="left" w:pos="2552"/>
          <w:tab w:val="left" w:pos="5400"/>
          <w:tab w:val="left" w:pos="5580"/>
        </w:tabs>
        <w:spacing w:after="0"/>
        <w:ind w:left="5580" w:hanging="5580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TAHUN 202</w:t>
      </w:r>
      <w:r w:rsidR="005A5DA0">
        <w:rPr>
          <w:rFonts w:ascii="Bookman Old Style" w:hAnsi="Bookman Old Style" w:cs="Tahoma"/>
          <w:sz w:val="21"/>
          <w:szCs w:val="21"/>
        </w:rPr>
        <w:t>5</w:t>
      </w:r>
    </w:p>
    <w:p w14:paraId="73C78128" w14:textId="77777777" w:rsidR="00D574ED" w:rsidRDefault="00D574ED" w:rsidP="00D574ED">
      <w:pPr>
        <w:tabs>
          <w:tab w:val="left" w:pos="2552"/>
          <w:tab w:val="left" w:pos="5400"/>
          <w:tab w:val="left" w:pos="5580"/>
        </w:tabs>
        <w:spacing w:after="0"/>
        <w:ind w:left="5580" w:hanging="5580"/>
        <w:jc w:val="center"/>
        <w:rPr>
          <w:rFonts w:ascii="Bookman Old Style" w:hAnsi="Bookman Old Style" w:cs="Tahoma"/>
          <w:bCs/>
          <w:sz w:val="27"/>
          <w:szCs w:val="27"/>
        </w:rPr>
      </w:pPr>
    </w:p>
    <w:tbl>
      <w:tblPr>
        <w:tblStyle w:val="TableGrid"/>
        <w:tblpPr w:leftFromText="180" w:rightFromText="180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811"/>
      </w:tblGrid>
      <w:tr w:rsidR="00D574ED" w14:paraId="3EC6EEF2" w14:textId="77777777" w:rsidTr="0000081E">
        <w:trPr>
          <w:trHeight w:hRule="exact" w:val="284"/>
        </w:trPr>
        <w:tc>
          <w:tcPr>
            <w:tcW w:w="3544" w:type="dxa"/>
          </w:tcPr>
          <w:p w14:paraId="47B2DB49" w14:textId="77777777" w:rsidR="00D574ED" w:rsidRDefault="00D574ED" w:rsidP="00D574ED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284" w:type="dxa"/>
          </w:tcPr>
          <w:p w14:paraId="33934DD2" w14:textId="77777777" w:rsidR="00D574ED" w:rsidRDefault="00D574ED" w:rsidP="00D574ED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 w:cs="Calibri"/>
                <w:sz w:val="21"/>
                <w:szCs w:val="21"/>
              </w:rPr>
              <w:t>:</w:t>
            </w:r>
          </w:p>
        </w:tc>
        <w:tc>
          <w:tcPr>
            <w:tcW w:w="5811" w:type="dxa"/>
          </w:tcPr>
          <w:p w14:paraId="351D4403" w14:textId="0871765C" w:rsidR="00D574ED" w:rsidRDefault="00206C25" w:rsidP="00D574ED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 w:rsidRPr="00206C25">
              <w:rPr>
                <w:rFonts w:ascii="Bookman Old Style" w:hAnsi="Bookman Old Style"/>
                <w:sz w:val="21"/>
                <w:szCs w:val="21"/>
                <w:lang w:val="en-ID"/>
              </w:rPr>
              <w:t>Dr.</w:t>
            </w:r>
            <w:proofErr w:type="spellEnd"/>
            <w:r w:rsidRPr="00206C25"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206C25">
              <w:rPr>
                <w:rFonts w:ascii="Bookman Old Style" w:hAnsi="Bookman Old Style"/>
                <w:sz w:val="21"/>
                <w:szCs w:val="21"/>
                <w:lang w:val="en-ID"/>
              </w:rPr>
              <w:t>Drs.</w:t>
            </w:r>
            <w:proofErr w:type="spellEnd"/>
            <w:r w:rsidRPr="00206C25">
              <w:rPr>
                <w:rFonts w:ascii="Bookman Old Style" w:hAnsi="Bookman Old Style"/>
                <w:sz w:val="21"/>
                <w:szCs w:val="21"/>
                <w:lang w:val="en-ID"/>
              </w:rPr>
              <w:t xml:space="preserve"> Abdul Hadi, M.H.I.</w:t>
            </w:r>
          </w:p>
        </w:tc>
      </w:tr>
      <w:tr w:rsidR="00D574ED" w14:paraId="0BB6DE67" w14:textId="77777777" w:rsidTr="0000081E">
        <w:trPr>
          <w:trHeight w:hRule="exact" w:val="340"/>
        </w:trPr>
        <w:tc>
          <w:tcPr>
            <w:tcW w:w="3544" w:type="dxa"/>
          </w:tcPr>
          <w:p w14:paraId="433976D6" w14:textId="77777777" w:rsidR="00D574ED" w:rsidRDefault="00D574ED" w:rsidP="00D574ED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Sekretaris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</w:t>
            </w:r>
          </w:p>
        </w:tc>
        <w:tc>
          <w:tcPr>
            <w:tcW w:w="284" w:type="dxa"/>
          </w:tcPr>
          <w:p w14:paraId="0E90B607" w14:textId="77777777" w:rsidR="00D574ED" w:rsidRDefault="00D574ED" w:rsidP="00D574ED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 w:cs="Calibri"/>
                <w:sz w:val="21"/>
                <w:szCs w:val="21"/>
              </w:rPr>
              <w:t>:</w:t>
            </w:r>
          </w:p>
        </w:tc>
        <w:tc>
          <w:tcPr>
            <w:tcW w:w="5811" w:type="dxa"/>
          </w:tcPr>
          <w:p w14:paraId="60A3EC8E" w14:textId="7414DC6B" w:rsidR="00D574ED" w:rsidRDefault="00206C25" w:rsidP="00D574ED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206C25">
              <w:rPr>
                <w:rFonts w:ascii="Bookman Old Style" w:hAnsi="Bookman Old Style"/>
                <w:sz w:val="21"/>
                <w:szCs w:val="21"/>
              </w:rPr>
              <w:t xml:space="preserve">Saiful Alamsyah, </w:t>
            </w:r>
            <w:proofErr w:type="spellStart"/>
            <w:r w:rsidRPr="00206C25">
              <w:rPr>
                <w:rFonts w:ascii="Bookman Old Style" w:hAnsi="Bookman Old Style"/>
                <w:sz w:val="21"/>
                <w:szCs w:val="21"/>
              </w:rPr>
              <w:t>S.Ag</w:t>
            </w:r>
            <w:proofErr w:type="spellEnd"/>
            <w:r w:rsidRPr="00206C25">
              <w:rPr>
                <w:rFonts w:ascii="Bookman Old Style" w:hAnsi="Bookman Old Style"/>
                <w:sz w:val="21"/>
                <w:szCs w:val="21"/>
              </w:rPr>
              <w:t>., S.H., M.H., M.M.</w:t>
            </w:r>
          </w:p>
        </w:tc>
      </w:tr>
      <w:tr w:rsidR="00D574ED" w14:paraId="3600EB19" w14:textId="77777777" w:rsidTr="0000081E">
        <w:trPr>
          <w:trHeight w:hRule="exact" w:val="340"/>
        </w:trPr>
        <w:tc>
          <w:tcPr>
            <w:tcW w:w="3544" w:type="dxa"/>
          </w:tcPr>
          <w:p w14:paraId="017ECE98" w14:textId="77777777" w:rsidR="00D574ED" w:rsidRDefault="00D574ED" w:rsidP="00D574ED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Bendahara</w:t>
            </w:r>
            <w:proofErr w:type="spellEnd"/>
          </w:p>
        </w:tc>
        <w:tc>
          <w:tcPr>
            <w:tcW w:w="284" w:type="dxa"/>
          </w:tcPr>
          <w:p w14:paraId="78C84108" w14:textId="77777777" w:rsidR="00D574ED" w:rsidRDefault="00D574ED" w:rsidP="00D574ED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 w:cs="Calibri"/>
                <w:sz w:val="21"/>
                <w:szCs w:val="21"/>
              </w:rPr>
              <w:t>:</w:t>
            </w:r>
          </w:p>
        </w:tc>
        <w:tc>
          <w:tcPr>
            <w:tcW w:w="5811" w:type="dxa"/>
          </w:tcPr>
          <w:p w14:paraId="3573C95E" w14:textId="3F8154ED" w:rsidR="00D574ED" w:rsidRDefault="007C2910" w:rsidP="00D574ED">
            <w:pPr>
              <w:tabs>
                <w:tab w:val="left" w:pos="465"/>
              </w:tabs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7C2910">
              <w:rPr>
                <w:rFonts w:ascii="Bookman Old Style" w:hAnsi="Bookman Old Style"/>
                <w:sz w:val="21"/>
                <w:szCs w:val="21"/>
              </w:rPr>
              <w:t>Fitrya</w:t>
            </w:r>
            <w:proofErr w:type="spellEnd"/>
            <w:r w:rsidRPr="007C2910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7C2910">
              <w:rPr>
                <w:rFonts w:ascii="Bookman Old Style" w:hAnsi="Bookman Old Style"/>
                <w:sz w:val="21"/>
                <w:szCs w:val="21"/>
              </w:rPr>
              <w:t>Rafani</w:t>
            </w:r>
            <w:proofErr w:type="spellEnd"/>
            <w:r w:rsidRPr="007C2910"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7C2910">
              <w:rPr>
                <w:rFonts w:ascii="Bookman Old Style" w:hAnsi="Bookman Old Style"/>
                <w:sz w:val="21"/>
                <w:szCs w:val="21"/>
              </w:rPr>
              <w:t>S.Kom</w:t>
            </w:r>
            <w:proofErr w:type="spellEnd"/>
            <w:proofErr w:type="gramEnd"/>
            <w:r w:rsidRPr="007C2910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574ED" w14:paraId="63092F62" w14:textId="77777777" w:rsidTr="0000081E">
        <w:trPr>
          <w:trHeight w:hRule="exact" w:val="203"/>
        </w:trPr>
        <w:tc>
          <w:tcPr>
            <w:tcW w:w="3544" w:type="dxa"/>
          </w:tcPr>
          <w:p w14:paraId="5C47F0A7" w14:textId="77777777" w:rsidR="00D574ED" w:rsidRDefault="00D574ED" w:rsidP="00D574ED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  <w:p w14:paraId="4EE816F3" w14:textId="77777777" w:rsidR="00D574ED" w:rsidRDefault="00D574ED" w:rsidP="00D574ED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Anggota</w:t>
            </w:r>
            <w:proofErr w:type="spellEnd"/>
          </w:p>
        </w:tc>
        <w:tc>
          <w:tcPr>
            <w:tcW w:w="284" w:type="dxa"/>
          </w:tcPr>
          <w:p w14:paraId="38C551C7" w14:textId="77777777" w:rsidR="00D574ED" w:rsidRDefault="00D574ED" w:rsidP="00D574ED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04DF0F8C" w14:textId="77777777" w:rsidR="00D574ED" w:rsidRDefault="00D574ED" w:rsidP="00D574ED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7C640F93" w14:textId="77777777" w:rsidR="00D574ED" w:rsidRDefault="00D574ED" w:rsidP="00D574ED">
            <w:pPr>
              <w:pStyle w:val="ListParagraph"/>
              <w:tabs>
                <w:tab w:val="left" w:pos="465"/>
              </w:tabs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5B67091" w14:textId="77777777" w:rsidR="00D574ED" w:rsidRDefault="00D574ED" w:rsidP="00D574ED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C2910" w14:paraId="1ACBFC48" w14:textId="77777777" w:rsidTr="0000081E">
        <w:trPr>
          <w:trHeight w:hRule="exact" w:val="340"/>
        </w:trPr>
        <w:tc>
          <w:tcPr>
            <w:tcW w:w="3544" w:type="dxa"/>
          </w:tcPr>
          <w:p w14:paraId="726BB218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Acara dan Tamu</w:t>
            </w:r>
          </w:p>
        </w:tc>
        <w:tc>
          <w:tcPr>
            <w:tcW w:w="284" w:type="dxa"/>
          </w:tcPr>
          <w:p w14:paraId="289C2759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 w:cs="Calibri"/>
                <w:sz w:val="21"/>
                <w:szCs w:val="21"/>
              </w:rPr>
              <w:t>:</w:t>
            </w:r>
          </w:p>
        </w:tc>
        <w:tc>
          <w:tcPr>
            <w:tcW w:w="5811" w:type="dxa"/>
          </w:tcPr>
          <w:p w14:paraId="099E5914" w14:textId="4C8E2C4A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1. </w:t>
            </w:r>
            <w:r>
              <w:rPr>
                <w:rFonts w:ascii="Bookman Old Style" w:hAnsi="Bookman Old Style" w:cs="Calibri"/>
                <w:sz w:val="21"/>
                <w:szCs w:val="21"/>
              </w:rPr>
              <w:t>Mukhlis, S.H.</w:t>
            </w:r>
          </w:p>
        </w:tc>
      </w:tr>
      <w:tr w:rsidR="007C2910" w14:paraId="48A35B5C" w14:textId="77777777" w:rsidTr="0000081E">
        <w:trPr>
          <w:trHeight w:hRule="exact" w:val="340"/>
        </w:trPr>
        <w:tc>
          <w:tcPr>
            <w:tcW w:w="3544" w:type="dxa"/>
          </w:tcPr>
          <w:p w14:paraId="1E9A097C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166A9DC9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</w:rPr>
            </w:pPr>
          </w:p>
        </w:tc>
        <w:tc>
          <w:tcPr>
            <w:tcW w:w="5811" w:type="dxa"/>
          </w:tcPr>
          <w:p w14:paraId="1333E34A" w14:textId="27D79472" w:rsidR="007C2910" w:rsidRPr="00106AD9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2. 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H.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Masdi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, S.H.</w:t>
            </w:r>
          </w:p>
        </w:tc>
      </w:tr>
      <w:tr w:rsidR="007C2910" w14:paraId="088F371F" w14:textId="77777777" w:rsidTr="0000081E">
        <w:trPr>
          <w:trHeight w:hRule="exact" w:val="340"/>
        </w:trPr>
        <w:tc>
          <w:tcPr>
            <w:tcW w:w="3544" w:type="dxa"/>
          </w:tcPr>
          <w:p w14:paraId="2E70F160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3DE8C538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</w:rPr>
            </w:pPr>
          </w:p>
        </w:tc>
        <w:tc>
          <w:tcPr>
            <w:tcW w:w="5811" w:type="dxa"/>
          </w:tcPr>
          <w:p w14:paraId="25E2CAEA" w14:textId="4E059238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3. Riswan, S.H.</w:t>
            </w:r>
          </w:p>
        </w:tc>
      </w:tr>
      <w:tr w:rsidR="007C2910" w14:paraId="126C9BED" w14:textId="77777777" w:rsidTr="0000081E">
        <w:trPr>
          <w:trHeight w:hRule="exact" w:val="340"/>
        </w:trPr>
        <w:tc>
          <w:tcPr>
            <w:tcW w:w="3544" w:type="dxa"/>
          </w:tcPr>
          <w:p w14:paraId="3DF4AB38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6E59522A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</w:rPr>
            </w:pPr>
          </w:p>
        </w:tc>
        <w:tc>
          <w:tcPr>
            <w:tcW w:w="5811" w:type="dxa"/>
          </w:tcPr>
          <w:p w14:paraId="73B218C1" w14:textId="653D4F59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4. Elvi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Yunita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, S.H., M.H.</w:t>
            </w:r>
          </w:p>
        </w:tc>
      </w:tr>
      <w:tr w:rsidR="007C2910" w14:paraId="48B6E285" w14:textId="77777777" w:rsidTr="0000081E">
        <w:trPr>
          <w:trHeight w:hRule="exact" w:val="340"/>
        </w:trPr>
        <w:tc>
          <w:tcPr>
            <w:tcW w:w="3544" w:type="dxa"/>
          </w:tcPr>
          <w:p w14:paraId="6BA697A8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7114E996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811" w:type="dxa"/>
          </w:tcPr>
          <w:p w14:paraId="4A520C83" w14:textId="78412F67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Riccelia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Junifa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7C2910" w14:paraId="3BBFEAAF" w14:textId="77777777" w:rsidTr="0000081E">
        <w:trPr>
          <w:trHeight w:hRule="exact" w:val="192"/>
        </w:trPr>
        <w:tc>
          <w:tcPr>
            <w:tcW w:w="3544" w:type="dxa"/>
          </w:tcPr>
          <w:p w14:paraId="2AB8DBFF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10DC88DA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777AC40C" w14:textId="77777777" w:rsidR="007C2910" w:rsidRDefault="007C2910" w:rsidP="007C2910">
            <w:pPr>
              <w:spacing w:after="0" w:line="360" w:lineRule="auto"/>
              <w:ind w:left="320" w:hanging="275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</w:p>
        </w:tc>
      </w:tr>
      <w:tr w:rsidR="007C2910" w14:paraId="76255CCA" w14:textId="77777777" w:rsidTr="0000081E">
        <w:trPr>
          <w:trHeight w:hRule="exact" w:val="340"/>
        </w:trPr>
        <w:tc>
          <w:tcPr>
            <w:tcW w:w="3544" w:type="dxa"/>
          </w:tcPr>
          <w:p w14:paraId="4C9B0BD2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Tempat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dan</w:t>
            </w:r>
          </w:p>
        </w:tc>
        <w:tc>
          <w:tcPr>
            <w:tcW w:w="284" w:type="dxa"/>
          </w:tcPr>
          <w:p w14:paraId="732165BB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="Calibri"/>
                <w:sz w:val="21"/>
                <w:szCs w:val="21"/>
              </w:rPr>
              <w:t>:</w:t>
            </w:r>
          </w:p>
        </w:tc>
        <w:tc>
          <w:tcPr>
            <w:tcW w:w="5811" w:type="dxa"/>
          </w:tcPr>
          <w:p w14:paraId="6348AD18" w14:textId="46056EC1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1. Ismail, S.H.I., M.A.</w:t>
            </w:r>
          </w:p>
        </w:tc>
      </w:tr>
      <w:tr w:rsidR="007C2910" w14:paraId="1427DB86" w14:textId="77777777" w:rsidTr="0000081E">
        <w:trPr>
          <w:trHeight w:hRule="exact" w:val="340"/>
        </w:trPr>
        <w:tc>
          <w:tcPr>
            <w:tcW w:w="3544" w:type="dxa"/>
          </w:tcPr>
          <w:p w14:paraId="443F84E5" w14:textId="52BA2F6F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Perlengkapan</w:t>
            </w:r>
            <w:proofErr w:type="spellEnd"/>
          </w:p>
        </w:tc>
        <w:tc>
          <w:tcPr>
            <w:tcW w:w="284" w:type="dxa"/>
          </w:tcPr>
          <w:p w14:paraId="53DA0DA5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</w:rPr>
            </w:pPr>
          </w:p>
        </w:tc>
        <w:tc>
          <w:tcPr>
            <w:tcW w:w="5811" w:type="dxa"/>
          </w:tcPr>
          <w:p w14:paraId="6F4A6594" w14:textId="3ABF1531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2.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Nurasiyah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Handayani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Rangkuti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, S.H.</w:t>
            </w:r>
          </w:p>
        </w:tc>
      </w:tr>
      <w:tr w:rsidR="007C2910" w14:paraId="2C0F0651" w14:textId="77777777" w:rsidTr="0000081E">
        <w:trPr>
          <w:trHeight w:hRule="exact" w:val="340"/>
        </w:trPr>
        <w:tc>
          <w:tcPr>
            <w:tcW w:w="3544" w:type="dxa"/>
          </w:tcPr>
          <w:p w14:paraId="1265A0E1" w14:textId="7C332FB5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5FD99601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395C7C08" w14:textId="1E17FDBB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3. </w:t>
            </w:r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Richa </w:t>
            </w:r>
            <w:proofErr w:type="spellStart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Meiliyana</w:t>
            </w:r>
            <w:proofErr w:type="spellEnd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proofErr w:type="spellStart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Rachmawati</w:t>
            </w:r>
            <w:proofErr w:type="spellEnd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, </w:t>
            </w:r>
            <w:proofErr w:type="spellStart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A.Md.A.B</w:t>
            </w:r>
            <w:proofErr w:type="spellEnd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7C2910" w14:paraId="2C6D66DC" w14:textId="77777777" w:rsidTr="0000081E">
        <w:trPr>
          <w:trHeight w:hRule="exact" w:val="340"/>
        </w:trPr>
        <w:tc>
          <w:tcPr>
            <w:tcW w:w="3544" w:type="dxa"/>
          </w:tcPr>
          <w:p w14:paraId="577208DF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4CCB3CBC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2BE5DD74" w14:textId="20B9C843" w:rsidR="007C2910" w:rsidRPr="00732431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4.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ab/>
            </w:r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Imam </w:t>
            </w:r>
            <w:proofErr w:type="spellStart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Anugerah</w:t>
            </w:r>
            <w:proofErr w:type="spellEnd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, </w:t>
            </w:r>
            <w:proofErr w:type="spellStart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A.Md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7C2910" w14:paraId="328F8A27" w14:textId="77777777" w:rsidTr="0000081E">
        <w:trPr>
          <w:trHeight w:hRule="exact" w:val="340"/>
        </w:trPr>
        <w:tc>
          <w:tcPr>
            <w:tcW w:w="3544" w:type="dxa"/>
          </w:tcPr>
          <w:p w14:paraId="7C0FD6D7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06B1FCE8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753FFB10" w14:textId="557DB855" w:rsidR="007C2910" w:rsidRPr="00732431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5.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ab/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PPNPN</w:t>
            </w:r>
          </w:p>
        </w:tc>
      </w:tr>
      <w:tr w:rsidR="007C2910" w14:paraId="63F7AF81" w14:textId="77777777" w:rsidTr="0000081E">
        <w:trPr>
          <w:trHeight w:hRule="exact" w:val="133"/>
        </w:trPr>
        <w:tc>
          <w:tcPr>
            <w:tcW w:w="3544" w:type="dxa"/>
          </w:tcPr>
          <w:p w14:paraId="3803A33F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7E9A84CB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08E568F2" w14:textId="77777777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</w:p>
        </w:tc>
      </w:tr>
      <w:tr w:rsidR="007C2910" w14:paraId="6CE6711C" w14:textId="77777777" w:rsidTr="0000081E">
        <w:trPr>
          <w:trHeight w:hRule="exact" w:val="340"/>
        </w:trPr>
        <w:tc>
          <w:tcPr>
            <w:tcW w:w="3544" w:type="dxa"/>
          </w:tcPr>
          <w:p w14:paraId="3014CC6B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Teknologi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Informasi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,</w:t>
            </w:r>
          </w:p>
        </w:tc>
        <w:tc>
          <w:tcPr>
            <w:tcW w:w="284" w:type="dxa"/>
          </w:tcPr>
          <w:p w14:paraId="28F2F592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:</w:t>
            </w:r>
          </w:p>
        </w:tc>
        <w:tc>
          <w:tcPr>
            <w:tcW w:w="5811" w:type="dxa"/>
          </w:tcPr>
          <w:p w14:paraId="0BC3AD92" w14:textId="2F522952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Efri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Sukma</w:t>
            </w:r>
          </w:p>
        </w:tc>
      </w:tr>
      <w:tr w:rsidR="007C2910" w14:paraId="2BB9091C" w14:textId="77777777" w:rsidTr="0000081E">
        <w:trPr>
          <w:trHeight w:hRule="exact" w:val="340"/>
        </w:trPr>
        <w:tc>
          <w:tcPr>
            <w:tcW w:w="3544" w:type="dxa"/>
          </w:tcPr>
          <w:p w14:paraId="5F8E2C6A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Dokumentasi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6C4AD86A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0E5D48A8" w14:textId="2DE42EBE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2.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7C2910" w14:paraId="55787245" w14:textId="77777777" w:rsidTr="0000081E">
        <w:trPr>
          <w:trHeight w:hRule="exact" w:val="340"/>
        </w:trPr>
        <w:tc>
          <w:tcPr>
            <w:tcW w:w="3544" w:type="dxa"/>
          </w:tcPr>
          <w:p w14:paraId="60CFF862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2578A676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2096D50F" w14:textId="3D43ACBD" w:rsidR="007C2910" w:rsidRPr="004660E6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4660E6">
              <w:rPr>
                <w:rFonts w:ascii="Bookman Old Style" w:eastAsia="Arial Unicode MS" w:hAnsi="Bookman Old Style" w:cs="Arial"/>
                <w:sz w:val="21"/>
                <w:szCs w:val="21"/>
              </w:rPr>
              <w:t>3.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Ade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7C2910" w14:paraId="79D5EA20" w14:textId="77777777" w:rsidTr="007C2910">
        <w:trPr>
          <w:trHeight w:hRule="exact" w:val="127"/>
        </w:trPr>
        <w:tc>
          <w:tcPr>
            <w:tcW w:w="3544" w:type="dxa"/>
          </w:tcPr>
          <w:p w14:paraId="677E2989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6E0C5CDC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6B536851" w14:textId="77777777" w:rsidR="007C2910" w:rsidRPr="004660E6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</w:p>
        </w:tc>
      </w:tr>
      <w:tr w:rsidR="007C2910" w14:paraId="5BF4B136" w14:textId="77777777" w:rsidTr="0000081E">
        <w:trPr>
          <w:trHeight w:hRule="exact" w:val="340"/>
        </w:trPr>
        <w:tc>
          <w:tcPr>
            <w:tcW w:w="3544" w:type="dxa"/>
          </w:tcPr>
          <w:p w14:paraId="73695ADA" w14:textId="37F986EA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Administrasi</w:t>
            </w:r>
            <w:proofErr w:type="spellEnd"/>
          </w:p>
        </w:tc>
        <w:tc>
          <w:tcPr>
            <w:tcW w:w="284" w:type="dxa"/>
          </w:tcPr>
          <w:p w14:paraId="2BCF4280" w14:textId="31C61103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="Calibri"/>
                <w:sz w:val="21"/>
                <w:szCs w:val="21"/>
                <w:lang w:val="en-ID"/>
              </w:rPr>
              <w:t>:</w:t>
            </w:r>
          </w:p>
        </w:tc>
        <w:tc>
          <w:tcPr>
            <w:tcW w:w="5811" w:type="dxa"/>
          </w:tcPr>
          <w:p w14:paraId="4936F227" w14:textId="24C7D88D" w:rsidR="007C2910" w:rsidRPr="004660E6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1.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Millia Sufia, S.E., S.H., M.M.</w:t>
            </w:r>
          </w:p>
        </w:tc>
      </w:tr>
      <w:tr w:rsidR="007C2910" w14:paraId="6C10AC4F" w14:textId="77777777" w:rsidTr="0000081E">
        <w:trPr>
          <w:trHeight w:hRule="exact" w:val="340"/>
        </w:trPr>
        <w:tc>
          <w:tcPr>
            <w:tcW w:w="3544" w:type="dxa"/>
          </w:tcPr>
          <w:p w14:paraId="3FE2C027" w14:textId="7268C8AD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78F26471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06043FCF" w14:textId="21CB58EA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2.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Berki Rahmat, </w:t>
            </w:r>
            <w:proofErr w:type="spellStart"/>
            <w:proofErr w:type="gram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7C2910" w14:paraId="5E7361C3" w14:textId="77777777" w:rsidTr="0000081E">
        <w:trPr>
          <w:trHeight w:hRule="exact" w:val="340"/>
        </w:trPr>
        <w:tc>
          <w:tcPr>
            <w:tcW w:w="3544" w:type="dxa"/>
          </w:tcPr>
          <w:p w14:paraId="30CE6E6E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7A6F4A86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1A8AEB58" w14:textId="65765898" w:rsidR="007C2910" w:rsidRDefault="007C2910" w:rsidP="007C2910">
            <w:pPr>
              <w:spacing w:after="0" w:line="360" w:lineRule="auto"/>
              <w:ind w:left="321" w:hanging="276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 w:rsidRPr="004660E6">
              <w:rPr>
                <w:rFonts w:ascii="Bookman Old Style" w:eastAsia="Arial Unicode MS" w:hAnsi="Bookman Old Style" w:cs="Arial"/>
                <w:sz w:val="21"/>
                <w:szCs w:val="21"/>
              </w:rPr>
              <w:t>3.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Mursyidah, S.AP.</w:t>
            </w:r>
          </w:p>
        </w:tc>
      </w:tr>
      <w:tr w:rsidR="007C2910" w14:paraId="03D75C9A" w14:textId="77777777" w:rsidTr="0000081E">
        <w:trPr>
          <w:trHeight w:hRule="exact" w:val="340"/>
        </w:trPr>
        <w:tc>
          <w:tcPr>
            <w:tcW w:w="3544" w:type="dxa"/>
          </w:tcPr>
          <w:p w14:paraId="6A1D3DC0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7ED6E55C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1529E8DE" w14:textId="0831A427" w:rsidR="007C2910" w:rsidRPr="007C2910" w:rsidRDefault="007C2910" w:rsidP="007C2910">
            <w:pPr>
              <w:spacing w:after="0" w:line="360" w:lineRule="auto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</w:t>
            </w:r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4.</w:t>
            </w: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Arya Jaya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, S.H.</w:t>
            </w:r>
          </w:p>
        </w:tc>
      </w:tr>
      <w:tr w:rsidR="007C2910" w14:paraId="13B4B701" w14:textId="77777777" w:rsidTr="0000081E">
        <w:trPr>
          <w:trHeight w:hRule="exact" w:val="340"/>
        </w:trPr>
        <w:tc>
          <w:tcPr>
            <w:tcW w:w="3544" w:type="dxa"/>
          </w:tcPr>
          <w:p w14:paraId="4611242B" w14:textId="77777777" w:rsidR="007C2910" w:rsidRDefault="007C2910" w:rsidP="007C2910">
            <w:pPr>
              <w:spacing w:after="0" w:line="360" w:lineRule="auto"/>
              <w:jc w:val="both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1AA552CD" w14:textId="77777777" w:rsidR="007C2910" w:rsidRDefault="007C2910" w:rsidP="007C2910">
            <w:pPr>
              <w:spacing w:after="0" w:line="360" w:lineRule="auto"/>
              <w:jc w:val="center"/>
              <w:rPr>
                <w:rFonts w:ascii="Bookman Old Style" w:hAnsi="Bookman Old Style" w:cs="Calibri"/>
                <w:sz w:val="21"/>
                <w:szCs w:val="21"/>
                <w:lang w:val="en-ID"/>
              </w:rPr>
            </w:pPr>
          </w:p>
        </w:tc>
        <w:tc>
          <w:tcPr>
            <w:tcW w:w="5811" w:type="dxa"/>
          </w:tcPr>
          <w:p w14:paraId="53663965" w14:textId="70E94B18" w:rsidR="007C2910" w:rsidRDefault="007C2910" w:rsidP="007C2910">
            <w:pPr>
              <w:spacing w:after="0" w:line="360" w:lineRule="auto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5. </w:t>
            </w:r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Fitria Irma Ramadhani Lubis, </w:t>
            </w:r>
            <w:proofErr w:type="spellStart"/>
            <w:r w:rsidRPr="007C2910">
              <w:rPr>
                <w:rFonts w:ascii="Bookman Old Style" w:eastAsia="Arial Unicode MS" w:hAnsi="Bookman Old Style" w:cs="Arial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</w:tbl>
    <w:p w14:paraId="25D9C716" w14:textId="0A8B861C" w:rsidR="00D574ED" w:rsidRDefault="00D574ED" w:rsidP="00D574ED">
      <w:pPr>
        <w:tabs>
          <w:tab w:val="left" w:pos="5103"/>
          <w:tab w:val="left" w:pos="5400"/>
          <w:tab w:val="left" w:pos="5580"/>
        </w:tabs>
        <w:spacing w:after="0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EB760CC" w14:textId="7C3F6CF4" w:rsidR="00D574ED" w:rsidRDefault="00D574ED" w:rsidP="00D574ED">
      <w:pPr>
        <w:tabs>
          <w:tab w:val="left" w:pos="5103"/>
          <w:tab w:val="left" w:pos="5400"/>
          <w:tab w:val="left" w:pos="5580"/>
        </w:tabs>
        <w:spacing w:after="0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EF9B6EA" w14:textId="38664B55" w:rsidR="00D574ED" w:rsidRDefault="00D574ED" w:rsidP="00D574E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4CEB2997" w14:textId="77777777" w:rsidR="00D574ED" w:rsidRDefault="00D574ED" w:rsidP="00D574E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74A765FC" w14:textId="224E80B9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5007679" w14:textId="77777777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0DCDD89A" w14:textId="3F0EA02E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2CFB3ADA" w14:textId="77777777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D0D8BCC" w14:textId="137813D8" w:rsidR="00D574ED" w:rsidRDefault="005A5DA0" w:rsidP="00D574E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HAKIM</w:t>
      </w:r>
      <w:r w:rsidR="00D574ED" w:rsidRPr="002C4FF5">
        <w:rPr>
          <w:rFonts w:ascii="Bookman Old Style" w:hAnsi="Bookman Old Style"/>
          <w:sz w:val="21"/>
          <w:szCs w:val="21"/>
        </w:rPr>
        <w:t xml:space="preserve"> </w:t>
      </w:r>
    </w:p>
    <w:p w14:paraId="54D8F6F1" w14:textId="4BB8D957" w:rsidR="00D574ED" w:rsidRDefault="00D574ED" w:rsidP="00D574ED">
      <w:pPr>
        <w:tabs>
          <w:tab w:val="left" w:pos="5103"/>
          <w:tab w:val="left" w:pos="5400"/>
          <w:tab w:val="left" w:pos="5580"/>
        </w:tabs>
        <w:spacing w:after="0"/>
        <w:ind w:left="5580" w:hanging="5580"/>
        <w:jc w:val="both"/>
        <w:rPr>
          <w:rFonts w:ascii="Bookman Old Style" w:hAnsi="Bookman Old Style" w:cs="Arial"/>
        </w:rPr>
      </w:pPr>
    </w:p>
    <w:p w14:paraId="51FAB7D8" w14:textId="284F7A19" w:rsidR="00D574ED" w:rsidRDefault="00D574ED" w:rsidP="005A5DA0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/>
          <w:sz w:val="21"/>
          <w:szCs w:val="21"/>
        </w:rPr>
        <w:sectPr w:rsidR="00D574ED" w:rsidSect="001F36D0">
          <w:pgSz w:w="12240" w:h="18720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r>
        <w:rPr>
          <w:rFonts w:ascii="Bookman Old Style" w:hAnsi="Bookman Old Style" w:cs="Arial"/>
        </w:rPr>
        <w:tab/>
        <w:t xml:space="preserve">                               </w:t>
      </w:r>
    </w:p>
    <w:p w14:paraId="3DF17DA3" w14:textId="77777777" w:rsidR="00D574ED" w:rsidRPr="00D574ED" w:rsidRDefault="00D574ED" w:rsidP="00D574ED">
      <w:pPr>
        <w:spacing w:after="0"/>
        <w:rPr>
          <w:rFonts w:ascii="Bookman Old Style" w:hAnsi="Bookman Old Style"/>
          <w:sz w:val="2"/>
          <w:szCs w:val="2"/>
        </w:rPr>
      </w:pPr>
    </w:p>
    <w:p w14:paraId="008D30AB" w14:textId="77777777" w:rsidR="005A5DA0" w:rsidRPr="005A5DA0" w:rsidRDefault="005A5DA0" w:rsidP="005A5DA0">
      <w:pPr>
        <w:spacing w:after="0"/>
        <w:ind w:left="4962"/>
        <w:jc w:val="both"/>
        <w:rPr>
          <w:rFonts w:ascii="Bookman Old Style" w:hAnsi="Bookman Old Style"/>
          <w:sz w:val="21"/>
          <w:szCs w:val="21"/>
        </w:rPr>
      </w:pPr>
      <w:r w:rsidRPr="005A5DA0">
        <w:rPr>
          <w:rFonts w:ascii="Bookman Old Style" w:hAnsi="Bookman Old Style"/>
          <w:sz w:val="21"/>
          <w:szCs w:val="21"/>
        </w:rPr>
        <w:t>LAMPIRAN II KEPUTUSAN KETUA</w:t>
      </w:r>
    </w:p>
    <w:p w14:paraId="4390C0C0" w14:textId="77777777" w:rsidR="005A5DA0" w:rsidRPr="005A5DA0" w:rsidRDefault="005A5DA0" w:rsidP="005A5DA0">
      <w:pPr>
        <w:spacing w:after="0"/>
        <w:ind w:left="4962"/>
        <w:jc w:val="both"/>
        <w:rPr>
          <w:rFonts w:ascii="Bookman Old Style" w:hAnsi="Bookman Old Style"/>
          <w:sz w:val="21"/>
          <w:szCs w:val="21"/>
        </w:rPr>
      </w:pPr>
      <w:r w:rsidRPr="005A5DA0">
        <w:rPr>
          <w:rFonts w:ascii="Bookman Old Style" w:hAnsi="Bookman Old Style"/>
          <w:sz w:val="21"/>
          <w:szCs w:val="21"/>
        </w:rPr>
        <w:t>PENGADILAN TINGGI AGAMA PADANG</w:t>
      </w:r>
    </w:p>
    <w:p w14:paraId="233F5B2C" w14:textId="12F9E882" w:rsidR="005A5DA0" w:rsidRDefault="005A5DA0" w:rsidP="005A5DA0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4525B">
        <w:rPr>
          <w:rFonts w:ascii="Bookman Old Style" w:hAnsi="Bookman Old Style"/>
          <w:color w:val="000000" w:themeColor="text1"/>
          <w:sz w:val="21"/>
          <w:szCs w:val="21"/>
        </w:rPr>
        <w:t>N</w:t>
      </w:r>
      <w:r>
        <w:rPr>
          <w:rFonts w:ascii="Bookman Old Style" w:hAnsi="Bookman Old Style"/>
          <w:color w:val="000000" w:themeColor="text1"/>
          <w:sz w:val="21"/>
          <w:szCs w:val="21"/>
        </w:rPr>
        <w:t>OMOR</w:t>
      </w:r>
      <w:proofErr w:type="gramStart"/>
      <w:r>
        <w:rPr>
          <w:rFonts w:ascii="Bookman Old Style" w:hAnsi="Bookman Old Style"/>
          <w:color w:val="000000" w:themeColor="text1"/>
          <w:sz w:val="21"/>
          <w:szCs w:val="21"/>
        </w:rPr>
        <w:tab/>
        <w:t xml:space="preserve">  </w:t>
      </w:r>
      <w:r>
        <w:rPr>
          <w:rFonts w:ascii="Bookman Old Style" w:hAnsi="Bookman Old Style"/>
          <w:color w:val="000000" w:themeColor="text1"/>
          <w:sz w:val="21"/>
          <w:szCs w:val="21"/>
        </w:rPr>
        <w:tab/>
      </w:r>
      <w:proofErr w:type="gramEnd"/>
      <w:r w:rsidRPr="00F4525B">
        <w:rPr>
          <w:rFonts w:ascii="Bookman Old Style" w:hAnsi="Bookman Old Style"/>
          <w:color w:val="000000" w:themeColor="text1"/>
          <w:sz w:val="21"/>
          <w:szCs w:val="21"/>
        </w:rPr>
        <w:t xml:space="preserve">: </w:t>
      </w:r>
      <w:r>
        <w:rPr>
          <w:rFonts w:ascii="Bookman Old Style" w:hAnsi="Bookman Old Style"/>
          <w:color w:val="000000" w:themeColor="text1"/>
          <w:sz w:val="21"/>
          <w:szCs w:val="21"/>
        </w:rPr>
        <w:t xml:space="preserve">     </w:t>
      </w:r>
      <w:r w:rsidR="00014332">
        <w:rPr>
          <w:rFonts w:ascii="Bookman Old Style" w:hAnsi="Bookman Old Style"/>
          <w:color w:val="000000" w:themeColor="text1"/>
          <w:sz w:val="21"/>
          <w:szCs w:val="21"/>
        </w:rPr>
        <w:t xml:space="preserve">  </w:t>
      </w:r>
      <w:r>
        <w:rPr>
          <w:rFonts w:ascii="Bookman Old Style" w:hAnsi="Bookman Old Style"/>
          <w:color w:val="000000" w:themeColor="text1"/>
          <w:sz w:val="21"/>
          <w:szCs w:val="21"/>
        </w:rPr>
        <w:t xml:space="preserve"> </w:t>
      </w:r>
      <w:r w:rsidRPr="00F779B4">
        <w:rPr>
          <w:rFonts w:ascii="Bookman Old Style" w:hAnsi="Bookman Old Style"/>
          <w:color w:val="000000" w:themeColor="text1"/>
          <w:sz w:val="21"/>
          <w:szCs w:val="21"/>
        </w:rPr>
        <w:t>/KPTA.W3-A/OT1./I/202</w:t>
      </w:r>
      <w:r>
        <w:rPr>
          <w:rFonts w:ascii="Bookman Old Style" w:hAnsi="Bookman Old Style"/>
          <w:color w:val="000000" w:themeColor="text1"/>
          <w:sz w:val="21"/>
          <w:szCs w:val="21"/>
        </w:rPr>
        <w:t>5</w:t>
      </w:r>
    </w:p>
    <w:p w14:paraId="5099689F" w14:textId="77777777" w:rsidR="005A5DA0" w:rsidRPr="003C54F8" w:rsidRDefault="005A5DA0" w:rsidP="005A5DA0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t>T</w:t>
      </w:r>
      <w:r>
        <w:rPr>
          <w:rFonts w:ascii="Bookman Old Style" w:hAnsi="Bookman Old Style"/>
          <w:sz w:val="21"/>
          <w:szCs w:val="21"/>
        </w:rPr>
        <w:t xml:space="preserve">ANGGAL </w:t>
      </w:r>
      <w:r>
        <w:rPr>
          <w:rFonts w:ascii="Bookman Old Style" w:hAnsi="Bookman Old Style"/>
          <w:sz w:val="21"/>
          <w:szCs w:val="21"/>
        </w:rPr>
        <w:tab/>
      </w:r>
      <w:r w:rsidRPr="005F2E3C">
        <w:rPr>
          <w:rFonts w:ascii="Bookman Old Style" w:hAnsi="Bookman Old Style"/>
          <w:sz w:val="21"/>
          <w:szCs w:val="21"/>
        </w:rPr>
        <w:t xml:space="preserve">: </w:t>
      </w:r>
      <w:r>
        <w:rPr>
          <w:rFonts w:ascii="Bookman Old Style" w:hAnsi="Bookman Old Style"/>
          <w:sz w:val="21"/>
          <w:szCs w:val="21"/>
        </w:rPr>
        <w:t>13 JANUARI 2025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1AEB35AA" w14:textId="77777777" w:rsidR="00510192" w:rsidRPr="00CF247E" w:rsidRDefault="00510192" w:rsidP="00510192">
      <w:pPr>
        <w:tabs>
          <w:tab w:val="left" w:pos="6521"/>
        </w:tabs>
        <w:spacing w:after="0"/>
        <w:ind w:left="5245"/>
        <w:jc w:val="both"/>
        <w:rPr>
          <w:rFonts w:ascii="Bookman Old Style" w:hAnsi="Bookman Old Style"/>
        </w:rPr>
      </w:pPr>
    </w:p>
    <w:p w14:paraId="1C77A84C" w14:textId="77777777" w:rsidR="00D574ED" w:rsidRDefault="00D574ED" w:rsidP="00D574ED">
      <w:pPr>
        <w:spacing w:after="0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URAIAN TUGAS PENYELENGGARA</w:t>
      </w:r>
    </w:p>
    <w:p w14:paraId="35802647" w14:textId="77777777" w:rsidR="00D574ED" w:rsidRDefault="00D574ED" w:rsidP="00D574ED">
      <w:pPr>
        <w:spacing w:after="0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RAPAT KERJA PERADILAN AGAMA SE SUMATERA BARAT</w:t>
      </w:r>
    </w:p>
    <w:p w14:paraId="10495441" w14:textId="4AFC0434" w:rsidR="00D574ED" w:rsidRDefault="00D574ED" w:rsidP="00D574ED">
      <w:pPr>
        <w:spacing w:after="0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TAHUN 202</w:t>
      </w:r>
      <w:r w:rsidR="005A5DA0">
        <w:rPr>
          <w:rFonts w:ascii="Bookman Old Style" w:hAnsi="Bookman Old Style" w:cs="Tahoma"/>
          <w:bCs/>
          <w:sz w:val="21"/>
          <w:szCs w:val="21"/>
        </w:rPr>
        <w:t>5</w:t>
      </w:r>
    </w:p>
    <w:p w14:paraId="6831E8A6" w14:textId="69BB30A5" w:rsidR="00D574ED" w:rsidRDefault="00D574ED" w:rsidP="00D574ED">
      <w:pPr>
        <w:spacing w:after="0"/>
        <w:jc w:val="center"/>
        <w:rPr>
          <w:rFonts w:ascii="Bookman Old Style" w:hAnsi="Bookman Old Style" w:cs="Tahoma"/>
          <w:bCs/>
          <w:sz w:val="21"/>
          <w:szCs w:val="21"/>
        </w:rPr>
      </w:pP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562"/>
        <w:gridCol w:w="3549"/>
        <w:gridCol w:w="5573"/>
      </w:tblGrid>
      <w:tr w:rsidR="00D574ED" w14:paraId="54CE0039" w14:textId="77777777" w:rsidTr="0000081E">
        <w:tc>
          <w:tcPr>
            <w:tcW w:w="562" w:type="dxa"/>
          </w:tcPr>
          <w:p w14:paraId="5DB71A7E" w14:textId="77777777" w:rsidR="00D574ED" w:rsidRPr="001B5C82" w:rsidRDefault="00D574ED" w:rsidP="00D574ED">
            <w:pPr>
              <w:spacing w:after="0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No.</w:t>
            </w:r>
          </w:p>
        </w:tc>
        <w:tc>
          <w:tcPr>
            <w:tcW w:w="3549" w:type="dxa"/>
          </w:tcPr>
          <w:p w14:paraId="54804D15" w14:textId="77777777" w:rsidR="00D574ED" w:rsidRPr="001B5C82" w:rsidRDefault="00D574ED" w:rsidP="00D574ED">
            <w:pPr>
              <w:spacing w:after="0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>Nama</w:t>
            </w:r>
          </w:p>
        </w:tc>
        <w:tc>
          <w:tcPr>
            <w:tcW w:w="5573" w:type="dxa"/>
          </w:tcPr>
          <w:p w14:paraId="5919FB64" w14:textId="77777777" w:rsidR="00D574ED" w:rsidRPr="001B5C82" w:rsidRDefault="00D574ED" w:rsidP="00D574ED">
            <w:pPr>
              <w:spacing w:after="0"/>
              <w:jc w:val="center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Uraian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Tugas</w:t>
            </w:r>
            <w:proofErr w:type="spellEnd"/>
          </w:p>
        </w:tc>
      </w:tr>
      <w:tr w:rsidR="00D574ED" w14:paraId="424C7657" w14:textId="77777777" w:rsidTr="0000081E">
        <w:tc>
          <w:tcPr>
            <w:tcW w:w="562" w:type="dxa"/>
          </w:tcPr>
          <w:p w14:paraId="7DEB5CD3" w14:textId="77777777" w:rsidR="00D574ED" w:rsidRPr="001B5C82" w:rsidRDefault="00D574ED" w:rsidP="00D574ED">
            <w:pPr>
              <w:pStyle w:val="ListParagraph"/>
              <w:numPr>
                <w:ilvl w:val="0"/>
                <w:numId w:val="23"/>
              </w:numPr>
              <w:spacing w:after="0"/>
              <w:ind w:left="44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</w:p>
        </w:tc>
        <w:tc>
          <w:tcPr>
            <w:tcW w:w="3549" w:type="dxa"/>
          </w:tcPr>
          <w:p w14:paraId="49550DDA" w14:textId="77777777" w:rsidR="00D574ED" w:rsidRDefault="00D574ED" w:rsidP="00D574ED">
            <w:pPr>
              <w:spacing w:after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Panitia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Pengarah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</w:p>
          <w:p w14:paraId="5F014021" w14:textId="77777777" w:rsidR="00D574ED" w:rsidRDefault="00D574ED" w:rsidP="00D574ED">
            <w:pPr>
              <w:spacing w:after="0"/>
              <w:jc w:val="both"/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</w:pPr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(Steering Co</w:t>
            </w:r>
          </w:p>
          <w:p w14:paraId="4E062D52" w14:textId="77777777" w:rsidR="00D574ED" w:rsidRPr="001B5C82" w:rsidRDefault="00D574ED" w:rsidP="00D574ED">
            <w:pPr>
              <w:spacing w:after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mittee</w:t>
            </w:r>
            <w:proofErr w:type="spellEnd"/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573" w:type="dxa"/>
          </w:tcPr>
          <w:p w14:paraId="5E057BE1" w14:textId="77777777" w:rsidR="00D574ED" w:rsidRDefault="00D574ED" w:rsidP="00D574ED">
            <w:pPr>
              <w:pStyle w:val="ListParagraph"/>
              <w:numPr>
                <w:ilvl w:val="0"/>
                <w:numId w:val="24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Merumuskan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t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ema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apat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erja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136E3F75" w14:textId="77777777" w:rsidR="00D574ED" w:rsidRDefault="00D574ED" w:rsidP="00D574ED">
            <w:pPr>
              <w:pStyle w:val="ListParagraph"/>
              <w:numPr>
                <w:ilvl w:val="0"/>
                <w:numId w:val="24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Memberikan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pengarahan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teknis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kepada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Panitia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Pelaksana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r w:rsidRPr="004C1124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(Organizing Committee)</w:t>
            </w:r>
          </w:p>
          <w:p w14:paraId="07852162" w14:textId="77777777" w:rsidR="00D574ED" w:rsidRDefault="00D574ED" w:rsidP="00D574ED">
            <w:pPr>
              <w:pStyle w:val="ListParagraph"/>
              <w:numPr>
                <w:ilvl w:val="0"/>
                <w:numId w:val="24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Menghimpun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daftar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inventaris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masalah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(DIM)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Peradilan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Agama se Sumatera Barat</w:t>
            </w:r>
          </w:p>
          <w:p w14:paraId="195E50B8" w14:textId="77777777" w:rsidR="00D574ED" w:rsidRDefault="00D574ED" w:rsidP="00D574ED">
            <w:pPr>
              <w:pStyle w:val="ListParagraph"/>
              <w:numPr>
                <w:ilvl w:val="0"/>
                <w:numId w:val="24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Membuat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rumusan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program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kerja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bidang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:</w:t>
            </w:r>
          </w:p>
          <w:p w14:paraId="524B6B73" w14:textId="77777777" w:rsidR="00D574ED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a.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Bidang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Teknis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Yustisial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3265F4FE" w14:textId="77777777" w:rsidR="00D574ED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b.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Bidang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Administrasi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Yustisial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0C74826D" w14:textId="77777777" w:rsidR="00D574ED" w:rsidRPr="002855FA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c.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Bidang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Kesekretariatan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6CBC5461" w14:textId="77777777" w:rsidR="00D574ED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d.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Bidang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Organisasi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pendukung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</w:p>
          <w:p w14:paraId="0FFE03B4" w14:textId="77777777" w:rsidR="00D574ED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  (</w:t>
            </w:r>
            <w:proofErr w:type="spellStart"/>
            <w:proofErr w:type="gram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organisasi</w:t>
            </w:r>
            <w:proofErr w:type="spellEnd"/>
            <w:proofErr w:type="gram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profesi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kesejahteraan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sosial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rohani</w:t>
            </w:r>
            <w:proofErr w:type="spellEnd"/>
          </w:p>
          <w:p w14:paraId="1EE0CA9D" w14:textId="77777777" w:rsidR="00D574ED" w:rsidRPr="00511431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  dan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lainnya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).</w:t>
            </w:r>
          </w:p>
          <w:p w14:paraId="30C9A1AF" w14:textId="77777777" w:rsidR="00D574ED" w:rsidRPr="001B5C82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</w:p>
        </w:tc>
      </w:tr>
      <w:tr w:rsidR="00D574ED" w14:paraId="61008840" w14:textId="77777777" w:rsidTr="0000081E">
        <w:tc>
          <w:tcPr>
            <w:tcW w:w="562" w:type="dxa"/>
          </w:tcPr>
          <w:p w14:paraId="0A64B130" w14:textId="77777777" w:rsidR="00D574ED" w:rsidRPr="001B5C82" w:rsidRDefault="00D574ED" w:rsidP="00D574ED">
            <w:pPr>
              <w:pStyle w:val="ListParagraph"/>
              <w:numPr>
                <w:ilvl w:val="0"/>
                <w:numId w:val="23"/>
              </w:numPr>
              <w:spacing w:after="0"/>
              <w:ind w:left="44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</w:p>
        </w:tc>
        <w:tc>
          <w:tcPr>
            <w:tcW w:w="3549" w:type="dxa"/>
          </w:tcPr>
          <w:p w14:paraId="53EE4026" w14:textId="77777777" w:rsidR="00D574ED" w:rsidRDefault="00D574ED" w:rsidP="00D574ED">
            <w:pPr>
              <w:spacing w:after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</w:t>
            </w:r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anitia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Pelaksana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</w:p>
          <w:p w14:paraId="761FD71B" w14:textId="77777777" w:rsidR="00D574ED" w:rsidRDefault="00D574ED" w:rsidP="00D574ED">
            <w:pPr>
              <w:spacing w:after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 xml:space="preserve">(Organizing </w:t>
            </w:r>
            <w:proofErr w:type="spellStart"/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Comittee</w:t>
            </w:r>
            <w:proofErr w:type="spellEnd"/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573" w:type="dxa"/>
          </w:tcPr>
          <w:p w14:paraId="3E8C16D4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Menyusun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apat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erja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dan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menyampaikannya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kepada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pimpinan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Tinggi Agama Padang;</w:t>
            </w:r>
          </w:p>
          <w:p w14:paraId="1F548BC6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Berkoordinasi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dengan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Panitia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Pengarah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 xml:space="preserve">(Steering </w:t>
            </w:r>
            <w:proofErr w:type="spellStart"/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Comittee</w:t>
            </w:r>
            <w:proofErr w:type="spellEnd"/>
            <w:r w:rsidRPr="00511431"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>)</w:t>
            </w:r>
            <w:r>
              <w:rPr>
                <w:rFonts w:ascii="Bookman Old Style" w:hAnsi="Bookman Old Style" w:cs="Tahoma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materi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teknis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0982ECB8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Berkoordinasi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dengan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Subbagian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Keuangan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Pelaporan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terkait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penggunaan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pemanfaatan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anggaran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7EC014C0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Menyiapkan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segala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sarana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prasarana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pelaksanaan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rapat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kerja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29E8F5A6" w14:textId="0889ADAB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Memberikan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dukungan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teknis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dan non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teknis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serta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mendokumentasikan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,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serta</w:t>
            </w:r>
            <w:proofErr w:type="spellEnd"/>
            <w:r w:rsidR="003D6158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mempublikasikan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</w:t>
            </w:r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>egiatan</w:t>
            </w:r>
            <w:proofErr w:type="spellEnd"/>
            <w:r w:rsidRPr="00511431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apat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erja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6924AA5C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Menyiapkan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sertifikat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pelatihan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sebagai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bukti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keikutsertaan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peserta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apat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;</w:t>
            </w:r>
          </w:p>
          <w:p w14:paraId="3EA86915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Menghimpun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rumusan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apat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erja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Peradilan</w:t>
            </w:r>
            <w:proofErr w:type="spellEnd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Agama se Sumatera Barat;</w:t>
            </w:r>
          </w:p>
          <w:p w14:paraId="5DD4266A" w14:textId="77777777" w:rsidR="00D574ED" w:rsidRDefault="00D574ED" w:rsidP="00D574ED">
            <w:pPr>
              <w:pStyle w:val="ListParagraph"/>
              <w:numPr>
                <w:ilvl w:val="0"/>
                <w:numId w:val="25"/>
              </w:numPr>
              <w:spacing w:after="0"/>
              <w:ind w:left="307"/>
              <w:contextualSpacing w:val="0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Menyusun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laporan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pelaksanaan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kegiatan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r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apat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1"/>
                <w:szCs w:val="21"/>
              </w:rPr>
              <w:t>k</w:t>
            </w:r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>erja</w:t>
            </w:r>
            <w:proofErr w:type="spellEnd"/>
            <w:r w:rsidRPr="001B5C82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dan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menyampaikannya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kepada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Ketua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Pengadilan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Tinggi Agama Padang paling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lambat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 w:cs="Tahoma"/>
                <w:bCs/>
                <w:sz w:val="21"/>
                <w:szCs w:val="21"/>
              </w:rPr>
              <w:br/>
            </w:r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7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hari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setelah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kegiatan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 xml:space="preserve"> </w:t>
            </w:r>
            <w:proofErr w:type="spellStart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berlangsung</w:t>
            </w:r>
            <w:proofErr w:type="spellEnd"/>
            <w:r w:rsidRPr="004F68B3">
              <w:rPr>
                <w:rFonts w:ascii="Bookman Old Style" w:hAnsi="Bookman Old Style" w:cs="Tahoma"/>
                <w:bCs/>
                <w:sz w:val="21"/>
                <w:szCs w:val="21"/>
              </w:rPr>
              <w:t>.</w:t>
            </w:r>
          </w:p>
          <w:p w14:paraId="2ED29DE8" w14:textId="77777777" w:rsidR="00D574ED" w:rsidRPr="001B5C82" w:rsidRDefault="00D574ED" w:rsidP="00D574ED">
            <w:pPr>
              <w:pStyle w:val="ListParagraph"/>
              <w:spacing w:after="0"/>
              <w:ind w:left="307"/>
              <w:jc w:val="both"/>
              <w:rPr>
                <w:rFonts w:ascii="Bookman Old Style" w:hAnsi="Bookman Old Style" w:cs="Tahoma"/>
                <w:bCs/>
                <w:sz w:val="21"/>
                <w:szCs w:val="21"/>
              </w:rPr>
            </w:pPr>
          </w:p>
        </w:tc>
      </w:tr>
    </w:tbl>
    <w:p w14:paraId="6C77D737" w14:textId="2C5C23C6" w:rsidR="00D574ED" w:rsidRDefault="00D574ED" w:rsidP="00D574ED">
      <w:pPr>
        <w:spacing w:after="0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C883C43" w14:textId="413A09E5" w:rsidR="00D574ED" w:rsidRDefault="00D574ED" w:rsidP="00D574ED">
      <w:pPr>
        <w:tabs>
          <w:tab w:val="left" w:pos="5103"/>
          <w:tab w:val="left" w:pos="5400"/>
          <w:tab w:val="left" w:pos="5580"/>
        </w:tabs>
        <w:spacing w:after="0"/>
        <w:ind w:left="5580" w:hanging="558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</w:p>
    <w:p w14:paraId="4B930AB2" w14:textId="0B873C11" w:rsidR="00D574ED" w:rsidRDefault="00D574ED" w:rsidP="00D574E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630E305E" w14:textId="77777777" w:rsidR="00D574ED" w:rsidRDefault="00D574ED" w:rsidP="00D574E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326280F5" w14:textId="4CEFCFD8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07FA05AF" w14:textId="77777777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1DB8B36A" w14:textId="65D35337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1C79CC2" w14:textId="77777777" w:rsidR="00D574ED" w:rsidRDefault="00D574ED" w:rsidP="00D574ED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71D5A19B" w14:textId="09F6B796" w:rsidR="00D574ED" w:rsidRDefault="005A5DA0" w:rsidP="00D574ED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HAKIM</w:t>
      </w:r>
    </w:p>
    <w:p w14:paraId="5C5EB1F1" w14:textId="2BA59D10" w:rsidR="00D574ED" w:rsidRPr="00165023" w:rsidRDefault="00D574ED" w:rsidP="00D574ED">
      <w:pPr>
        <w:tabs>
          <w:tab w:val="left" w:pos="5103"/>
          <w:tab w:val="left" w:pos="5400"/>
          <w:tab w:val="left" w:pos="5580"/>
        </w:tabs>
        <w:spacing w:after="0"/>
        <w:ind w:left="5580" w:hanging="5580"/>
        <w:jc w:val="both"/>
        <w:rPr>
          <w:rFonts w:ascii="Bookman Old Style" w:hAnsi="Bookman Old Style"/>
          <w:sz w:val="21"/>
          <w:szCs w:val="21"/>
        </w:rPr>
      </w:pPr>
    </w:p>
    <w:p w14:paraId="7BF9C9C9" w14:textId="77777777" w:rsidR="00D574ED" w:rsidRPr="002C4FF5" w:rsidRDefault="00D574ED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</w:p>
    <w:sectPr w:rsidR="00D574ED" w:rsidRPr="002C4FF5"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C812" w14:textId="77777777" w:rsidR="00A457CD" w:rsidRDefault="00A457CD">
      <w:pPr>
        <w:spacing w:after="0" w:line="240" w:lineRule="auto"/>
      </w:pPr>
      <w:r>
        <w:separator/>
      </w:r>
    </w:p>
  </w:endnote>
  <w:endnote w:type="continuationSeparator" w:id="0">
    <w:p w14:paraId="5EB5D63E" w14:textId="77777777" w:rsidR="00A457CD" w:rsidRDefault="00A4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EC25" w14:textId="77777777" w:rsidR="00A457CD" w:rsidRDefault="00A457CD">
      <w:pPr>
        <w:spacing w:after="0" w:line="240" w:lineRule="auto"/>
      </w:pPr>
      <w:r>
        <w:separator/>
      </w:r>
    </w:p>
  </w:footnote>
  <w:footnote w:type="continuationSeparator" w:id="0">
    <w:p w14:paraId="7E59BF29" w14:textId="77777777" w:rsidR="00A457CD" w:rsidRDefault="00A4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2218" w14:textId="77777777" w:rsidR="00EA2303" w:rsidRDefault="00EA2303">
    <w:pPr>
      <w:pStyle w:val="Header"/>
      <w:jc w:val="center"/>
      <w:rPr>
        <w:rFonts w:ascii="Bookman Old Style" w:hAnsi="Bookman Old Style"/>
      </w:rPr>
    </w:pPr>
  </w:p>
  <w:p w14:paraId="2E53C9B6" w14:textId="77777777" w:rsidR="00EA2303" w:rsidRDefault="00EA2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3CB"/>
    <w:multiLevelType w:val="hybridMultilevel"/>
    <w:tmpl w:val="0B1E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771A4"/>
    <w:multiLevelType w:val="hybridMultilevel"/>
    <w:tmpl w:val="0B1E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3246"/>
    <w:multiLevelType w:val="hybridMultilevel"/>
    <w:tmpl w:val="C58AE858"/>
    <w:lvl w:ilvl="0" w:tplc="838C341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4" w15:restartNumberingAfterBreak="0">
    <w:nsid w:val="419A0487"/>
    <w:multiLevelType w:val="hybridMultilevel"/>
    <w:tmpl w:val="0B1E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3144F"/>
    <w:multiLevelType w:val="hybridMultilevel"/>
    <w:tmpl w:val="B284022E"/>
    <w:lvl w:ilvl="0" w:tplc="0409000F">
      <w:start w:val="1"/>
      <w:numFmt w:val="decimal"/>
      <w:lvlText w:val="%1."/>
      <w:lvlJc w:val="left"/>
      <w:pPr>
        <w:ind w:left="3660" w:hanging="360"/>
      </w:p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2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4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29535275">
    <w:abstractNumId w:val="11"/>
  </w:num>
  <w:num w:numId="2" w16cid:durableId="814030489">
    <w:abstractNumId w:val="17"/>
  </w:num>
  <w:num w:numId="3" w16cid:durableId="1943537079">
    <w:abstractNumId w:val="3"/>
  </w:num>
  <w:num w:numId="4" w16cid:durableId="999311988">
    <w:abstractNumId w:val="20"/>
  </w:num>
  <w:num w:numId="5" w16cid:durableId="2126346800">
    <w:abstractNumId w:val="18"/>
  </w:num>
  <w:num w:numId="6" w16cid:durableId="994724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1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95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73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5905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671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045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798463">
    <w:abstractNumId w:val="1"/>
  </w:num>
  <w:num w:numId="14" w16cid:durableId="758646277">
    <w:abstractNumId w:val="10"/>
  </w:num>
  <w:num w:numId="15" w16cid:durableId="1587576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4640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08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7305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1095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9699918">
    <w:abstractNumId w:val="23"/>
  </w:num>
  <w:num w:numId="21" w16cid:durableId="780299858">
    <w:abstractNumId w:val="7"/>
  </w:num>
  <w:num w:numId="22" w16cid:durableId="1906911857">
    <w:abstractNumId w:val="21"/>
  </w:num>
  <w:num w:numId="23" w16cid:durableId="1238709538">
    <w:abstractNumId w:val="4"/>
  </w:num>
  <w:num w:numId="24" w16cid:durableId="1697147116">
    <w:abstractNumId w:val="14"/>
  </w:num>
  <w:num w:numId="25" w16cid:durableId="936525103">
    <w:abstractNumId w:val="0"/>
  </w:num>
  <w:num w:numId="26" w16cid:durableId="1854683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4332"/>
    <w:rsid w:val="00015BB9"/>
    <w:rsid w:val="000242C6"/>
    <w:rsid w:val="0003325B"/>
    <w:rsid w:val="00037C8F"/>
    <w:rsid w:val="00040B91"/>
    <w:rsid w:val="00040DC1"/>
    <w:rsid w:val="00057597"/>
    <w:rsid w:val="00064FB6"/>
    <w:rsid w:val="00067A0E"/>
    <w:rsid w:val="00080FCB"/>
    <w:rsid w:val="000A7B95"/>
    <w:rsid w:val="000B22D1"/>
    <w:rsid w:val="000B2E5B"/>
    <w:rsid w:val="000C0C81"/>
    <w:rsid w:val="000C0CF9"/>
    <w:rsid w:val="000E2E3F"/>
    <w:rsid w:val="000F1DFA"/>
    <w:rsid w:val="00103110"/>
    <w:rsid w:val="00110D3F"/>
    <w:rsid w:val="001244CF"/>
    <w:rsid w:val="00134B78"/>
    <w:rsid w:val="00147282"/>
    <w:rsid w:val="00164167"/>
    <w:rsid w:val="00185A1B"/>
    <w:rsid w:val="00192BB4"/>
    <w:rsid w:val="00196251"/>
    <w:rsid w:val="001B02BD"/>
    <w:rsid w:val="001B658D"/>
    <w:rsid w:val="001F36D0"/>
    <w:rsid w:val="00206C25"/>
    <w:rsid w:val="002110D3"/>
    <w:rsid w:val="002242E4"/>
    <w:rsid w:val="002321DD"/>
    <w:rsid w:val="00234686"/>
    <w:rsid w:val="00272557"/>
    <w:rsid w:val="00273BCC"/>
    <w:rsid w:val="0029359E"/>
    <w:rsid w:val="002C4FF5"/>
    <w:rsid w:val="002C5716"/>
    <w:rsid w:val="002D057C"/>
    <w:rsid w:val="002D1583"/>
    <w:rsid w:val="002D7079"/>
    <w:rsid w:val="002D71E8"/>
    <w:rsid w:val="002E07C6"/>
    <w:rsid w:val="002E42B8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D6158"/>
    <w:rsid w:val="003F19C3"/>
    <w:rsid w:val="004029A1"/>
    <w:rsid w:val="00413BFA"/>
    <w:rsid w:val="004174BA"/>
    <w:rsid w:val="00430F83"/>
    <w:rsid w:val="004660E6"/>
    <w:rsid w:val="0047500B"/>
    <w:rsid w:val="00483DE9"/>
    <w:rsid w:val="0048578F"/>
    <w:rsid w:val="0048783E"/>
    <w:rsid w:val="004C68D8"/>
    <w:rsid w:val="004D0F33"/>
    <w:rsid w:val="004E40E1"/>
    <w:rsid w:val="004F3685"/>
    <w:rsid w:val="00503528"/>
    <w:rsid w:val="00507F44"/>
    <w:rsid w:val="00510192"/>
    <w:rsid w:val="00517EED"/>
    <w:rsid w:val="00530DED"/>
    <w:rsid w:val="00542502"/>
    <w:rsid w:val="00545FA0"/>
    <w:rsid w:val="00552061"/>
    <w:rsid w:val="0056122A"/>
    <w:rsid w:val="00575D38"/>
    <w:rsid w:val="00577389"/>
    <w:rsid w:val="00577FFC"/>
    <w:rsid w:val="005A5DA0"/>
    <w:rsid w:val="005B25C4"/>
    <w:rsid w:val="005C75B3"/>
    <w:rsid w:val="005C7B40"/>
    <w:rsid w:val="005D1196"/>
    <w:rsid w:val="005D57D3"/>
    <w:rsid w:val="005E2074"/>
    <w:rsid w:val="005F2E3C"/>
    <w:rsid w:val="005F4584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701733"/>
    <w:rsid w:val="007056AE"/>
    <w:rsid w:val="00716EA1"/>
    <w:rsid w:val="00721DC6"/>
    <w:rsid w:val="007263B9"/>
    <w:rsid w:val="00727FD3"/>
    <w:rsid w:val="00741BA4"/>
    <w:rsid w:val="00751A42"/>
    <w:rsid w:val="00754392"/>
    <w:rsid w:val="00757EA7"/>
    <w:rsid w:val="007644D0"/>
    <w:rsid w:val="0076741E"/>
    <w:rsid w:val="00774177"/>
    <w:rsid w:val="0077670F"/>
    <w:rsid w:val="00790D40"/>
    <w:rsid w:val="00794FE8"/>
    <w:rsid w:val="007A50B3"/>
    <w:rsid w:val="007C2910"/>
    <w:rsid w:val="00817227"/>
    <w:rsid w:val="008215D2"/>
    <w:rsid w:val="00831FFD"/>
    <w:rsid w:val="00841D2E"/>
    <w:rsid w:val="008531B1"/>
    <w:rsid w:val="00880348"/>
    <w:rsid w:val="008D716A"/>
    <w:rsid w:val="008E7CE7"/>
    <w:rsid w:val="008F7716"/>
    <w:rsid w:val="009033F3"/>
    <w:rsid w:val="00910D24"/>
    <w:rsid w:val="0091146F"/>
    <w:rsid w:val="00917F91"/>
    <w:rsid w:val="00920DEB"/>
    <w:rsid w:val="009232F5"/>
    <w:rsid w:val="00932928"/>
    <w:rsid w:val="0094506E"/>
    <w:rsid w:val="00954DA4"/>
    <w:rsid w:val="0097369A"/>
    <w:rsid w:val="00991D88"/>
    <w:rsid w:val="00997ACB"/>
    <w:rsid w:val="009A347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7CD"/>
    <w:rsid w:val="00A45DB9"/>
    <w:rsid w:val="00A475A3"/>
    <w:rsid w:val="00A47930"/>
    <w:rsid w:val="00A51037"/>
    <w:rsid w:val="00A8105A"/>
    <w:rsid w:val="00A93321"/>
    <w:rsid w:val="00AB6744"/>
    <w:rsid w:val="00AC7CCF"/>
    <w:rsid w:val="00AD098C"/>
    <w:rsid w:val="00AE0243"/>
    <w:rsid w:val="00AE2011"/>
    <w:rsid w:val="00AE2848"/>
    <w:rsid w:val="00AE422A"/>
    <w:rsid w:val="00B0799E"/>
    <w:rsid w:val="00B66005"/>
    <w:rsid w:val="00B850AD"/>
    <w:rsid w:val="00B90591"/>
    <w:rsid w:val="00B95F10"/>
    <w:rsid w:val="00BC1147"/>
    <w:rsid w:val="00BD741B"/>
    <w:rsid w:val="00BE212C"/>
    <w:rsid w:val="00BE4E63"/>
    <w:rsid w:val="00BE6D83"/>
    <w:rsid w:val="00C016CD"/>
    <w:rsid w:val="00C01773"/>
    <w:rsid w:val="00C20192"/>
    <w:rsid w:val="00C20F9C"/>
    <w:rsid w:val="00C2760E"/>
    <w:rsid w:val="00C350CD"/>
    <w:rsid w:val="00C550E3"/>
    <w:rsid w:val="00C67D6B"/>
    <w:rsid w:val="00C82680"/>
    <w:rsid w:val="00CD5836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574ED"/>
    <w:rsid w:val="00D76740"/>
    <w:rsid w:val="00D76A37"/>
    <w:rsid w:val="00D84ECC"/>
    <w:rsid w:val="00DA026E"/>
    <w:rsid w:val="00DA1640"/>
    <w:rsid w:val="00DA1D1C"/>
    <w:rsid w:val="00DC59CB"/>
    <w:rsid w:val="00DC715B"/>
    <w:rsid w:val="00DD10E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73860"/>
    <w:rsid w:val="00F779B4"/>
    <w:rsid w:val="00F86E4C"/>
    <w:rsid w:val="00F91061"/>
    <w:rsid w:val="00F9558F"/>
    <w:rsid w:val="00F97455"/>
    <w:rsid w:val="00FA1425"/>
    <w:rsid w:val="00FA6F9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Indent3">
    <w:name w:val="Body Text Indent 3"/>
    <w:basedOn w:val="Normal"/>
    <w:link w:val="BodyTextIndent3Ch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C01773"/>
    <w:rPr>
      <w:rFonts w:ascii="Times New Roman" w:eastAsia="Times New Roman" w:hAnsi="Times New Roman" w:cs="Times New Roman"/>
      <w:lang w:val="id-ID"/>
    </w:rPr>
  </w:style>
  <w:style w:type="table" w:styleId="TableGrid">
    <w:name w:val="Table Grid"/>
    <w:basedOn w:val="TableNormal"/>
    <w:uiPriority w:val="39"/>
    <w:rsid w:val="00D574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3B787F6-5975-4DE2-8102-63B68AD4F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5</cp:revision>
  <cp:lastPrinted>2025-01-13T07:34:00Z</cp:lastPrinted>
  <dcterms:created xsi:type="dcterms:W3CDTF">2025-01-13T05:10:00Z</dcterms:created>
  <dcterms:modified xsi:type="dcterms:W3CDTF">2025-01-13T07:44:00Z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