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624125F3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D528C">
        <w:rPr>
          <w:rFonts w:ascii="Bookman Old Style" w:hAnsi="Bookman Old Style"/>
          <w:bCs/>
          <w:sz w:val="22"/>
          <w:szCs w:val="22"/>
        </w:rPr>
        <w:t xml:space="preserve">  </w:t>
      </w:r>
      <w:r w:rsidR="000D528C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D528C">
        <w:rPr>
          <w:rFonts w:ascii="Bookman Old Style" w:hAnsi="Bookman Old Style"/>
          <w:bCs/>
          <w:sz w:val="22"/>
          <w:szCs w:val="22"/>
        </w:rPr>
        <w:t>11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661E9A4F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Pelatihan Anggaran dan Perbendaharaan mengadakan </w:t>
      </w:r>
      <w:r w:rsidR="007A2F4A">
        <w:rPr>
          <w:rFonts w:ascii="Bookman Old Style" w:hAnsi="Bookman Old Style"/>
          <w:sz w:val="22"/>
          <w:szCs w:val="22"/>
        </w:rPr>
        <w:t>K</w:t>
      </w:r>
      <w:r w:rsidR="007A2F4A" w:rsidRPr="007A2F4A">
        <w:rPr>
          <w:rFonts w:ascii="Bookman Old Style" w:hAnsi="Bookman Old Style"/>
          <w:sz w:val="22"/>
          <w:szCs w:val="22"/>
        </w:rPr>
        <w:t xml:space="preserve">emenkeu Corpu Talk (KCT) dengan tema </w:t>
      </w:r>
      <w:r w:rsidR="00B62CD7">
        <w:rPr>
          <w:rFonts w:ascii="Bookman Old Style" w:hAnsi="Bookman Old Style"/>
          <w:sz w:val="22"/>
          <w:szCs w:val="22"/>
        </w:rPr>
        <w:t>“</w:t>
      </w:r>
      <w:r w:rsidR="00B62CD7" w:rsidRPr="00B62CD7">
        <w:rPr>
          <w:rFonts w:ascii="Bookman Old Style" w:hAnsi="Bookman Old Style"/>
          <w:sz w:val="22"/>
          <w:szCs w:val="22"/>
        </w:rPr>
        <w:t xml:space="preserve">Modernisasi Pengelolaan Kas Negara Melalui Digital Payment - Marketplace </w:t>
      </w:r>
      <w:r w:rsidR="00B62CD7">
        <w:rPr>
          <w:rFonts w:ascii="Bookman Old Style" w:hAnsi="Bookman Old Style"/>
          <w:sz w:val="22"/>
          <w:szCs w:val="22"/>
        </w:rPr>
        <w:t>d</w:t>
      </w:r>
      <w:r w:rsidR="00B62CD7" w:rsidRPr="00B62CD7">
        <w:rPr>
          <w:rFonts w:ascii="Bookman Old Style" w:hAnsi="Bookman Old Style"/>
          <w:sz w:val="22"/>
          <w:szCs w:val="22"/>
        </w:rPr>
        <w:t>alam Rangka Pelaksanaan Belanja Negara: Capaian, Tantangan dan Harapan</w:t>
      </w:r>
      <w:r w:rsidR="00B62CD7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>yang dapat diikuti seluruh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2E9738C8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A2F4A">
        <w:rPr>
          <w:rFonts w:ascii="Bookman Old Style" w:hAnsi="Bookman Old Style"/>
          <w:sz w:val="22"/>
          <w:szCs w:val="22"/>
        </w:rPr>
        <w:t>K</w:t>
      </w:r>
      <w:r w:rsidR="007A2F4A" w:rsidRPr="007A2F4A">
        <w:rPr>
          <w:rFonts w:ascii="Bookman Old Style" w:hAnsi="Bookman Old Style"/>
          <w:sz w:val="22"/>
          <w:szCs w:val="22"/>
        </w:rPr>
        <w:t xml:space="preserve">emenkeu Corpu Talk (KCT) </w:t>
      </w:r>
      <w:r w:rsidR="004D318D" w:rsidRPr="007A2F4A">
        <w:rPr>
          <w:rFonts w:ascii="Bookman Old Style" w:hAnsi="Bookman Old Style"/>
          <w:sz w:val="22"/>
          <w:szCs w:val="22"/>
        </w:rPr>
        <w:t xml:space="preserve">dengan tema </w:t>
      </w:r>
      <w:r w:rsidR="00B62CD7">
        <w:rPr>
          <w:rFonts w:ascii="Bookman Old Style" w:hAnsi="Bookman Old Style"/>
          <w:sz w:val="22"/>
          <w:szCs w:val="22"/>
        </w:rPr>
        <w:t>“</w:t>
      </w:r>
      <w:r w:rsidR="00B62CD7" w:rsidRPr="00B62CD7">
        <w:rPr>
          <w:rFonts w:ascii="Bookman Old Style" w:hAnsi="Bookman Old Style"/>
          <w:sz w:val="22"/>
          <w:szCs w:val="22"/>
        </w:rPr>
        <w:t xml:space="preserve">Modernisasi Pengelolaan Kas Negara Melalui Digital Payment-Marketplace </w:t>
      </w:r>
      <w:r w:rsidR="00B62CD7">
        <w:rPr>
          <w:rFonts w:ascii="Bookman Old Style" w:hAnsi="Bookman Old Style"/>
          <w:sz w:val="22"/>
          <w:szCs w:val="22"/>
        </w:rPr>
        <w:t>d</w:t>
      </w:r>
      <w:r w:rsidR="00B62CD7" w:rsidRPr="00B62CD7">
        <w:rPr>
          <w:rFonts w:ascii="Bookman Old Style" w:hAnsi="Bookman Old Style"/>
          <w:sz w:val="22"/>
          <w:szCs w:val="22"/>
        </w:rPr>
        <w:t>alam Rangka Pelaksanaan Belanja Negara: Capaian, Tantangan dan Harapan</w:t>
      </w:r>
      <w:r w:rsidR="00537276" w:rsidRPr="00537276">
        <w:rPr>
          <w:rFonts w:ascii="Bookman Old Style" w:hAnsi="Bookman Old Style"/>
          <w:sz w:val="22"/>
          <w:szCs w:val="22"/>
        </w:rPr>
        <w:t xml:space="preserve"> yang dapat diikuti seluruh</w:t>
      </w:r>
      <w:r w:rsidR="004D318D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laman </w:t>
      </w:r>
      <w:r w:rsidR="00B62CD7">
        <w:rPr>
          <w:rFonts w:ascii="Bookman Old Style" w:hAnsi="Bookman Old Style"/>
          <w:sz w:val="22"/>
          <w:szCs w:val="22"/>
        </w:rPr>
        <w:br/>
      </w:r>
      <w:r w:rsidR="00B62CD7" w:rsidRPr="00B62CD7">
        <w:rPr>
          <w:rFonts w:ascii="Bookman Old Style" w:hAnsi="Bookman Old Style"/>
          <w:sz w:val="22"/>
          <w:szCs w:val="22"/>
        </w:rPr>
        <w:t>bit/ly/kct-digital-payment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>Elsa Rusdiana,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05388">
        <w:rPr>
          <w:rFonts w:ascii="Bookman Old Style" w:hAnsi="Bookman Old Style"/>
          <w:spacing w:val="-14"/>
          <w:sz w:val="22"/>
          <w:szCs w:val="22"/>
        </w:rPr>
        <w:t>Analis Pengelolaan Keuangan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13F2680B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B1E91">
        <w:rPr>
          <w:rFonts w:ascii="Bookman Old Style" w:hAnsi="Bookman Old Style"/>
          <w:sz w:val="22"/>
          <w:szCs w:val="22"/>
        </w:rPr>
        <w:t xml:space="preserve">mengikuti </w:t>
      </w:r>
      <w:r w:rsidR="004D318D">
        <w:rPr>
          <w:rFonts w:ascii="Bookman Old Style" w:hAnsi="Bookman Old Style"/>
          <w:sz w:val="22"/>
          <w:szCs w:val="22"/>
        </w:rPr>
        <w:t>K</w:t>
      </w:r>
      <w:r w:rsidR="004D318D" w:rsidRPr="007A2F4A">
        <w:rPr>
          <w:rFonts w:ascii="Bookman Old Style" w:hAnsi="Bookman Old Style"/>
          <w:sz w:val="22"/>
          <w:szCs w:val="22"/>
        </w:rPr>
        <w:t xml:space="preserve">emenkeu Corpu Talk (KCT) dengan tema </w:t>
      </w:r>
      <w:r w:rsidR="00B62CD7" w:rsidRPr="00B62CD7">
        <w:rPr>
          <w:rFonts w:ascii="Bookman Old Style" w:hAnsi="Bookman Old Style"/>
          <w:sz w:val="22"/>
          <w:szCs w:val="22"/>
        </w:rPr>
        <w:t xml:space="preserve">Modernisasi Pengelolaan Kas Negara Melalui Digital Payment-Marketplace </w:t>
      </w:r>
      <w:r w:rsidR="00B62CD7">
        <w:rPr>
          <w:rFonts w:ascii="Bookman Old Style" w:hAnsi="Bookman Old Style"/>
          <w:sz w:val="22"/>
          <w:szCs w:val="22"/>
        </w:rPr>
        <w:t>d</w:t>
      </w:r>
      <w:r w:rsidR="00B62CD7" w:rsidRPr="00B62CD7">
        <w:rPr>
          <w:rFonts w:ascii="Bookman Old Style" w:hAnsi="Bookman Old Style"/>
          <w:sz w:val="22"/>
          <w:szCs w:val="22"/>
        </w:rPr>
        <w:t>alam Rangka Pelaksanaan Belanja Negara: Capaian, Tantangan dan Harapan</w:t>
      </w:r>
      <w:r w:rsidR="00B62CD7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tanggal </w:t>
      </w:r>
      <w:r w:rsidR="00B62CD7">
        <w:rPr>
          <w:rFonts w:ascii="Bookman Old Style" w:hAnsi="Bookman Old Style"/>
          <w:sz w:val="22"/>
          <w:szCs w:val="22"/>
        </w:rPr>
        <w:t>18 November</w:t>
      </w:r>
      <w:r w:rsidR="00254C61" w:rsidRPr="00254C61">
        <w:rPr>
          <w:rFonts w:ascii="Bookman Old Style" w:hAnsi="Bookman Old Style"/>
          <w:sz w:val="22"/>
          <w:szCs w:val="22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363C0828" w:rsidR="0002244E" w:rsidRDefault="00B62CD7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18 November</w:t>
      </w:r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D528C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9C6F8A"/>
    <w:rsid w:val="00AB1E91"/>
    <w:rsid w:val="00B62CD7"/>
    <w:rsid w:val="00BA6274"/>
    <w:rsid w:val="00BD1F06"/>
    <w:rsid w:val="00CC6D8D"/>
    <w:rsid w:val="00DB39C7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cp:lastPrinted>2021-12-30T06:39:00Z</cp:lastPrinted>
  <dcterms:created xsi:type="dcterms:W3CDTF">2021-12-30T06:44:00Z</dcterms:created>
  <dcterms:modified xsi:type="dcterms:W3CDTF">2021-12-30T06:46:00Z</dcterms:modified>
</cp:coreProperties>
</file>