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0EF37E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502EA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00D630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90861">
        <w:rPr>
          <w:rFonts w:ascii="Bookman Old Style" w:hAnsi="Bookman Old Style"/>
          <w:sz w:val="22"/>
          <w:szCs w:val="22"/>
        </w:rPr>
        <w:t xml:space="preserve">meningkatkan </w:t>
      </w:r>
      <w:r w:rsidR="00944ED5">
        <w:rPr>
          <w:rFonts w:ascii="Bookman Old Style" w:hAnsi="Bookman Old Style"/>
          <w:sz w:val="22"/>
          <w:szCs w:val="22"/>
        </w:rPr>
        <w:t>layanan peradilan</w:t>
      </w:r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Pengadilan Agama di lingkungan Pengadilan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174C3B">
        <w:rPr>
          <w:rFonts w:ascii="Bookman Old Style" w:hAnsi="Bookman Old Style"/>
          <w:sz w:val="22"/>
          <w:szCs w:val="22"/>
          <w:lang w:val="en-ID"/>
        </w:rPr>
        <w:t>pemantauan pelaksanaan SAKIP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79A203B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41547F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9974FB3" w14:textId="77777777" w:rsidR="00C502EA" w:rsidRPr="00C502EA" w:rsidRDefault="0086404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C502EA" w:rsidRPr="00C502EA">
        <w:rPr>
          <w:rFonts w:ascii="Bookman Old Style" w:hAnsi="Bookman Old Style"/>
          <w:sz w:val="22"/>
          <w:szCs w:val="22"/>
        </w:rPr>
        <w:t>Nama</w:t>
      </w:r>
      <w:r w:rsidR="00C502EA" w:rsidRPr="00C502EA">
        <w:rPr>
          <w:rFonts w:ascii="Bookman Old Style" w:hAnsi="Bookman Old Style"/>
          <w:sz w:val="22"/>
          <w:szCs w:val="22"/>
        </w:rPr>
        <w:tab/>
        <w:t>:</w:t>
      </w:r>
      <w:r w:rsidR="00C502EA" w:rsidRPr="00C502EA">
        <w:rPr>
          <w:rFonts w:ascii="Bookman Old Style" w:hAnsi="Bookman Old Style"/>
          <w:sz w:val="22"/>
          <w:szCs w:val="22"/>
        </w:rPr>
        <w:tab/>
        <w:t>Ismail, S.H.I., M.A.</w:t>
      </w:r>
    </w:p>
    <w:p w14:paraId="7CD9512D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  <w:t>NIP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197908202003121004</w:t>
      </w:r>
    </w:p>
    <w:p w14:paraId="380C32AB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  <w:t>Pangkat/Gol. Ru.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Pembina (IV/a)</w:t>
      </w:r>
    </w:p>
    <w:p w14:paraId="0D2076C3" w14:textId="4700A5C2" w:rsidR="00944ED5" w:rsidRPr="00F14226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  <w:t>Jabatan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Kepala Bagian Perencanaan dan Kepegawaian</w:t>
      </w:r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8FC3F06" w14:textId="0C3F40EF" w:rsidR="00FF4749" w:rsidRDefault="00090861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CE71FB" w:rsidRPr="0086404A">
        <w:rPr>
          <w:rFonts w:ascii="Bookman Old Style" w:hAnsi="Bookman Old Style"/>
          <w:sz w:val="22"/>
          <w:szCs w:val="22"/>
        </w:rPr>
        <w:t>Nama</w:t>
      </w:r>
      <w:r w:rsidR="00CE71FB" w:rsidRPr="0086404A">
        <w:rPr>
          <w:rFonts w:ascii="Bookman Old Style" w:hAnsi="Bookman Old Style"/>
          <w:sz w:val="22"/>
          <w:szCs w:val="22"/>
        </w:rPr>
        <w:tab/>
      </w:r>
      <w:r w:rsidR="00CE71FB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F4749">
        <w:rPr>
          <w:rFonts w:ascii="Bookman Old Style" w:hAnsi="Bookman Old Style"/>
          <w:noProof/>
          <w:sz w:val="22"/>
          <w:szCs w:val="22"/>
        </w:rPr>
        <w:t>Aidil Akbar, S.E.</w:t>
      </w:r>
    </w:p>
    <w:p w14:paraId="100AA040" w14:textId="25FD596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198708082006041001</w:t>
      </w:r>
    </w:p>
    <w:p w14:paraId="02B26D47" w14:textId="035B3A7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1216EED9" w14:textId="5DDE47E9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4902E9D6" w14:textId="14D5BB33" w:rsidR="00CE71FB" w:rsidRPr="00CE71FB" w:rsidRDefault="00CE71FB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3DBB40D8" w:rsidR="00EA6B25" w:rsidRPr="0086404A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C502EA">
        <w:rPr>
          <w:rFonts w:ascii="Bookman Old Style" w:hAnsi="Bookman Old Style"/>
          <w:noProof/>
          <w:sz w:val="22"/>
          <w:szCs w:val="22"/>
        </w:rPr>
        <w:t>Delindra</w:t>
      </w:r>
    </w:p>
    <w:p w14:paraId="68422EB1" w14:textId="777777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3B382F2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4E2AF9">
        <w:rPr>
          <w:rFonts w:ascii="Bookman Old Style" w:hAnsi="Bookman Old Style"/>
          <w:spacing w:val="2"/>
          <w:sz w:val="22"/>
          <w:szCs w:val="22"/>
        </w:rPr>
        <w:t>pemantauan pelaksanaan SAKIP</w:t>
      </w:r>
      <w:r w:rsidR="00174C3B">
        <w:rPr>
          <w:rFonts w:ascii="Bookman Old Style" w:hAnsi="Bookman Old Style"/>
          <w:spacing w:val="2"/>
          <w:sz w:val="22"/>
          <w:szCs w:val="22"/>
        </w:rPr>
        <w:t xml:space="preserve"> dan</w:t>
      </w:r>
      <w:r w:rsidR="004E2AF9">
        <w:rPr>
          <w:rFonts w:ascii="Bookman Old Style" w:hAnsi="Bookman Old Style"/>
          <w:spacing w:val="2"/>
          <w:sz w:val="22"/>
          <w:szCs w:val="22"/>
        </w:rPr>
        <w:t xml:space="preserve"> asistensi SAKIP pada Pengadilan </w:t>
      </w:r>
      <w:r w:rsidR="00222471">
        <w:rPr>
          <w:rFonts w:ascii="Bookman Old Style" w:hAnsi="Bookman Old Style"/>
          <w:spacing w:val="2"/>
          <w:sz w:val="22"/>
          <w:szCs w:val="22"/>
        </w:rPr>
        <w:t xml:space="preserve">Agama Lubuk Sikaping dan Pengadilan Agama Talu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r w:rsidR="00222471">
        <w:rPr>
          <w:rFonts w:ascii="Bookman Old Style" w:hAnsi="Bookman Old Style"/>
          <w:spacing w:val="2"/>
          <w:sz w:val="22"/>
          <w:szCs w:val="22"/>
        </w:rPr>
        <w:t xml:space="preserve"> 22 s.d 23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54016C17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0E0F03D3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47413675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21E50689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350E6CA6" w:rsidR="00873454" w:rsidRDefault="00463A8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="00FF4749">
        <w:rPr>
          <w:rFonts w:ascii="Bookman Old Style" w:hAnsi="Bookman Old Style"/>
          <w:sz w:val="22"/>
          <w:szCs w:val="22"/>
        </w:rPr>
        <w:t xml:space="preserve"> </w:t>
      </w:r>
      <w:r w:rsidR="00CE71FB">
        <w:rPr>
          <w:rFonts w:ascii="Bookman Old Style" w:hAnsi="Bookman Old Style"/>
          <w:sz w:val="22"/>
          <w:szCs w:val="22"/>
        </w:rPr>
        <w:t xml:space="preserve">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5025DBE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8111776" w:rsidR="00873454" w:rsidRDefault="00873454" w:rsidP="00316090">
      <w:pPr>
        <w:rPr>
          <w:sz w:val="30"/>
          <w:szCs w:val="30"/>
        </w:rPr>
      </w:pPr>
    </w:p>
    <w:p w14:paraId="766025A8" w14:textId="7E3C3730" w:rsidR="00316090" w:rsidRPr="00316090" w:rsidRDefault="00316090" w:rsidP="00316090">
      <w:pPr>
        <w:rPr>
          <w:sz w:val="30"/>
          <w:szCs w:val="30"/>
        </w:rPr>
      </w:pPr>
    </w:p>
    <w:p w14:paraId="318D8A07" w14:textId="4DD38829" w:rsidR="00AE7A24" w:rsidRDefault="00FF47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r w:rsidRPr="00BD0B94">
        <w:rPr>
          <w:rFonts w:ascii="Bookman Old Style" w:hAnsi="Bookman Old Style"/>
          <w:bCs/>
          <w:sz w:val="20"/>
          <w:szCs w:val="20"/>
        </w:rPr>
        <w:t>Tembusan:</w:t>
      </w:r>
    </w:p>
    <w:p w14:paraId="3ECF5AA8" w14:textId="28E32CB4" w:rsidR="00222471" w:rsidRDefault="00222471" w:rsidP="00FF474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E6075E" w:rsidRPr="00FF474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>
        <w:rPr>
          <w:rFonts w:ascii="Bookman Old Style" w:hAnsi="Bookman Old Style"/>
          <w:bCs/>
          <w:sz w:val="20"/>
          <w:szCs w:val="20"/>
        </w:rPr>
        <w:t>Lubuk Sikaping;</w:t>
      </w:r>
    </w:p>
    <w:p w14:paraId="3F674412" w14:textId="4E2264AC" w:rsidR="00BD0B94" w:rsidRPr="00FF4749" w:rsidRDefault="00222471" w:rsidP="00FF474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 Talu</w:t>
      </w:r>
      <w:r w:rsidR="00E6075E" w:rsidRPr="00FF4749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FF4749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4C3B"/>
    <w:rsid w:val="00176C42"/>
    <w:rsid w:val="001B404C"/>
    <w:rsid w:val="001C4D70"/>
    <w:rsid w:val="001D7F46"/>
    <w:rsid w:val="001F569D"/>
    <w:rsid w:val="00213E5A"/>
    <w:rsid w:val="00213FB7"/>
    <w:rsid w:val="002149B3"/>
    <w:rsid w:val="00222471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1547F"/>
    <w:rsid w:val="0042037B"/>
    <w:rsid w:val="00421610"/>
    <w:rsid w:val="00463A82"/>
    <w:rsid w:val="00490F16"/>
    <w:rsid w:val="004A0D89"/>
    <w:rsid w:val="004A190B"/>
    <w:rsid w:val="004B0DBF"/>
    <w:rsid w:val="004B782B"/>
    <w:rsid w:val="004C070E"/>
    <w:rsid w:val="004D03B3"/>
    <w:rsid w:val="004E2AF9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16712"/>
    <w:rsid w:val="008227B4"/>
    <w:rsid w:val="00827242"/>
    <w:rsid w:val="00846236"/>
    <w:rsid w:val="008473EF"/>
    <w:rsid w:val="008545A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02EA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D54C9"/>
    <w:rsid w:val="00FF474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8</cp:revision>
  <cp:lastPrinted>2021-11-18T02:45:00Z</cp:lastPrinted>
  <dcterms:created xsi:type="dcterms:W3CDTF">2021-11-10T08:41:00Z</dcterms:created>
  <dcterms:modified xsi:type="dcterms:W3CDTF">2021-11-18T02:53:00Z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