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76F5102C" w:rsidR="00806EC7" w:rsidRPr="00CC7E0C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Nomor</w:t>
      </w:r>
      <w:proofErr w:type="spellEnd"/>
      <w:r w:rsidRPr="00CC7E0C">
        <w:rPr>
          <w:rFonts w:ascii="Arial" w:hAnsi="Arial" w:cs="Arial"/>
        </w:rPr>
        <w:t xml:space="preserve">     </w:t>
      </w:r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r w:rsidR="00E44245" w:rsidRPr="00E44245">
        <w:rPr>
          <w:rFonts w:ascii="Arial" w:hAnsi="Arial" w:cs="Arial"/>
          <w:color w:val="FFFFFF" w:themeColor="background1"/>
        </w:rPr>
        <w:t>0000</w:t>
      </w:r>
      <w:r w:rsidR="00445E93" w:rsidRPr="00445E93">
        <w:rPr>
          <w:rFonts w:ascii="Arial" w:hAnsi="Arial" w:cs="Arial"/>
        </w:rPr>
        <w:t>/KPTA.W3-A/TI1.2/XI/2023</w:t>
      </w:r>
      <w:r w:rsidRPr="00CC7E0C">
        <w:rPr>
          <w:rFonts w:ascii="Arial" w:hAnsi="Arial" w:cs="Arial"/>
        </w:rPr>
        <w:tab/>
      </w:r>
      <w:r w:rsidR="003500FD">
        <w:rPr>
          <w:rFonts w:ascii="Arial" w:hAnsi="Arial" w:cs="Arial"/>
        </w:rPr>
        <w:t>1</w:t>
      </w:r>
      <w:r w:rsidR="00E44245">
        <w:rPr>
          <w:rFonts w:ascii="Arial" w:hAnsi="Arial" w:cs="Arial"/>
        </w:rPr>
        <w:t>7</w:t>
      </w:r>
      <w:r w:rsidR="00A460FB" w:rsidRPr="00CC7E0C">
        <w:rPr>
          <w:rFonts w:ascii="Arial" w:hAnsi="Arial" w:cs="Arial"/>
        </w:rPr>
        <w:t xml:space="preserve"> </w:t>
      </w:r>
      <w:r w:rsidR="003500FD">
        <w:rPr>
          <w:rFonts w:ascii="Arial" w:hAnsi="Arial" w:cs="Arial"/>
          <w:lang w:val="en-ID"/>
        </w:rPr>
        <w:t>Novem</w:t>
      </w:r>
      <w:r w:rsidRPr="00CC7E0C">
        <w:rPr>
          <w:rFonts w:ascii="Arial" w:hAnsi="Arial" w:cs="Arial"/>
          <w:lang w:val="en-ID"/>
        </w:rPr>
        <w:t>ber 2023</w:t>
      </w:r>
    </w:p>
    <w:p w14:paraId="57000E43" w14:textId="38300AE4" w:rsidR="002B5450" w:rsidRPr="00CC7E0C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</w:rPr>
      </w:pPr>
      <w:r w:rsidRPr="00CC7E0C">
        <w:rPr>
          <w:rFonts w:ascii="Arial" w:hAnsi="Arial" w:cs="Arial"/>
          <w:bCs/>
          <w:iCs/>
        </w:rPr>
        <w:t>Sifat</w:t>
      </w:r>
      <w:r w:rsidRPr="00CC7E0C">
        <w:rPr>
          <w:rFonts w:ascii="Arial" w:hAnsi="Arial" w:cs="Arial"/>
          <w:bCs/>
          <w:iCs/>
        </w:rPr>
        <w:tab/>
        <w:t xml:space="preserve">: </w:t>
      </w:r>
      <w:r w:rsidRPr="00CC7E0C">
        <w:rPr>
          <w:rFonts w:ascii="Arial" w:hAnsi="Arial" w:cs="Arial"/>
          <w:bCs/>
          <w:iCs/>
        </w:rPr>
        <w:tab/>
      </w:r>
      <w:proofErr w:type="spellStart"/>
      <w:r w:rsidRPr="00CC7E0C">
        <w:rPr>
          <w:rFonts w:ascii="Arial" w:hAnsi="Arial" w:cs="Arial"/>
          <w:bCs/>
          <w:iCs/>
        </w:rPr>
        <w:t>Biasa</w:t>
      </w:r>
      <w:proofErr w:type="spellEnd"/>
    </w:p>
    <w:p w14:paraId="3C49A50E" w14:textId="26A98373" w:rsidR="00806EC7" w:rsidRPr="00CC7E0C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lang w:val="en-AU"/>
        </w:rPr>
      </w:pPr>
      <w:r w:rsidRPr="00CC7E0C">
        <w:rPr>
          <w:rFonts w:ascii="Arial" w:hAnsi="Arial" w:cs="Arial"/>
          <w:bCs/>
          <w:iCs/>
          <w:lang w:val="id-ID"/>
        </w:rPr>
        <w:t>Lampiran</w:t>
      </w:r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r w:rsidR="001678BA" w:rsidRPr="00CC7E0C">
        <w:rPr>
          <w:rFonts w:ascii="Arial" w:hAnsi="Arial" w:cs="Arial"/>
          <w:lang w:val="en-AU"/>
        </w:rPr>
        <w:t>-</w:t>
      </w:r>
    </w:p>
    <w:p w14:paraId="547A56DC" w14:textId="1864C3F5" w:rsidR="00211682" w:rsidRPr="00CC7E0C" w:rsidRDefault="00DF3519" w:rsidP="001678B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</w:rPr>
      </w:pPr>
      <w:proofErr w:type="spellStart"/>
      <w:r w:rsidRPr="00CC7E0C">
        <w:rPr>
          <w:rFonts w:ascii="Arial" w:hAnsi="Arial" w:cs="Arial"/>
        </w:rPr>
        <w:t>Perihal</w:t>
      </w:r>
      <w:proofErr w:type="spellEnd"/>
      <w:r w:rsidRPr="00CC7E0C">
        <w:rPr>
          <w:rFonts w:ascii="Arial" w:hAnsi="Arial" w:cs="Arial"/>
        </w:rPr>
        <w:tab/>
        <w:t>:</w:t>
      </w:r>
      <w:r w:rsidRPr="00CC7E0C">
        <w:rPr>
          <w:rFonts w:ascii="Arial" w:hAnsi="Arial" w:cs="Arial"/>
          <w:lang w:val="id-ID"/>
        </w:rPr>
        <w:tab/>
      </w:r>
      <w:proofErr w:type="spellStart"/>
      <w:r w:rsidR="00E44245">
        <w:rPr>
          <w:rFonts w:ascii="Arial" w:hAnsi="Arial" w:cs="Arial"/>
          <w:lang w:val="en-GB"/>
        </w:rPr>
        <w:t>Ralat</w:t>
      </w:r>
      <w:proofErr w:type="spellEnd"/>
      <w:r w:rsidR="00E44245">
        <w:rPr>
          <w:rFonts w:ascii="Arial" w:hAnsi="Arial" w:cs="Arial"/>
          <w:lang w:val="en-GB"/>
        </w:rPr>
        <w:t xml:space="preserve"> </w:t>
      </w:r>
      <w:proofErr w:type="spellStart"/>
      <w:r w:rsidR="00211682" w:rsidRPr="00CC7E0C">
        <w:rPr>
          <w:rFonts w:ascii="Arial" w:hAnsi="Arial" w:cs="Arial"/>
          <w:spacing w:val="-2"/>
        </w:rPr>
        <w:t>Permoh</w:t>
      </w:r>
      <w:r w:rsidR="003500FD">
        <w:rPr>
          <w:rFonts w:ascii="Arial" w:hAnsi="Arial" w:cs="Arial"/>
          <w:spacing w:val="-2"/>
        </w:rPr>
        <w:t>o</w:t>
      </w:r>
      <w:r w:rsidR="00211682" w:rsidRPr="00CC7E0C">
        <w:rPr>
          <w:rFonts w:ascii="Arial" w:hAnsi="Arial" w:cs="Arial"/>
          <w:spacing w:val="-2"/>
        </w:rPr>
        <w:t>nan</w:t>
      </w:r>
      <w:proofErr w:type="spellEnd"/>
      <w:r w:rsidR="00211682" w:rsidRPr="00CC7E0C">
        <w:rPr>
          <w:rFonts w:ascii="Arial" w:hAnsi="Arial" w:cs="Arial"/>
          <w:spacing w:val="-2"/>
        </w:rPr>
        <w:t xml:space="preserve"> </w:t>
      </w:r>
      <w:proofErr w:type="spellStart"/>
      <w:r w:rsidR="00211682" w:rsidRPr="00CC7E0C">
        <w:rPr>
          <w:rFonts w:ascii="Arial" w:hAnsi="Arial" w:cs="Arial"/>
          <w:spacing w:val="-2"/>
        </w:rPr>
        <w:t>Dukungan</w:t>
      </w:r>
      <w:proofErr w:type="spellEnd"/>
      <w:r w:rsidR="00211682" w:rsidRPr="00CC7E0C">
        <w:rPr>
          <w:rFonts w:ascii="Arial" w:hAnsi="Arial" w:cs="Arial"/>
          <w:spacing w:val="-2"/>
        </w:rPr>
        <w:t xml:space="preserve"> Tenaga</w:t>
      </w:r>
    </w:p>
    <w:p w14:paraId="78FC97F2" w14:textId="75CFB69A" w:rsidR="00806EC7" w:rsidRPr="00CC7E0C" w:rsidRDefault="00211682" w:rsidP="001678B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</w:rPr>
      </w:pPr>
      <w:r w:rsidRPr="00CC7E0C">
        <w:rPr>
          <w:rFonts w:ascii="Arial" w:hAnsi="Arial" w:cs="Arial"/>
          <w:spacing w:val="-2"/>
        </w:rPr>
        <w:tab/>
      </w:r>
      <w:r w:rsidRPr="00CC7E0C">
        <w:rPr>
          <w:rFonts w:ascii="Arial" w:hAnsi="Arial" w:cs="Arial"/>
          <w:spacing w:val="-2"/>
        </w:rPr>
        <w:tab/>
        <w:t xml:space="preserve">dan </w:t>
      </w:r>
      <w:proofErr w:type="spellStart"/>
      <w:r w:rsidRPr="00CC7E0C">
        <w:rPr>
          <w:rFonts w:ascii="Arial" w:hAnsi="Arial" w:cs="Arial"/>
          <w:spacing w:val="-2"/>
        </w:rPr>
        <w:t>Peralatan</w:t>
      </w:r>
      <w:proofErr w:type="spellEnd"/>
      <w:r w:rsidRPr="00CC7E0C">
        <w:rPr>
          <w:rFonts w:ascii="Arial" w:hAnsi="Arial" w:cs="Arial"/>
          <w:spacing w:val="-2"/>
        </w:rPr>
        <w:t xml:space="preserve"> </w:t>
      </w:r>
      <w:proofErr w:type="spellStart"/>
      <w:r w:rsidRPr="00CC7E0C">
        <w:rPr>
          <w:rFonts w:ascii="Arial" w:hAnsi="Arial" w:cs="Arial"/>
          <w:spacing w:val="-2"/>
        </w:rPr>
        <w:t>Teknologi</w:t>
      </w:r>
      <w:proofErr w:type="spellEnd"/>
      <w:r w:rsidRPr="00CC7E0C">
        <w:rPr>
          <w:rFonts w:ascii="Arial" w:hAnsi="Arial" w:cs="Arial"/>
          <w:spacing w:val="-2"/>
        </w:rPr>
        <w:t xml:space="preserve"> </w:t>
      </w:r>
      <w:proofErr w:type="spellStart"/>
      <w:r w:rsidRPr="00CC7E0C">
        <w:rPr>
          <w:rFonts w:ascii="Arial" w:hAnsi="Arial" w:cs="Arial"/>
          <w:spacing w:val="-2"/>
        </w:rPr>
        <w:t>Informasi</w:t>
      </w:r>
      <w:proofErr w:type="spellEnd"/>
    </w:p>
    <w:p w14:paraId="0D5E136E" w14:textId="13648D3F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6D1C27D1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1AD2D199" w14:textId="77777777" w:rsidR="00806EC7" w:rsidRPr="00CC7E0C" w:rsidRDefault="00DF3519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Yth</w:t>
      </w:r>
      <w:proofErr w:type="spellEnd"/>
      <w:r w:rsidRPr="00CC7E0C">
        <w:rPr>
          <w:rFonts w:ascii="Arial" w:hAnsi="Arial" w:cs="Arial"/>
        </w:rPr>
        <w:t>.</w:t>
      </w:r>
    </w:p>
    <w:p w14:paraId="24BF9AA6" w14:textId="5D7258C9" w:rsidR="00806EC7" w:rsidRPr="00CC7E0C" w:rsidRDefault="00211682">
      <w:pPr>
        <w:spacing w:line="280" w:lineRule="exact"/>
        <w:rPr>
          <w:rFonts w:ascii="Arial" w:hAnsi="Arial" w:cs="Arial"/>
        </w:rPr>
      </w:pPr>
      <w:proofErr w:type="spellStart"/>
      <w:r w:rsidRPr="00CC7E0C">
        <w:rPr>
          <w:rFonts w:ascii="Arial" w:hAnsi="Arial" w:cs="Arial"/>
        </w:rPr>
        <w:t>Sekretaris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Direktorat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Jenderal</w:t>
      </w:r>
      <w:proofErr w:type="spellEnd"/>
      <w:r w:rsidR="00CC7E0C"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 xml:space="preserve">Badan </w:t>
      </w:r>
      <w:proofErr w:type="spellStart"/>
      <w:r w:rsidRPr="00CC7E0C">
        <w:rPr>
          <w:rFonts w:ascii="Arial" w:hAnsi="Arial" w:cs="Arial"/>
        </w:rPr>
        <w:t>Peradilan</w:t>
      </w:r>
      <w:proofErr w:type="spellEnd"/>
      <w:r w:rsidRPr="00CC7E0C">
        <w:rPr>
          <w:rFonts w:ascii="Arial" w:hAnsi="Arial" w:cs="Arial"/>
        </w:rPr>
        <w:t xml:space="preserve"> Agama</w:t>
      </w:r>
    </w:p>
    <w:p w14:paraId="07F3D3FA" w14:textId="5C9CC43B" w:rsidR="001678BA" w:rsidRPr="00CC7E0C" w:rsidRDefault="00CC7E0C">
      <w:pPr>
        <w:spacing w:line="28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</w:p>
    <w:p w14:paraId="4282A748" w14:textId="77777777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29585BF6" w14:textId="0C4B19FF" w:rsidR="00806EC7" w:rsidRPr="00CC7E0C" w:rsidRDefault="00806EC7">
      <w:pPr>
        <w:spacing w:line="280" w:lineRule="exact"/>
        <w:rPr>
          <w:rFonts w:ascii="Arial" w:hAnsi="Arial" w:cs="Arial"/>
        </w:rPr>
      </w:pPr>
    </w:p>
    <w:p w14:paraId="6F53652C" w14:textId="24A1F97B" w:rsidR="00806EC7" w:rsidRPr="00445E93" w:rsidRDefault="00DF3519">
      <w:pPr>
        <w:spacing w:line="280" w:lineRule="exact"/>
        <w:rPr>
          <w:rFonts w:ascii="Arial" w:hAnsi="Arial" w:cs="Arial"/>
          <w:i/>
          <w:iCs/>
        </w:rPr>
      </w:pPr>
      <w:proofErr w:type="spellStart"/>
      <w:r w:rsidRPr="00445E93">
        <w:rPr>
          <w:rFonts w:ascii="Arial" w:hAnsi="Arial" w:cs="Arial"/>
          <w:i/>
          <w:iCs/>
        </w:rPr>
        <w:t>Assalamu’alaikum</w:t>
      </w:r>
      <w:proofErr w:type="spellEnd"/>
      <w:r w:rsidRPr="00445E93">
        <w:rPr>
          <w:rFonts w:ascii="Arial" w:hAnsi="Arial" w:cs="Arial"/>
          <w:i/>
          <w:iCs/>
        </w:rPr>
        <w:t xml:space="preserve"> </w:t>
      </w:r>
      <w:proofErr w:type="spellStart"/>
      <w:r w:rsidRPr="00445E93">
        <w:rPr>
          <w:rFonts w:ascii="Arial" w:hAnsi="Arial" w:cs="Arial"/>
          <w:i/>
          <w:iCs/>
        </w:rPr>
        <w:t>Wr</w:t>
      </w:r>
      <w:proofErr w:type="spellEnd"/>
      <w:r w:rsidRPr="00445E93">
        <w:rPr>
          <w:rFonts w:ascii="Arial" w:hAnsi="Arial" w:cs="Arial"/>
          <w:i/>
          <w:iCs/>
        </w:rPr>
        <w:t>. Wb.</w:t>
      </w:r>
    </w:p>
    <w:p w14:paraId="6D5D31A8" w14:textId="77777777" w:rsidR="00806EC7" w:rsidRPr="00CC7E0C" w:rsidRDefault="00806EC7">
      <w:pPr>
        <w:rPr>
          <w:rFonts w:ascii="Arial" w:hAnsi="Arial" w:cs="Arial"/>
        </w:rPr>
      </w:pPr>
    </w:p>
    <w:p w14:paraId="0D868305" w14:textId="1F4BCB34" w:rsidR="00E44245" w:rsidRDefault="00E44245" w:rsidP="003557FB">
      <w:pPr>
        <w:spacing w:line="288" w:lineRule="auto"/>
        <w:ind w:firstLine="720"/>
        <w:jc w:val="both"/>
        <w:rPr>
          <w:rFonts w:ascii="Arial" w:hAnsi="Arial" w:cs="Arial"/>
        </w:rPr>
      </w:pPr>
      <w:proofErr w:type="spellStart"/>
      <w:r w:rsidRPr="00E44245">
        <w:rPr>
          <w:rFonts w:ascii="Arial" w:hAnsi="Arial" w:cs="Arial"/>
        </w:rPr>
        <w:t>Berkenaan</w:t>
      </w:r>
      <w:proofErr w:type="spellEnd"/>
      <w:r w:rsidRPr="00E44245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dengan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hasil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r w:rsidR="003557FB">
        <w:rPr>
          <w:rFonts w:ascii="Arial" w:hAnsi="Arial" w:cs="Arial"/>
        </w:rPr>
        <w:t xml:space="preserve">dan Bagian </w:t>
      </w:r>
      <w:proofErr w:type="spellStart"/>
      <w:r w:rsidR="003557FB">
        <w:rPr>
          <w:rFonts w:ascii="Arial" w:hAnsi="Arial" w:cs="Arial"/>
        </w:rPr>
        <w:t>Protokoler</w:t>
      </w:r>
      <w:proofErr w:type="spellEnd"/>
      <w:r w:rsidR="003557FB">
        <w:rPr>
          <w:rFonts w:ascii="Arial" w:hAnsi="Arial" w:cs="Arial"/>
        </w:rPr>
        <w:t xml:space="preserve"> Biro </w:t>
      </w:r>
      <w:proofErr w:type="spellStart"/>
      <w:r w:rsidR="003557FB">
        <w:rPr>
          <w:rFonts w:ascii="Arial" w:hAnsi="Arial" w:cs="Arial"/>
        </w:rPr>
        <w:t>Umum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Gladi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Bersih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Purnabakti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="003557FB">
        <w:rPr>
          <w:rFonts w:ascii="Arial" w:hAnsi="Arial" w:cs="Arial"/>
        </w:rPr>
        <w:t xml:space="preserve"> yang </w:t>
      </w:r>
      <w:proofErr w:type="spellStart"/>
      <w:r w:rsidR="003557FB">
        <w:rPr>
          <w:rFonts w:ascii="Arial" w:hAnsi="Arial" w:cs="Arial"/>
        </w:rPr>
        <w:t>semula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akan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dilaksanakan</w:t>
      </w:r>
      <w:proofErr w:type="spellEnd"/>
      <w:r w:rsidR="003557FB">
        <w:rPr>
          <w:rFonts w:ascii="Arial" w:hAnsi="Arial" w:cs="Arial"/>
        </w:rPr>
        <w:t xml:space="preserve"> pada </w:t>
      </w:r>
      <w:proofErr w:type="spellStart"/>
      <w:r w:rsidR="003557FB">
        <w:rPr>
          <w:rFonts w:ascii="Arial" w:hAnsi="Arial" w:cs="Arial"/>
        </w:rPr>
        <w:t>tanggal</w:t>
      </w:r>
      <w:proofErr w:type="spellEnd"/>
      <w:r w:rsidR="003557FB">
        <w:rPr>
          <w:rFonts w:ascii="Arial" w:hAnsi="Arial" w:cs="Arial"/>
        </w:rPr>
        <w:t xml:space="preserve"> 3 </w:t>
      </w:r>
      <w:proofErr w:type="spellStart"/>
      <w:r w:rsidR="003557FB">
        <w:rPr>
          <w:rFonts w:ascii="Arial" w:hAnsi="Arial" w:cs="Arial"/>
        </w:rPr>
        <w:t>Desember</w:t>
      </w:r>
      <w:proofErr w:type="spellEnd"/>
      <w:r w:rsidR="003557FB">
        <w:rPr>
          <w:rFonts w:ascii="Arial" w:hAnsi="Arial" w:cs="Arial"/>
        </w:rPr>
        <w:t xml:space="preserve"> 2023</w:t>
      </w:r>
      <w:r w:rsidRPr="00E44245">
        <w:rPr>
          <w:rFonts w:ascii="Arial" w:hAnsi="Arial" w:cs="Arial"/>
        </w:rPr>
        <w:t xml:space="preserve"> </w:t>
      </w:r>
      <w:r w:rsidR="003557FB">
        <w:rPr>
          <w:rFonts w:ascii="Arial" w:hAnsi="Arial" w:cs="Arial"/>
        </w:rPr>
        <w:t xml:space="preserve">yang </w:t>
      </w:r>
      <w:proofErr w:type="spellStart"/>
      <w:r w:rsidR="003557FB">
        <w:rPr>
          <w:rFonts w:ascii="Arial" w:hAnsi="Arial" w:cs="Arial"/>
        </w:rPr>
        <w:t>kemudian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disesuaikan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menjadi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tanggal</w:t>
      </w:r>
      <w:proofErr w:type="spellEnd"/>
      <w:r w:rsidR="003557FB">
        <w:rPr>
          <w:rFonts w:ascii="Arial" w:hAnsi="Arial" w:cs="Arial"/>
        </w:rPr>
        <w:t xml:space="preserve"> </w:t>
      </w:r>
      <w:r w:rsidR="003557FB">
        <w:rPr>
          <w:rFonts w:ascii="Arial" w:hAnsi="Arial" w:cs="Arial"/>
        </w:rPr>
        <w:br/>
        <w:t xml:space="preserve">1 </w:t>
      </w:r>
      <w:proofErr w:type="spellStart"/>
      <w:r w:rsidR="003557FB">
        <w:rPr>
          <w:rFonts w:ascii="Arial" w:hAnsi="Arial" w:cs="Arial"/>
        </w:rPr>
        <w:t>Desember</w:t>
      </w:r>
      <w:proofErr w:type="spellEnd"/>
      <w:r w:rsidR="003557FB">
        <w:rPr>
          <w:rFonts w:ascii="Arial" w:hAnsi="Arial" w:cs="Arial"/>
        </w:rPr>
        <w:t xml:space="preserve"> 2023, </w:t>
      </w:r>
      <w:proofErr w:type="spellStart"/>
      <w:r w:rsidRPr="00E44245">
        <w:rPr>
          <w:rFonts w:ascii="Arial" w:hAnsi="Arial" w:cs="Arial"/>
        </w:rPr>
        <w:t>dengan</w:t>
      </w:r>
      <w:proofErr w:type="spellEnd"/>
      <w:r w:rsidRPr="00E44245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ini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 w:rsidRPr="00E44245">
        <w:rPr>
          <w:rFonts w:ascii="Arial" w:hAnsi="Arial" w:cs="Arial"/>
        </w:rPr>
        <w:t>surat</w:t>
      </w:r>
      <w:proofErr w:type="spellEnd"/>
      <w:r w:rsidR="003557FB" w:rsidRPr="00E44245">
        <w:rPr>
          <w:rFonts w:ascii="Arial" w:hAnsi="Arial" w:cs="Arial"/>
        </w:rPr>
        <w:t xml:space="preserve"> kami </w:t>
      </w:r>
      <w:proofErr w:type="spellStart"/>
      <w:r w:rsidR="003557FB">
        <w:rPr>
          <w:rFonts w:ascii="Arial" w:hAnsi="Arial" w:cs="Arial"/>
        </w:rPr>
        <w:t>N</w:t>
      </w:r>
      <w:r w:rsidR="003557FB" w:rsidRPr="00E44245">
        <w:rPr>
          <w:rFonts w:ascii="Arial" w:hAnsi="Arial" w:cs="Arial"/>
        </w:rPr>
        <w:t>omor</w:t>
      </w:r>
      <w:proofErr w:type="spellEnd"/>
      <w:r w:rsidR="003557FB" w:rsidRPr="00E44245">
        <w:rPr>
          <w:rFonts w:ascii="Arial" w:hAnsi="Arial" w:cs="Arial"/>
        </w:rPr>
        <w:t xml:space="preserve"> 3078/KPTA.W3-A/TI1.2/XI/2023 </w:t>
      </w:r>
      <w:proofErr w:type="spellStart"/>
      <w:r w:rsidR="003557FB" w:rsidRPr="00E44245">
        <w:rPr>
          <w:rFonts w:ascii="Arial" w:hAnsi="Arial" w:cs="Arial"/>
        </w:rPr>
        <w:t>tanggal</w:t>
      </w:r>
      <w:proofErr w:type="spellEnd"/>
      <w:r w:rsidR="003557FB">
        <w:rPr>
          <w:rFonts w:ascii="Arial" w:hAnsi="Arial" w:cs="Arial"/>
        </w:rPr>
        <w:t xml:space="preserve"> </w:t>
      </w:r>
      <w:r w:rsidR="003557FB">
        <w:rPr>
          <w:rFonts w:ascii="Arial" w:hAnsi="Arial" w:cs="Arial"/>
        </w:rPr>
        <w:br/>
      </w:r>
      <w:r w:rsidR="003557FB" w:rsidRPr="00E44245">
        <w:rPr>
          <w:rFonts w:ascii="Arial" w:hAnsi="Arial" w:cs="Arial"/>
        </w:rPr>
        <w:t>1</w:t>
      </w:r>
      <w:r w:rsidR="003557FB">
        <w:rPr>
          <w:rFonts w:ascii="Arial" w:hAnsi="Arial" w:cs="Arial"/>
        </w:rPr>
        <w:t>5</w:t>
      </w:r>
      <w:r w:rsidR="003557FB" w:rsidRPr="00E44245">
        <w:rPr>
          <w:rFonts w:ascii="Arial" w:hAnsi="Arial" w:cs="Arial"/>
        </w:rPr>
        <w:t xml:space="preserve"> September 2023 </w:t>
      </w:r>
      <w:proofErr w:type="spellStart"/>
      <w:r w:rsidR="003557FB">
        <w:rPr>
          <w:rFonts w:ascii="Arial" w:hAnsi="Arial" w:cs="Arial"/>
        </w:rPr>
        <w:t>perihal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 w:rsidRPr="00E44245">
        <w:rPr>
          <w:rFonts w:ascii="Arial" w:hAnsi="Arial" w:cs="Arial"/>
        </w:rPr>
        <w:t>Permohonan</w:t>
      </w:r>
      <w:proofErr w:type="spellEnd"/>
      <w:r w:rsidR="003557FB" w:rsidRPr="00E44245">
        <w:rPr>
          <w:rFonts w:ascii="Arial" w:hAnsi="Arial" w:cs="Arial"/>
        </w:rPr>
        <w:t xml:space="preserve"> </w:t>
      </w:r>
      <w:proofErr w:type="spellStart"/>
      <w:r w:rsidR="003557FB" w:rsidRPr="00E44245">
        <w:rPr>
          <w:rFonts w:ascii="Arial" w:hAnsi="Arial" w:cs="Arial"/>
        </w:rPr>
        <w:t>Dukungan</w:t>
      </w:r>
      <w:proofErr w:type="spellEnd"/>
      <w:r w:rsidR="003557FB" w:rsidRPr="00E44245">
        <w:rPr>
          <w:rFonts w:ascii="Arial" w:hAnsi="Arial" w:cs="Arial"/>
        </w:rPr>
        <w:t xml:space="preserve"> Tenaga</w:t>
      </w:r>
      <w:r w:rsidR="003557FB">
        <w:rPr>
          <w:rFonts w:ascii="Arial" w:hAnsi="Arial" w:cs="Arial"/>
        </w:rPr>
        <w:t xml:space="preserve"> </w:t>
      </w:r>
      <w:r w:rsidR="003557FB" w:rsidRPr="00E44245">
        <w:rPr>
          <w:rFonts w:ascii="Arial" w:hAnsi="Arial" w:cs="Arial"/>
        </w:rPr>
        <w:t xml:space="preserve">dan </w:t>
      </w:r>
      <w:proofErr w:type="spellStart"/>
      <w:r w:rsidR="003557FB" w:rsidRPr="00E44245">
        <w:rPr>
          <w:rFonts w:ascii="Arial" w:hAnsi="Arial" w:cs="Arial"/>
        </w:rPr>
        <w:t>Peralatan</w:t>
      </w:r>
      <w:proofErr w:type="spellEnd"/>
      <w:r w:rsidR="003557FB" w:rsidRPr="00E44245">
        <w:rPr>
          <w:rFonts w:ascii="Arial" w:hAnsi="Arial" w:cs="Arial"/>
        </w:rPr>
        <w:t xml:space="preserve"> </w:t>
      </w:r>
      <w:proofErr w:type="spellStart"/>
      <w:r w:rsidR="003557FB" w:rsidRPr="00E44245">
        <w:rPr>
          <w:rFonts w:ascii="Arial" w:hAnsi="Arial" w:cs="Arial"/>
        </w:rPr>
        <w:t>Teknologi</w:t>
      </w:r>
      <w:proofErr w:type="spellEnd"/>
      <w:r w:rsidR="003557FB" w:rsidRPr="00E44245">
        <w:rPr>
          <w:rFonts w:ascii="Arial" w:hAnsi="Arial" w:cs="Arial"/>
        </w:rPr>
        <w:t xml:space="preserve"> </w:t>
      </w:r>
      <w:proofErr w:type="spellStart"/>
      <w:r w:rsidR="003557FB" w:rsidRPr="00E44245">
        <w:rPr>
          <w:rFonts w:ascii="Arial" w:hAnsi="Arial" w:cs="Arial"/>
        </w:rPr>
        <w:t>Informasi</w:t>
      </w:r>
      <w:proofErr w:type="spellEnd"/>
      <w:r w:rsidR="003557FB">
        <w:rPr>
          <w:rFonts w:ascii="Arial" w:hAnsi="Arial" w:cs="Arial"/>
        </w:rPr>
        <w:t xml:space="preserve"> kami </w:t>
      </w:r>
      <w:proofErr w:type="spellStart"/>
      <w:r w:rsidR="003557FB">
        <w:rPr>
          <w:rFonts w:ascii="Arial" w:hAnsi="Arial" w:cs="Arial"/>
        </w:rPr>
        <w:t>ralat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sebagai</w:t>
      </w:r>
      <w:proofErr w:type="spellEnd"/>
      <w:r w:rsidR="003557FB">
        <w:rPr>
          <w:rFonts w:ascii="Arial" w:hAnsi="Arial" w:cs="Arial"/>
        </w:rPr>
        <w:t xml:space="preserve"> </w:t>
      </w:r>
      <w:proofErr w:type="spellStart"/>
      <w:r w:rsidR="003557FB">
        <w:rPr>
          <w:rFonts w:ascii="Arial" w:hAnsi="Arial" w:cs="Arial"/>
        </w:rPr>
        <w:t>berikut</w:t>
      </w:r>
      <w:proofErr w:type="spellEnd"/>
      <w:r w:rsidR="003557FB">
        <w:rPr>
          <w:rFonts w:ascii="Arial" w:hAnsi="Arial" w:cs="Arial"/>
        </w:rPr>
        <w:t>:</w:t>
      </w:r>
    </w:p>
    <w:p w14:paraId="39BF56E9" w14:textId="77777777" w:rsidR="003557FB" w:rsidRPr="00256FA3" w:rsidRDefault="003557FB" w:rsidP="003557FB">
      <w:pPr>
        <w:spacing w:line="288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14:paraId="7C5D07E4" w14:textId="77777777" w:rsidR="00E44245" w:rsidRPr="003557FB" w:rsidRDefault="00E44245" w:rsidP="00E44245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3557FB">
        <w:rPr>
          <w:rFonts w:ascii="Arial" w:hAnsi="Arial" w:cs="Arial"/>
          <w:b/>
          <w:bCs/>
        </w:rPr>
        <w:t>Semula</w:t>
      </w:r>
      <w:proofErr w:type="spellEnd"/>
    </w:p>
    <w:p w14:paraId="33799D03" w14:textId="2AC24C06" w:rsidR="002B36C8" w:rsidRDefault="003557FB" w:rsidP="003500FD">
      <w:pPr>
        <w:pStyle w:val="ListParagraph"/>
        <w:numPr>
          <w:ilvl w:val="0"/>
          <w:numId w:val="5"/>
        </w:numPr>
        <w:spacing w:line="288" w:lineRule="auto"/>
        <w:ind w:left="284" w:hanging="2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penugasan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36C8" w:rsidRPr="00CC7E0C">
        <w:rPr>
          <w:rFonts w:ascii="Arial" w:hAnsi="Arial" w:cs="Arial"/>
        </w:rPr>
        <w:t>Sdr</w:t>
      </w:r>
      <w:proofErr w:type="spellEnd"/>
      <w:r w:rsidR="002B36C8" w:rsidRPr="00CC7E0C">
        <w:rPr>
          <w:rFonts w:ascii="Arial" w:hAnsi="Arial" w:cs="Arial"/>
        </w:rPr>
        <w:t xml:space="preserve">. </w:t>
      </w:r>
      <w:proofErr w:type="spellStart"/>
      <w:r w:rsidR="002B36C8" w:rsidRPr="00CC7E0C">
        <w:rPr>
          <w:rFonts w:ascii="Arial" w:hAnsi="Arial" w:cs="Arial"/>
        </w:rPr>
        <w:t>Aulia</w:t>
      </w:r>
      <w:proofErr w:type="spellEnd"/>
      <w:r w:rsidR="002B36C8" w:rsidRPr="00CC7E0C">
        <w:rPr>
          <w:rFonts w:ascii="Arial" w:hAnsi="Arial" w:cs="Arial"/>
        </w:rPr>
        <w:t xml:space="preserve"> </w:t>
      </w:r>
      <w:proofErr w:type="spellStart"/>
      <w:r w:rsidR="002B36C8" w:rsidRPr="00CC7E0C">
        <w:rPr>
          <w:rFonts w:ascii="Arial" w:hAnsi="Arial" w:cs="Arial"/>
        </w:rPr>
        <w:t>Putera</w:t>
      </w:r>
      <w:proofErr w:type="spellEnd"/>
      <w:r w:rsidR="00CC7E0C">
        <w:rPr>
          <w:rFonts w:ascii="Arial" w:hAnsi="Arial" w:cs="Arial"/>
        </w:rPr>
        <w:t xml:space="preserve">, </w:t>
      </w:r>
      <w:proofErr w:type="spellStart"/>
      <w:r w:rsidR="00CC7E0C">
        <w:rPr>
          <w:rFonts w:ascii="Arial" w:hAnsi="Arial" w:cs="Arial"/>
        </w:rPr>
        <w:t>mulai</w:t>
      </w:r>
      <w:proofErr w:type="spellEnd"/>
      <w:r w:rsidR="00CC7E0C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tanggal</w:t>
      </w:r>
      <w:proofErr w:type="spellEnd"/>
      <w:r w:rsidR="00CC7E0C">
        <w:rPr>
          <w:rFonts w:ascii="Arial" w:hAnsi="Arial" w:cs="Arial"/>
        </w:rPr>
        <w:t xml:space="preserve"> </w:t>
      </w:r>
      <w:r w:rsidR="00CC7E0C" w:rsidRPr="003557FB">
        <w:rPr>
          <w:rFonts w:ascii="Arial" w:hAnsi="Arial" w:cs="Arial"/>
          <w:u w:val="single"/>
        </w:rPr>
        <w:t>30 November 2023</w:t>
      </w:r>
      <w:r w:rsidR="00CC7E0C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hingga</w:t>
      </w:r>
      <w:proofErr w:type="spellEnd"/>
      <w:r w:rsidR="00CC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CC7E0C" w:rsidRPr="003557FB">
        <w:rPr>
          <w:rFonts w:ascii="Arial" w:hAnsi="Arial" w:cs="Arial"/>
          <w:u w:val="single"/>
        </w:rPr>
        <w:t xml:space="preserve">4 </w:t>
      </w:r>
      <w:proofErr w:type="spellStart"/>
      <w:r w:rsidR="00CC7E0C" w:rsidRPr="003557FB">
        <w:rPr>
          <w:rFonts w:ascii="Arial" w:hAnsi="Arial" w:cs="Arial"/>
          <w:u w:val="single"/>
        </w:rPr>
        <w:t>Desember</w:t>
      </w:r>
      <w:proofErr w:type="spellEnd"/>
      <w:r w:rsidR="00CC7E0C" w:rsidRPr="003557FB">
        <w:rPr>
          <w:rFonts w:ascii="Arial" w:hAnsi="Arial" w:cs="Arial"/>
          <w:u w:val="single"/>
        </w:rPr>
        <w:t xml:space="preserve"> 2023</w:t>
      </w:r>
      <w:r w:rsidR="00CC7E0C">
        <w:rPr>
          <w:rFonts w:ascii="Arial" w:hAnsi="Arial" w:cs="Arial"/>
        </w:rPr>
        <w:t>.</w:t>
      </w:r>
    </w:p>
    <w:p w14:paraId="311BBD92" w14:textId="13335C3E" w:rsidR="00CC7E0C" w:rsidRDefault="003557FB" w:rsidP="003500FD">
      <w:pPr>
        <w:pStyle w:val="ListParagraph"/>
        <w:numPr>
          <w:ilvl w:val="0"/>
          <w:numId w:val="5"/>
        </w:numPr>
        <w:spacing w:line="288" w:lineRule="auto"/>
        <w:ind w:left="284" w:hanging="2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meminjamkan</w:t>
      </w:r>
      <w:proofErr w:type="spellEnd"/>
      <w:r w:rsidR="00CC7E0C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peralatan</w:t>
      </w:r>
      <w:proofErr w:type="spellEnd"/>
      <w:r w:rsidR="00CC7E0C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pendukung</w:t>
      </w:r>
      <w:proofErr w:type="spellEnd"/>
      <w:r w:rsidR="00CC7E0C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teknologi</w:t>
      </w:r>
      <w:proofErr w:type="spellEnd"/>
      <w:r w:rsidR="00CC7E0C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informasi</w:t>
      </w:r>
      <w:proofErr w:type="spellEnd"/>
      <w:r w:rsidR="002B28D7">
        <w:rPr>
          <w:rFonts w:ascii="Arial" w:hAnsi="Arial" w:cs="Arial"/>
        </w:rPr>
        <w:t xml:space="preserve"> </w:t>
      </w:r>
      <w:proofErr w:type="spellStart"/>
      <w:r w:rsidR="00CC7E0C">
        <w:rPr>
          <w:rFonts w:ascii="Arial" w:hAnsi="Arial" w:cs="Arial"/>
        </w:rPr>
        <w:t>berupa</w:t>
      </w:r>
      <w:proofErr w:type="spellEnd"/>
      <w:r w:rsidR="00CC7E0C">
        <w:rPr>
          <w:rFonts w:ascii="Arial" w:hAnsi="Arial" w:cs="Arial"/>
        </w:rPr>
        <w:t>:</w:t>
      </w:r>
    </w:p>
    <w:p w14:paraId="6CC0698D" w14:textId="77777777" w:rsidR="00CC7E0C" w:rsidRDefault="00CC7E0C" w:rsidP="003500FD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 xml:space="preserve">PC </w:t>
      </w:r>
      <w:r w:rsidRPr="00CC7E0C">
        <w:rPr>
          <w:rFonts w:ascii="Arial" w:hAnsi="Arial" w:cs="Arial"/>
          <w:i/>
          <w:iCs/>
        </w:rPr>
        <w:t>Broadcast</w:t>
      </w:r>
      <w:r>
        <w:rPr>
          <w:rFonts w:ascii="Arial" w:hAnsi="Arial" w:cs="Arial"/>
        </w:rPr>
        <w:t>;</w:t>
      </w:r>
    </w:p>
    <w:p w14:paraId="1965664F" w14:textId="52627ACA" w:rsidR="00CC7E0C" w:rsidRPr="00CC7E0C" w:rsidRDefault="00CC7E0C" w:rsidP="003500FD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3EB5">
        <w:rPr>
          <w:rFonts w:ascii="Arial" w:hAnsi="Arial" w:cs="Arial"/>
          <w:u w:val="single"/>
        </w:rPr>
        <w:t>1 (</w:t>
      </w:r>
      <w:proofErr w:type="spellStart"/>
      <w:r w:rsidRPr="00F13EB5">
        <w:rPr>
          <w:rFonts w:ascii="Arial" w:hAnsi="Arial" w:cs="Arial"/>
          <w:u w:val="single"/>
        </w:rPr>
        <w:t>satu</w:t>
      </w:r>
      <w:proofErr w:type="spellEnd"/>
      <w:r w:rsidRPr="00F13EB5">
        <w:rPr>
          <w:rFonts w:ascii="Arial" w:hAnsi="Arial" w:cs="Arial"/>
          <w:u w:val="single"/>
        </w:rPr>
        <w:t xml:space="preserve">) unit </w:t>
      </w:r>
      <w:r w:rsidRPr="00F13EB5">
        <w:rPr>
          <w:rFonts w:ascii="Arial" w:hAnsi="Arial" w:cs="Arial"/>
          <w:i/>
          <w:iCs/>
          <w:u w:val="single"/>
        </w:rPr>
        <w:t>Access Point</w:t>
      </w:r>
      <w:r w:rsidRPr="00F13EB5">
        <w:rPr>
          <w:rFonts w:ascii="Arial" w:hAnsi="Arial" w:cs="Arial"/>
          <w:u w:val="single"/>
        </w:rPr>
        <w:t xml:space="preserve"> Unifi;</w:t>
      </w:r>
    </w:p>
    <w:p w14:paraId="1F880312" w14:textId="208BBE42" w:rsidR="00CC7E0C" w:rsidRDefault="00CC7E0C" w:rsidP="003500FD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  <w:i/>
          <w:iCs/>
        </w:rPr>
        <w:t>Soundcard</w:t>
      </w:r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Ekster</w:t>
      </w:r>
      <w:r>
        <w:rPr>
          <w:rFonts w:ascii="Arial" w:hAnsi="Arial" w:cs="Arial"/>
        </w:rPr>
        <w:t>n</w:t>
      </w:r>
      <w:r w:rsidRPr="00CC7E0C"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>;</w:t>
      </w:r>
    </w:p>
    <w:p w14:paraId="01C8E0F8" w14:textId="32B9900E" w:rsidR="00CC7E0C" w:rsidRPr="00CC7E0C" w:rsidRDefault="00CC7E0C" w:rsidP="003500FD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3EB5">
        <w:rPr>
          <w:rFonts w:ascii="Arial" w:hAnsi="Arial" w:cs="Arial"/>
          <w:u w:val="single"/>
        </w:rPr>
        <w:t>1 (</w:t>
      </w:r>
      <w:proofErr w:type="spellStart"/>
      <w:r w:rsidRPr="00F13EB5">
        <w:rPr>
          <w:rFonts w:ascii="Arial" w:hAnsi="Arial" w:cs="Arial"/>
          <w:u w:val="single"/>
        </w:rPr>
        <w:t>satu</w:t>
      </w:r>
      <w:proofErr w:type="spellEnd"/>
      <w:r w:rsidRPr="00F13EB5">
        <w:rPr>
          <w:rFonts w:ascii="Arial" w:hAnsi="Arial" w:cs="Arial"/>
          <w:u w:val="single"/>
        </w:rPr>
        <w:t xml:space="preserve">) unit </w:t>
      </w:r>
      <w:r w:rsidRPr="00F13EB5">
        <w:rPr>
          <w:rFonts w:ascii="Arial" w:hAnsi="Arial" w:cs="Arial"/>
          <w:i/>
          <w:iCs/>
          <w:u w:val="single"/>
        </w:rPr>
        <w:t>Switch</w:t>
      </w:r>
      <w:r w:rsidRPr="00F13EB5">
        <w:rPr>
          <w:rFonts w:ascii="Arial" w:hAnsi="Arial" w:cs="Arial"/>
          <w:u w:val="single"/>
        </w:rPr>
        <w:t xml:space="preserve"> Gigabit 16 port.</w:t>
      </w:r>
    </w:p>
    <w:p w14:paraId="21D91FEC" w14:textId="510CE41D" w:rsidR="00CC7E0C" w:rsidRDefault="00CC7E0C" w:rsidP="003500FD">
      <w:pPr>
        <w:spacing w:line="288" w:lineRule="auto"/>
        <w:ind w:firstLine="720"/>
        <w:jc w:val="both"/>
        <w:rPr>
          <w:rFonts w:ascii="Arial" w:hAnsi="Arial" w:cs="Arial"/>
        </w:rPr>
      </w:pPr>
    </w:p>
    <w:p w14:paraId="63BDADA6" w14:textId="119BAD5A" w:rsidR="003557FB" w:rsidRPr="003557FB" w:rsidRDefault="003557FB" w:rsidP="003557FB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Menjadi</w:t>
      </w:r>
      <w:proofErr w:type="spellEnd"/>
    </w:p>
    <w:p w14:paraId="7EBBA69F" w14:textId="5A626AC4" w:rsidR="003557FB" w:rsidRDefault="003557FB" w:rsidP="003557FB">
      <w:pPr>
        <w:pStyle w:val="ListParagraph"/>
        <w:numPr>
          <w:ilvl w:val="0"/>
          <w:numId w:val="7"/>
        </w:numPr>
        <w:spacing w:line="288" w:lineRule="auto"/>
        <w:ind w:left="284" w:hanging="2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ugasan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Sdr</w:t>
      </w:r>
      <w:proofErr w:type="spellEnd"/>
      <w:r w:rsidRPr="00CC7E0C">
        <w:rPr>
          <w:rFonts w:ascii="Arial" w:hAnsi="Arial" w:cs="Arial"/>
        </w:rPr>
        <w:t xml:space="preserve">. </w:t>
      </w:r>
      <w:proofErr w:type="spellStart"/>
      <w:r w:rsidRPr="00CC7E0C">
        <w:rPr>
          <w:rFonts w:ascii="Arial" w:hAnsi="Arial" w:cs="Arial"/>
        </w:rPr>
        <w:t>Aulia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Putera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 w:rsidRPr="003557FB">
        <w:rPr>
          <w:rFonts w:ascii="Arial" w:hAnsi="Arial" w:cs="Arial"/>
          <w:u w:val="single"/>
        </w:rPr>
        <w:t xml:space="preserve">28 </w:t>
      </w:r>
      <w:r w:rsidRPr="003557FB">
        <w:rPr>
          <w:rFonts w:ascii="Arial" w:hAnsi="Arial" w:cs="Arial"/>
          <w:u w:val="single"/>
        </w:rPr>
        <w:t>November 2023</w:t>
      </w:r>
      <w:r w:rsidRPr="003557FB">
        <w:rPr>
          <w:rFonts w:ascii="Arial" w:hAnsi="Arial" w:cs="Arial"/>
        </w:rPr>
        <w:t xml:space="preserve"> </w:t>
      </w:r>
      <w:proofErr w:type="spellStart"/>
      <w:r w:rsidRPr="003557FB">
        <w:rPr>
          <w:rFonts w:ascii="Arial" w:hAnsi="Arial" w:cs="Arial"/>
        </w:rPr>
        <w:t>hingga</w:t>
      </w:r>
      <w:proofErr w:type="spellEnd"/>
      <w:r w:rsidRPr="003557FB">
        <w:rPr>
          <w:rFonts w:ascii="Arial" w:hAnsi="Arial" w:cs="Arial"/>
          <w:u w:val="single"/>
        </w:rPr>
        <w:t xml:space="preserve"> </w:t>
      </w:r>
      <w:r w:rsidRPr="003557FB">
        <w:rPr>
          <w:rFonts w:ascii="Arial" w:hAnsi="Arial" w:cs="Arial"/>
          <w:u w:val="single"/>
        </w:rPr>
        <w:br/>
      </w:r>
      <w:r w:rsidRPr="003557FB">
        <w:rPr>
          <w:rFonts w:ascii="Arial" w:hAnsi="Arial" w:cs="Arial"/>
          <w:u w:val="single"/>
        </w:rPr>
        <w:t>5</w:t>
      </w:r>
      <w:r w:rsidRPr="003557FB">
        <w:rPr>
          <w:rFonts w:ascii="Arial" w:hAnsi="Arial" w:cs="Arial"/>
          <w:u w:val="single"/>
        </w:rPr>
        <w:t xml:space="preserve"> </w:t>
      </w:r>
      <w:proofErr w:type="spellStart"/>
      <w:r w:rsidRPr="003557FB">
        <w:rPr>
          <w:rFonts w:ascii="Arial" w:hAnsi="Arial" w:cs="Arial"/>
          <w:u w:val="single"/>
        </w:rPr>
        <w:t>Desember</w:t>
      </w:r>
      <w:proofErr w:type="spellEnd"/>
      <w:r w:rsidRPr="003557FB">
        <w:rPr>
          <w:rFonts w:ascii="Arial" w:hAnsi="Arial" w:cs="Arial"/>
          <w:u w:val="single"/>
        </w:rPr>
        <w:t xml:space="preserve"> 2023</w:t>
      </w:r>
      <w:r>
        <w:rPr>
          <w:rFonts w:ascii="Arial" w:hAnsi="Arial" w:cs="Arial"/>
        </w:rPr>
        <w:t>.</w:t>
      </w:r>
    </w:p>
    <w:p w14:paraId="7FF4227C" w14:textId="77777777" w:rsidR="003557FB" w:rsidRDefault="003557FB" w:rsidP="003557FB">
      <w:pPr>
        <w:pStyle w:val="ListParagraph"/>
        <w:numPr>
          <w:ilvl w:val="0"/>
          <w:numId w:val="7"/>
        </w:numPr>
        <w:spacing w:line="288" w:lineRule="auto"/>
        <w:ind w:left="284" w:hanging="2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meminjamkan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>:</w:t>
      </w:r>
    </w:p>
    <w:p w14:paraId="53DBF1A5" w14:textId="77777777" w:rsidR="003557FB" w:rsidRDefault="003557FB" w:rsidP="003557FB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</w:rPr>
        <w:t xml:space="preserve">PC </w:t>
      </w:r>
      <w:r w:rsidRPr="00CC7E0C">
        <w:rPr>
          <w:rFonts w:ascii="Arial" w:hAnsi="Arial" w:cs="Arial"/>
          <w:i/>
          <w:iCs/>
        </w:rPr>
        <w:t>Broadcast</w:t>
      </w:r>
      <w:r>
        <w:rPr>
          <w:rFonts w:ascii="Arial" w:hAnsi="Arial" w:cs="Arial"/>
        </w:rPr>
        <w:t>;</w:t>
      </w:r>
    </w:p>
    <w:p w14:paraId="16B5C280" w14:textId="77777777" w:rsidR="003557FB" w:rsidRDefault="003557FB" w:rsidP="003557FB">
      <w:pPr>
        <w:spacing w:line="288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7E0C">
        <w:rPr>
          <w:rFonts w:ascii="Arial" w:hAnsi="Arial" w:cs="Arial"/>
        </w:rPr>
        <w:t>1 (</w:t>
      </w:r>
      <w:proofErr w:type="spellStart"/>
      <w:r w:rsidRPr="00CC7E0C">
        <w:rPr>
          <w:rFonts w:ascii="Arial" w:hAnsi="Arial" w:cs="Arial"/>
        </w:rPr>
        <w:t>satu</w:t>
      </w:r>
      <w:proofErr w:type="spellEnd"/>
      <w:r w:rsidRPr="00CC7E0C">
        <w:rPr>
          <w:rFonts w:ascii="Arial" w:hAnsi="Arial" w:cs="Arial"/>
        </w:rPr>
        <w:t>) unit</w:t>
      </w:r>
      <w:r>
        <w:rPr>
          <w:rFonts w:ascii="Arial" w:hAnsi="Arial" w:cs="Arial"/>
        </w:rPr>
        <w:t xml:space="preserve"> </w:t>
      </w:r>
      <w:r w:rsidRPr="00CC7E0C">
        <w:rPr>
          <w:rFonts w:ascii="Arial" w:hAnsi="Arial" w:cs="Arial"/>
          <w:i/>
          <w:iCs/>
        </w:rPr>
        <w:t>Soundcard</w:t>
      </w:r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Ekster</w:t>
      </w:r>
      <w:r>
        <w:rPr>
          <w:rFonts w:ascii="Arial" w:hAnsi="Arial" w:cs="Arial"/>
        </w:rPr>
        <w:t>n</w:t>
      </w:r>
      <w:r w:rsidRPr="00CC7E0C"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>;</w:t>
      </w:r>
    </w:p>
    <w:p w14:paraId="2D77B092" w14:textId="77777777" w:rsidR="003557FB" w:rsidRDefault="003557FB" w:rsidP="003500FD">
      <w:pPr>
        <w:spacing w:line="288" w:lineRule="auto"/>
        <w:ind w:firstLine="720"/>
        <w:jc w:val="both"/>
        <w:rPr>
          <w:rFonts w:ascii="Arial" w:hAnsi="Arial" w:cs="Arial"/>
        </w:rPr>
      </w:pPr>
    </w:p>
    <w:p w14:paraId="4F6C13A1" w14:textId="6747A1AC" w:rsidR="00806EC7" w:rsidRPr="00CC7E0C" w:rsidRDefault="00DF3519" w:rsidP="003500FD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  <w:r w:rsidRPr="00CC7E0C">
        <w:rPr>
          <w:rFonts w:ascii="Arial" w:hAnsi="Arial" w:cs="Arial"/>
        </w:rPr>
        <w:tab/>
      </w:r>
      <w:proofErr w:type="spellStart"/>
      <w:r w:rsidRPr="00CC7E0C">
        <w:rPr>
          <w:rFonts w:ascii="Arial" w:hAnsi="Arial" w:cs="Arial"/>
        </w:rPr>
        <w:t>Demikian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="003500FD">
        <w:rPr>
          <w:rFonts w:ascii="Arial" w:hAnsi="Arial" w:cs="Arial"/>
        </w:rPr>
        <w:t>disampaikan</w:t>
      </w:r>
      <w:proofErr w:type="spellEnd"/>
      <w:r w:rsidR="003500FD">
        <w:rPr>
          <w:rFonts w:ascii="Arial" w:hAnsi="Arial" w:cs="Arial"/>
        </w:rPr>
        <w:t xml:space="preserve">, </w:t>
      </w:r>
      <w:proofErr w:type="spellStart"/>
      <w:r w:rsidR="003557FB">
        <w:rPr>
          <w:rFonts w:ascii="Arial" w:hAnsi="Arial" w:cs="Arial"/>
        </w:rPr>
        <w:t>a</w:t>
      </w:r>
      <w:r w:rsidRPr="00CC7E0C">
        <w:rPr>
          <w:rFonts w:ascii="Arial" w:hAnsi="Arial" w:cs="Arial"/>
        </w:rPr>
        <w:t>tas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="003500FD">
        <w:rPr>
          <w:rFonts w:ascii="Arial" w:hAnsi="Arial" w:cs="Arial"/>
        </w:rPr>
        <w:t>perhatian</w:t>
      </w:r>
      <w:r w:rsidR="003557FB">
        <w:rPr>
          <w:rFonts w:ascii="Arial" w:hAnsi="Arial" w:cs="Arial"/>
        </w:rPr>
        <w:t>nya</w:t>
      </w:r>
      <w:proofErr w:type="spellEnd"/>
      <w:r w:rsidR="003500FD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diucapkan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terima</w:t>
      </w:r>
      <w:proofErr w:type="spellEnd"/>
      <w:r w:rsidRPr="00CC7E0C">
        <w:rPr>
          <w:rFonts w:ascii="Arial" w:hAnsi="Arial" w:cs="Arial"/>
        </w:rPr>
        <w:t xml:space="preserve"> </w:t>
      </w:r>
      <w:proofErr w:type="spellStart"/>
      <w:r w:rsidRPr="00CC7E0C">
        <w:rPr>
          <w:rFonts w:ascii="Arial" w:hAnsi="Arial" w:cs="Arial"/>
        </w:rPr>
        <w:t>kasih</w:t>
      </w:r>
      <w:proofErr w:type="spellEnd"/>
      <w:r w:rsidRPr="00CC7E0C">
        <w:rPr>
          <w:rFonts w:ascii="Arial" w:hAnsi="Arial" w:cs="Arial"/>
        </w:rPr>
        <w:t>.</w:t>
      </w:r>
    </w:p>
    <w:p w14:paraId="583B9FB6" w14:textId="77777777" w:rsidR="00445E93" w:rsidRPr="009742F7" w:rsidRDefault="00445E93" w:rsidP="00445E93">
      <w:pPr>
        <w:jc w:val="both"/>
        <w:rPr>
          <w:rFonts w:ascii="Arial" w:hAnsi="Arial" w:cs="Arial"/>
          <w:sz w:val="10"/>
          <w:szCs w:val="10"/>
        </w:rPr>
      </w:pPr>
    </w:p>
    <w:p w14:paraId="42E997B6" w14:textId="76DC24D9" w:rsidR="00806EC7" w:rsidRDefault="00445E93" w:rsidP="00445E93">
      <w:pPr>
        <w:spacing w:line="280" w:lineRule="exact"/>
        <w:rPr>
          <w:rFonts w:ascii="Arial" w:hAnsi="Arial" w:cs="Arial"/>
          <w:i/>
          <w:iCs/>
          <w:lang w:val="en-GB"/>
        </w:rPr>
      </w:pPr>
      <w:proofErr w:type="spellStart"/>
      <w:r w:rsidRPr="00445E93">
        <w:rPr>
          <w:rFonts w:ascii="Arial" w:hAnsi="Arial" w:cs="Arial"/>
          <w:i/>
          <w:iCs/>
          <w:lang w:val="en-GB"/>
        </w:rPr>
        <w:t>Wa</w:t>
      </w:r>
      <w:r w:rsidRPr="00445E93">
        <w:rPr>
          <w:rFonts w:ascii="Arial" w:hAnsi="Arial" w:cs="Arial"/>
          <w:i/>
          <w:iCs/>
          <w:lang w:val="id-ID"/>
        </w:rPr>
        <w:t>ssalamu’alaikum</w:t>
      </w:r>
      <w:proofErr w:type="spellEnd"/>
      <w:r w:rsidRPr="00EC59D3">
        <w:rPr>
          <w:rFonts w:ascii="Arial" w:hAnsi="Arial" w:cs="Arial"/>
          <w:i/>
          <w:iCs/>
          <w:lang w:val="id-ID"/>
        </w:rPr>
        <w:t xml:space="preserve"> Wr. </w:t>
      </w:r>
      <w:proofErr w:type="spellStart"/>
      <w:r w:rsidRPr="00EC59D3">
        <w:rPr>
          <w:rFonts w:ascii="Arial" w:hAnsi="Arial" w:cs="Arial"/>
          <w:i/>
          <w:iCs/>
          <w:lang w:val="id-ID"/>
        </w:rPr>
        <w:t>Wb</w:t>
      </w:r>
      <w:proofErr w:type="spellEnd"/>
      <w:r w:rsidRPr="00EC59D3">
        <w:rPr>
          <w:rFonts w:ascii="Arial" w:hAnsi="Arial" w:cs="Arial"/>
          <w:i/>
          <w:iCs/>
          <w:lang w:val="en-GB"/>
        </w:rPr>
        <w:t>.</w:t>
      </w:r>
    </w:p>
    <w:p w14:paraId="767E7FC8" w14:textId="77777777" w:rsidR="001359DF" w:rsidRDefault="001359DF" w:rsidP="00445E93">
      <w:pPr>
        <w:spacing w:line="280" w:lineRule="exact"/>
        <w:rPr>
          <w:rFonts w:ascii="Arial" w:hAnsi="Arial" w:cs="Arial"/>
          <w:i/>
          <w:iCs/>
          <w:lang w:val="en-GB"/>
        </w:rPr>
      </w:pPr>
    </w:p>
    <w:p w14:paraId="166DF5F0" w14:textId="6EDFA6DA" w:rsidR="00806EC7" w:rsidRDefault="00445E93" w:rsidP="00445E93">
      <w:pPr>
        <w:spacing w:line="280" w:lineRule="exact"/>
        <w:ind w:left="6521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CE97164" wp14:editId="203EB3FF">
            <wp:simplePos x="0" y="0"/>
            <wp:positionH relativeFrom="column">
              <wp:posOffset>3894244</wp:posOffset>
            </wp:positionH>
            <wp:positionV relativeFrom="paragraph">
              <wp:posOffset>6139</wp:posOffset>
            </wp:positionV>
            <wp:extent cx="891752" cy="9540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52" cy="95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pacing w:val="-4"/>
        </w:rPr>
        <w:t xml:space="preserve">Wakil </w:t>
      </w:r>
      <w:proofErr w:type="spellStart"/>
      <w:r>
        <w:rPr>
          <w:rFonts w:ascii="Arial" w:hAnsi="Arial" w:cs="Arial"/>
          <w:bCs/>
          <w:spacing w:val="-4"/>
        </w:rPr>
        <w:t>Ketua</w:t>
      </w:r>
      <w:proofErr w:type="spellEnd"/>
    </w:p>
    <w:p w14:paraId="622F1F01" w14:textId="44C54BB5" w:rsidR="00445E93" w:rsidRDefault="00445E93" w:rsidP="00445E93">
      <w:pPr>
        <w:spacing w:line="280" w:lineRule="exact"/>
        <w:ind w:left="6521"/>
        <w:rPr>
          <w:rFonts w:ascii="Arial" w:hAnsi="Arial" w:cs="Arial"/>
          <w:bCs/>
          <w:spacing w:val="-4"/>
          <w:lang w:val="id-ID"/>
        </w:rPr>
      </w:pPr>
    </w:p>
    <w:p w14:paraId="5FF634EB" w14:textId="0359173B" w:rsidR="00445E93" w:rsidRDefault="00445E93" w:rsidP="00445E93">
      <w:pPr>
        <w:spacing w:line="280" w:lineRule="exact"/>
        <w:ind w:left="6521"/>
        <w:rPr>
          <w:rFonts w:ascii="Arial" w:hAnsi="Arial" w:cs="Arial"/>
          <w:bCs/>
          <w:spacing w:val="-4"/>
          <w:lang w:val="id-ID"/>
        </w:rPr>
      </w:pPr>
    </w:p>
    <w:p w14:paraId="0BDCEF94" w14:textId="77777777" w:rsidR="00445E93" w:rsidRDefault="00445E93" w:rsidP="00445E93">
      <w:pPr>
        <w:spacing w:line="280" w:lineRule="exact"/>
        <w:ind w:left="6521"/>
        <w:rPr>
          <w:rFonts w:ascii="Arial" w:hAnsi="Arial" w:cs="Arial"/>
          <w:bCs/>
          <w:spacing w:val="-4"/>
          <w:lang w:val="id-ID"/>
        </w:rPr>
      </w:pPr>
    </w:p>
    <w:p w14:paraId="3A3BB317" w14:textId="1AF2CEC9" w:rsidR="00806EC7" w:rsidRDefault="00445E93" w:rsidP="00445E93">
      <w:pPr>
        <w:spacing w:line="280" w:lineRule="exact"/>
        <w:ind w:left="65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Rosliani</w:t>
      </w:r>
      <w:proofErr w:type="spellEnd"/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Pr="003500FD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</w:rPr>
      </w:pPr>
      <w:proofErr w:type="spellStart"/>
      <w:r w:rsidRPr="003500FD">
        <w:rPr>
          <w:rFonts w:ascii="Arial" w:hAnsi="Arial" w:cs="Arial"/>
          <w:bCs/>
        </w:rPr>
        <w:t>Tembusan</w:t>
      </w:r>
      <w:proofErr w:type="spellEnd"/>
      <w:r w:rsidRPr="003500FD">
        <w:rPr>
          <w:rFonts w:ascii="Arial" w:hAnsi="Arial" w:cs="Arial"/>
          <w:bCs/>
        </w:rPr>
        <w:t>:</w:t>
      </w:r>
    </w:p>
    <w:p w14:paraId="5A518B04" w14:textId="064693B4" w:rsidR="00806EC7" w:rsidRPr="003500FD" w:rsidRDefault="00A460FB" w:rsidP="003500FD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</w:rPr>
      </w:pPr>
      <w:proofErr w:type="spellStart"/>
      <w:r w:rsidRPr="003500FD">
        <w:rPr>
          <w:rFonts w:ascii="Arial" w:hAnsi="Arial" w:cs="Arial"/>
        </w:rPr>
        <w:t>Ketua</w:t>
      </w:r>
      <w:proofErr w:type="spellEnd"/>
      <w:r w:rsidRPr="003500FD">
        <w:rPr>
          <w:rFonts w:ascii="Arial" w:hAnsi="Arial" w:cs="Arial"/>
        </w:rPr>
        <w:t xml:space="preserve"> </w:t>
      </w:r>
      <w:proofErr w:type="spellStart"/>
      <w:r w:rsidRPr="003500FD">
        <w:rPr>
          <w:rFonts w:ascii="Arial" w:hAnsi="Arial" w:cs="Arial"/>
        </w:rPr>
        <w:t>Pengadilan</w:t>
      </w:r>
      <w:proofErr w:type="spellEnd"/>
      <w:r w:rsidRPr="003500FD">
        <w:rPr>
          <w:rFonts w:ascii="Arial" w:hAnsi="Arial" w:cs="Arial"/>
        </w:rPr>
        <w:t xml:space="preserve"> Tinggi Agama Padang</w:t>
      </w:r>
      <w:r w:rsidR="00445E93">
        <w:rPr>
          <w:rFonts w:ascii="Arial" w:hAnsi="Arial" w:cs="Arial"/>
        </w:rPr>
        <w:t xml:space="preserve"> (</w:t>
      </w:r>
      <w:proofErr w:type="spellStart"/>
      <w:r w:rsidR="00445E93">
        <w:rPr>
          <w:rFonts w:ascii="Arial" w:hAnsi="Arial" w:cs="Arial"/>
        </w:rPr>
        <w:t>sebagai</w:t>
      </w:r>
      <w:proofErr w:type="spellEnd"/>
      <w:r w:rsidR="00445E93">
        <w:rPr>
          <w:rFonts w:ascii="Arial" w:hAnsi="Arial" w:cs="Arial"/>
        </w:rPr>
        <w:t xml:space="preserve"> </w:t>
      </w:r>
      <w:proofErr w:type="spellStart"/>
      <w:r w:rsidR="00445E93">
        <w:rPr>
          <w:rFonts w:ascii="Arial" w:hAnsi="Arial" w:cs="Arial"/>
        </w:rPr>
        <w:t>laporan</w:t>
      </w:r>
      <w:proofErr w:type="spellEnd"/>
      <w:r w:rsidR="00445E93">
        <w:rPr>
          <w:rFonts w:ascii="Arial" w:hAnsi="Arial" w:cs="Arial"/>
        </w:rPr>
        <w:t>)</w:t>
      </w:r>
      <w:r w:rsidR="003500FD" w:rsidRPr="003500FD">
        <w:rPr>
          <w:rFonts w:ascii="Arial" w:hAnsi="Arial" w:cs="Arial"/>
        </w:rPr>
        <w:t>.</w:t>
      </w:r>
    </w:p>
    <w:sectPr w:rsidR="00806EC7" w:rsidRPr="003500FD" w:rsidSect="0073540F">
      <w:pgSz w:w="12240" w:h="18720"/>
      <w:pgMar w:top="737" w:right="1021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CA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817FB6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01D6"/>
    <w:multiLevelType w:val="hybridMultilevel"/>
    <w:tmpl w:val="D9F64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A67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359DF"/>
    <w:rsid w:val="001678BA"/>
    <w:rsid w:val="00184989"/>
    <w:rsid w:val="00211682"/>
    <w:rsid w:val="002B28D7"/>
    <w:rsid w:val="002B36C8"/>
    <w:rsid w:val="002B5450"/>
    <w:rsid w:val="002F2331"/>
    <w:rsid w:val="00336424"/>
    <w:rsid w:val="003500FD"/>
    <w:rsid w:val="003557FB"/>
    <w:rsid w:val="00445E93"/>
    <w:rsid w:val="00547E63"/>
    <w:rsid w:val="006B04BF"/>
    <w:rsid w:val="0073540F"/>
    <w:rsid w:val="00806EC7"/>
    <w:rsid w:val="008562F7"/>
    <w:rsid w:val="0095169A"/>
    <w:rsid w:val="009664E7"/>
    <w:rsid w:val="009742F7"/>
    <w:rsid w:val="009E7A6C"/>
    <w:rsid w:val="00A460FB"/>
    <w:rsid w:val="00B31A93"/>
    <w:rsid w:val="00BE2B5B"/>
    <w:rsid w:val="00CC7E0C"/>
    <w:rsid w:val="00D812C3"/>
    <w:rsid w:val="00DF3519"/>
    <w:rsid w:val="00E44245"/>
    <w:rsid w:val="00EC59D3"/>
    <w:rsid w:val="00F13EB5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00F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35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Rifka Hidayat</cp:lastModifiedBy>
  <cp:revision>4</cp:revision>
  <cp:lastPrinted>2023-09-11T04:09:00Z</cp:lastPrinted>
  <dcterms:created xsi:type="dcterms:W3CDTF">2023-11-17T02:42:00Z</dcterms:created>
  <dcterms:modified xsi:type="dcterms:W3CDTF">2023-11-17T03:02:00Z</dcterms:modified>
  <dc:language>en-US</dc:language>
</cp:coreProperties>
</file>