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A938" w14:textId="77777777" w:rsidR="001C2C81" w:rsidRPr="00885374" w:rsidRDefault="001C2C81" w:rsidP="00770458">
      <w:pPr>
        <w:rPr>
          <w:sz w:val="2"/>
          <w:szCs w:val="2"/>
        </w:rPr>
      </w:pPr>
    </w:p>
    <w:p w14:paraId="192EB3AB" w14:textId="77777777" w:rsidR="001C2C81" w:rsidRDefault="001C2C81" w:rsidP="0077045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89DEB92" wp14:editId="2D63086C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F774C" w14:textId="77777777" w:rsidR="001C2C81" w:rsidRPr="00525DBB" w:rsidRDefault="001C2C81" w:rsidP="00770458">
      <w:pPr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9805FB8" w14:textId="77777777" w:rsidR="001C2C81" w:rsidRPr="00525DBB" w:rsidRDefault="001C2C81" w:rsidP="00770458">
      <w:pPr>
        <w:ind w:left="1134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CE51020" w14:textId="77777777" w:rsidR="001C2C81" w:rsidRDefault="001C2C81" w:rsidP="00770458">
      <w:pPr>
        <w:tabs>
          <w:tab w:val="left" w:pos="1148"/>
          <w:tab w:val="right" w:pos="9981"/>
        </w:tabs>
        <w:ind w:left="1134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A88640" w14:textId="77777777" w:rsidR="001C2C81" w:rsidRPr="00AB5946" w:rsidRDefault="001C2C81" w:rsidP="00770458">
      <w:pPr>
        <w:ind w:left="1134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E330AEE" w14:textId="77777777" w:rsidR="001C2C81" w:rsidRPr="00AB5946" w:rsidRDefault="001C2C81" w:rsidP="00770458">
      <w:pPr>
        <w:ind w:left="1134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73749D2" w14:textId="3324FF12" w:rsidR="001C2C81" w:rsidRPr="00550F02" w:rsidRDefault="00811EB2" w:rsidP="00770458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6890D" wp14:editId="37402700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9125852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3C7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F17AC6B" w14:textId="77777777" w:rsidR="001C2C81" w:rsidRPr="00550F02" w:rsidRDefault="001C2C81" w:rsidP="0077045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7A3E685F" w14:textId="77777777" w:rsidR="001C2C81" w:rsidRDefault="001C2C81" w:rsidP="0077045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47370D1B" w14:textId="77777777" w:rsidR="001C2C81" w:rsidRDefault="001C2C81" w:rsidP="0077045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5FEA3BF" w14:textId="77777777" w:rsidR="001C2C81" w:rsidRPr="000A294E" w:rsidRDefault="001C2C81" w:rsidP="0077045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34DC8F2F" w14:textId="77777777" w:rsidR="001C2C81" w:rsidRPr="00FF6877" w:rsidRDefault="001C2C81" w:rsidP="0077045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0C6DCBC7" w14:textId="02A1BF70" w:rsidR="001C2C81" w:rsidRPr="003409CB" w:rsidRDefault="001C2C81" w:rsidP="00770458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</w:t>
      </w:r>
      <w:r w:rsidR="002757C3">
        <w:rPr>
          <w:rFonts w:ascii="Bookman Old Style" w:hAnsi="Bookman Old Style"/>
          <w:bCs/>
        </w:rPr>
        <w:t xml:space="preserve">       </w:t>
      </w:r>
      <w:r w:rsidRPr="00990DB7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HM2.1.1</w:t>
      </w:r>
      <w:r w:rsidRPr="00990DB7">
        <w:rPr>
          <w:rFonts w:ascii="Bookman Old Style" w:hAnsi="Bookman Old Style"/>
          <w:bCs/>
        </w:rPr>
        <w:t>/</w:t>
      </w:r>
      <w:r>
        <w:rPr>
          <w:rFonts w:ascii="Bookman Old Style" w:hAnsi="Bookman Old Style"/>
          <w:bCs/>
        </w:rPr>
        <w:t>X</w:t>
      </w:r>
      <w:r w:rsidRPr="00990DB7">
        <w:rPr>
          <w:rFonts w:ascii="Bookman Old Style" w:hAnsi="Bookman Old Style"/>
          <w:bCs/>
        </w:rPr>
        <w:t>/2024</w:t>
      </w:r>
    </w:p>
    <w:p w14:paraId="6B2F52A1" w14:textId="77777777" w:rsidR="001C2C81" w:rsidRDefault="001C2C81" w:rsidP="00770458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181D351" w14:textId="77777777" w:rsidR="001C2C81" w:rsidRPr="009514A7" w:rsidRDefault="001C2C81" w:rsidP="00770458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948266" w14:textId="0904C52C" w:rsidR="001C2C81" w:rsidRPr="00747D82" w:rsidRDefault="001C2C81" w:rsidP="00770458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dalam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rangka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keberlanjutan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pembangunan</w:t>
      </w:r>
      <w:proofErr w:type="spellEnd"/>
      <w:r>
        <w:rPr>
          <w:rFonts w:ascii="Bookman Old Style" w:hAnsi="Bookman Old Style"/>
          <w:sz w:val="22"/>
          <w:szCs w:val="22"/>
        </w:rPr>
        <w:t xml:space="preserve"> zona </w:t>
      </w:r>
      <w:proofErr w:type="spellStart"/>
      <w:r>
        <w:rPr>
          <w:rFonts w:ascii="Bookman Old Style" w:hAnsi="Bookman Old Style"/>
          <w:sz w:val="22"/>
          <w:szCs w:val="22"/>
        </w:rPr>
        <w:t>integritas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menuju</w:t>
      </w:r>
      <w:proofErr w:type="spellEnd"/>
      <w:r>
        <w:rPr>
          <w:rFonts w:ascii="Bookman Old Style" w:hAnsi="Bookman Old Style"/>
          <w:sz w:val="22"/>
          <w:szCs w:val="22"/>
        </w:rPr>
        <w:t xml:space="preserve"> Wilayah </w:t>
      </w:r>
      <w:proofErr w:type="spellStart"/>
      <w:r>
        <w:rPr>
          <w:rFonts w:ascii="Bookman Old Style" w:hAnsi="Bookman Old Style"/>
          <w:sz w:val="22"/>
          <w:szCs w:val="22"/>
        </w:rPr>
        <w:t>Birokrasi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Bersih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Melayani</w:t>
      </w:r>
      <w:proofErr w:type="spellEnd"/>
      <w:r>
        <w:rPr>
          <w:rFonts w:ascii="Bookman Old Style" w:hAnsi="Bookman Old Style"/>
          <w:sz w:val="22"/>
          <w:szCs w:val="22"/>
        </w:rPr>
        <w:t xml:space="preserve"> (WBBM) pada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>
        <w:rPr>
          <w:rFonts w:ascii="Bookman Old Style" w:hAnsi="Bookman Old Style"/>
          <w:sz w:val="22"/>
          <w:szCs w:val="22"/>
        </w:rPr>
        <w:t>dipandang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00B18">
        <w:rPr>
          <w:rFonts w:ascii="Bookman Old Style" w:hAnsi="Bookman Old Style"/>
          <w:sz w:val="22"/>
          <w:szCs w:val="22"/>
        </w:rPr>
        <w:t>melakukan</w:t>
      </w:r>
      <w:proofErr w:type="spellEnd"/>
      <w:r w:rsidRPr="00300B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00B18">
        <w:rPr>
          <w:rFonts w:ascii="Bookman Old Style" w:hAnsi="Bookman Old Style"/>
          <w:sz w:val="22"/>
          <w:szCs w:val="22"/>
        </w:rPr>
        <w:t>studi</w:t>
      </w:r>
      <w:proofErr w:type="spellEnd"/>
      <w:r w:rsidRPr="00300B1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00B18">
        <w:rPr>
          <w:rFonts w:ascii="Bookman Old Style" w:hAnsi="Bookman Old Style"/>
          <w:sz w:val="22"/>
          <w:szCs w:val="22"/>
        </w:rPr>
        <w:t>tiru</w:t>
      </w:r>
      <w:proofErr w:type="spellEnd"/>
      <w:r w:rsidRPr="00300B18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300B1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300B1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300B18">
        <w:rPr>
          <w:rFonts w:ascii="Bookman Old Style" w:hAnsi="Bookman Old Style"/>
          <w:sz w:val="22"/>
          <w:szCs w:val="22"/>
        </w:rPr>
        <w:t>Agama</w:t>
      </w:r>
      <w:r>
        <w:rPr>
          <w:rFonts w:ascii="Bookman Old Style" w:hAnsi="Bookman Old Style"/>
          <w:sz w:val="22"/>
          <w:szCs w:val="22"/>
        </w:rPr>
        <w:t xml:space="preserve"> Palembang</w:t>
      </w:r>
      <w:r w:rsidRPr="00747D82">
        <w:rPr>
          <w:rFonts w:ascii="Bookman Old Style" w:hAnsi="Bookman Old Style"/>
          <w:sz w:val="22"/>
          <w:szCs w:val="22"/>
        </w:rPr>
        <w:t>;</w:t>
      </w:r>
    </w:p>
    <w:p w14:paraId="285B50D5" w14:textId="77777777" w:rsidR="001C2C81" w:rsidRPr="00747D82" w:rsidRDefault="001C2C81" w:rsidP="00770458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6B7F547" w14:textId="3844ABD7" w:rsidR="001C2C81" w:rsidRPr="00747D82" w:rsidRDefault="001C2C81" w:rsidP="002757C3">
      <w:pPr>
        <w:tabs>
          <w:tab w:val="left" w:pos="1484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2757C3">
        <w:rPr>
          <w:rFonts w:ascii="Bookman Old Style" w:hAnsi="Bookman Old Style"/>
          <w:sz w:val="22"/>
          <w:szCs w:val="22"/>
        </w:rPr>
        <w:tab/>
      </w:r>
      <w:r w:rsidR="002757C3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</w:t>
      </w:r>
      <w:r w:rsidR="002757C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DIPA-005.01.2.401900/2024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3A49836E" w14:textId="77777777" w:rsidR="001C2C81" w:rsidRPr="00747D82" w:rsidRDefault="001C2C81" w:rsidP="00770458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3143D63F" w14:textId="77777777" w:rsidR="001C2C81" w:rsidRPr="00747D82" w:rsidRDefault="001C2C81" w:rsidP="00770458">
      <w:pPr>
        <w:tabs>
          <w:tab w:val="left" w:pos="1484"/>
          <w:tab w:val="left" w:pos="1701"/>
        </w:tabs>
        <w:ind w:left="1985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127F0D13" w14:textId="77777777" w:rsidR="001C2C81" w:rsidRPr="00747D82" w:rsidRDefault="001C2C81" w:rsidP="00770458">
      <w:pPr>
        <w:tabs>
          <w:tab w:val="left" w:pos="1484"/>
          <w:tab w:val="left" w:pos="1701"/>
        </w:tabs>
        <w:ind w:left="1985" w:hanging="1702"/>
        <w:jc w:val="center"/>
        <w:rPr>
          <w:rFonts w:ascii="Bookman Old Style" w:hAnsi="Bookman Old Style"/>
          <w:sz w:val="22"/>
          <w:szCs w:val="22"/>
        </w:rPr>
      </w:pPr>
    </w:p>
    <w:p w14:paraId="6973D0B5" w14:textId="4A10166F" w:rsidR="001C2C81" w:rsidRPr="00770458" w:rsidRDefault="001C2C81" w:rsidP="00770458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3409CB">
        <w:rPr>
          <w:rFonts w:ascii="Bookman Old Style" w:hAnsi="Bookman Old Style"/>
          <w:sz w:val="22"/>
          <w:szCs w:val="22"/>
        </w:rPr>
        <w:tab/>
      </w:r>
      <w:r w:rsidR="009B2BE3">
        <w:rPr>
          <w:rFonts w:ascii="Bookman Old Style" w:hAnsi="Bookman Old Style"/>
          <w:sz w:val="22"/>
          <w:szCs w:val="22"/>
          <w:lang w:val="id-ID"/>
        </w:rPr>
        <w:t>1</w:t>
      </w:r>
      <w:r w:rsidRPr="00770458">
        <w:rPr>
          <w:rFonts w:ascii="Bookman Old Style" w:hAnsi="Bookman Old Style"/>
          <w:sz w:val="22"/>
          <w:szCs w:val="22"/>
          <w:lang w:val="id-ID"/>
        </w:rPr>
        <w:t>.</w:t>
      </w:r>
      <w:r w:rsidRPr="00770458">
        <w:rPr>
          <w:rFonts w:ascii="Bookman Old Style" w:hAnsi="Bookman Old Style"/>
          <w:sz w:val="22"/>
          <w:szCs w:val="22"/>
          <w:lang w:val="id-ID"/>
        </w:rPr>
        <w:tab/>
        <w:t xml:space="preserve">Drs. </w:t>
      </w:r>
      <w:r w:rsidR="00770458" w:rsidRPr="00770458">
        <w:rPr>
          <w:rFonts w:ascii="Bookman Old Style" w:hAnsi="Bookman Old Style"/>
          <w:sz w:val="22"/>
          <w:szCs w:val="22"/>
          <w:lang w:val="id-ID"/>
        </w:rPr>
        <w:t xml:space="preserve">Bahrul Amzah, </w:t>
      </w:r>
      <w:r w:rsidRPr="00770458">
        <w:rPr>
          <w:rFonts w:ascii="Bookman Old Style" w:hAnsi="Bookman Old Style"/>
          <w:sz w:val="22"/>
          <w:szCs w:val="22"/>
          <w:lang w:val="id-ID"/>
        </w:rPr>
        <w:t xml:space="preserve">M.H., NIP. 195810201989031003, </w:t>
      </w:r>
      <w:r w:rsidR="002757C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70458">
        <w:rPr>
          <w:rFonts w:ascii="Bookman Old Style" w:hAnsi="Bookman Old Style"/>
          <w:sz w:val="22"/>
          <w:szCs w:val="22"/>
          <w:lang w:val="id-ID"/>
        </w:rPr>
        <w:t>Pembina Utama (IV/e), Hakim Tinggi</w:t>
      </w:r>
      <w:r w:rsidR="00770458">
        <w:rPr>
          <w:rFonts w:ascii="Bookman Old Style" w:hAnsi="Bookman Old Style"/>
          <w:sz w:val="22"/>
          <w:szCs w:val="22"/>
          <w:lang w:val="id-ID"/>
        </w:rPr>
        <w:t>;</w:t>
      </w:r>
    </w:p>
    <w:p w14:paraId="45BDB692" w14:textId="6F80D6B6" w:rsidR="001C2C81" w:rsidRPr="00770458" w:rsidRDefault="001C2C81" w:rsidP="00770458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ab/>
      </w:r>
      <w:r w:rsidR="009B2BE3">
        <w:rPr>
          <w:rFonts w:ascii="Bookman Old Style" w:hAnsi="Bookman Old Style"/>
          <w:sz w:val="22"/>
          <w:szCs w:val="22"/>
          <w:lang w:val="id-ID"/>
        </w:rPr>
        <w:t>2</w:t>
      </w:r>
      <w:r w:rsidRPr="00770458">
        <w:rPr>
          <w:rFonts w:ascii="Bookman Old Style" w:hAnsi="Bookman Old Style"/>
          <w:sz w:val="22"/>
          <w:szCs w:val="22"/>
          <w:lang w:val="id-ID"/>
        </w:rPr>
        <w:t>.</w:t>
      </w:r>
      <w:r w:rsidRPr="00770458">
        <w:rPr>
          <w:rFonts w:ascii="Bookman Old Style" w:hAnsi="Bookman Old Style"/>
          <w:sz w:val="22"/>
          <w:szCs w:val="22"/>
          <w:lang w:val="id-ID"/>
        </w:rPr>
        <w:tab/>
        <w:t xml:space="preserve">Dr. Drs. H. Abdul Hadi, M.H.I., NIP. 196212281993031004, </w:t>
      </w:r>
      <w:r w:rsidR="002757C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770458">
        <w:rPr>
          <w:rFonts w:ascii="Bookman Old Style" w:hAnsi="Bookman Old Style"/>
          <w:sz w:val="22"/>
          <w:szCs w:val="22"/>
          <w:lang w:val="id-ID"/>
        </w:rPr>
        <w:t>Pembina Utama (IV/e), Hakim Tinggi</w:t>
      </w:r>
      <w:r w:rsidR="00770458">
        <w:rPr>
          <w:rFonts w:ascii="Bookman Old Style" w:hAnsi="Bookman Old Style"/>
          <w:sz w:val="22"/>
          <w:szCs w:val="22"/>
          <w:lang w:val="id-ID"/>
        </w:rPr>
        <w:t>;</w:t>
      </w:r>
    </w:p>
    <w:p w14:paraId="0BB1940B" w14:textId="45DD3FC7" w:rsidR="001C2C81" w:rsidRPr="00770458" w:rsidRDefault="001C2C81" w:rsidP="00770458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70458">
        <w:rPr>
          <w:rFonts w:ascii="Bookman Old Style" w:hAnsi="Bookman Old Style"/>
          <w:sz w:val="22"/>
          <w:szCs w:val="22"/>
          <w:lang w:val="id-ID"/>
        </w:rPr>
        <w:tab/>
      </w:r>
      <w:r w:rsidRPr="00770458">
        <w:rPr>
          <w:rFonts w:ascii="Bookman Old Style" w:hAnsi="Bookman Old Style"/>
          <w:sz w:val="22"/>
          <w:szCs w:val="22"/>
          <w:lang w:val="id-ID"/>
        </w:rPr>
        <w:tab/>
      </w:r>
      <w:r w:rsidR="009B2BE3">
        <w:rPr>
          <w:rFonts w:ascii="Bookman Old Style" w:hAnsi="Bookman Old Style"/>
          <w:sz w:val="22"/>
          <w:szCs w:val="22"/>
          <w:lang w:val="id-ID"/>
        </w:rPr>
        <w:t>3</w:t>
      </w:r>
      <w:r w:rsidRPr="00770458">
        <w:rPr>
          <w:rFonts w:ascii="Bookman Old Style" w:hAnsi="Bookman Old Style"/>
          <w:sz w:val="22"/>
          <w:szCs w:val="22"/>
          <w:lang w:val="id-ID"/>
        </w:rPr>
        <w:t>.</w:t>
      </w:r>
      <w:r w:rsidRPr="00770458">
        <w:rPr>
          <w:rFonts w:ascii="Bookman Old Style" w:hAnsi="Bookman Old Style"/>
          <w:sz w:val="22"/>
          <w:szCs w:val="22"/>
          <w:lang w:val="id-ID"/>
        </w:rPr>
        <w:tab/>
      </w:r>
      <w:r w:rsidRPr="003409CB">
        <w:rPr>
          <w:rFonts w:ascii="Bookman Old Style" w:hAnsi="Bookman Old Style"/>
          <w:sz w:val="22"/>
          <w:szCs w:val="22"/>
          <w:lang w:val="id-ID"/>
        </w:rPr>
        <w:t>Saiful</w:t>
      </w:r>
      <w:r w:rsidR="0077045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Alamsyah S.Ag.,</w:t>
      </w:r>
      <w:r w:rsidR="0077045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S.H.,</w:t>
      </w:r>
      <w:r w:rsidR="0077045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M.H.,</w:t>
      </w:r>
      <w:r w:rsidR="00770458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M.M.</w:t>
      </w:r>
      <w:r w:rsidRPr="00770458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770458">
        <w:rPr>
          <w:rFonts w:ascii="Bookman Old Style" w:hAnsi="Bookman Old Style"/>
          <w:sz w:val="22"/>
          <w:szCs w:val="22"/>
          <w:lang w:val="id-ID"/>
        </w:rPr>
        <w:t xml:space="preserve">NIP. </w:t>
      </w:r>
      <w:r w:rsidRPr="003409CB">
        <w:rPr>
          <w:rFonts w:ascii="Bookman Old Style" w:hAnsi="Bookman Old Style"/>
          <w:sz w:val="22"/>
          <w:szCs w:val="22"/>
          <w:lang w:val="id-ID"/>
        </w:rPr>
        <w:t>197410091994031001</w:t>
      </w:r>
      <w:r w:rsidRPr="00770458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Pr="00770458"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Pr="003409CB">
        <w:rPr>
          <w:rFonts w:ascii="Bookman Old Style" w:hAnsi="Bookman Old Style"/>
          <w:sz w:val="22"/>
          <w:szCs w:val="22"/>
          <w:lang w:val="id-ID"/>
        </w:rPr>
        <w:t>Panitera</w:t>
      </w:r>
      <w:r w:rsidR="00770458">
        <w:rPr>
          <w:rFonts w:ascii="Bookman Old Style" w:hAnsi="Bookman Old Style"/>
          <w:sz w:val="22"/>
          <w:szCs w:val="22"/>
          <w:lang w:val="id-ID"/>
        </w:rPr>
        <w:t>;</w:t>
      </w:r>
    </w:p>
    <w:p w14:paraId="56F6C9C6" w14:textId="010F0BA4" w:rsidR="001C2C81" w:rsidRDefault="00770458" w:rsidP="00966F4E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770458">
        <w:rPr>
          <w:rFonts w:ascii="Bookman Old Style" w:hAnsi="Bookman Old Style"/>
          <w:sz w:val="22"/>
          <w:szCs w:val="22"/>
          <w:lang w:val="id-ID"/>
        </w:rPr>
        <w:tab/>
      </w:r>
      <w:r w:rsidRPr="00770458">
        <w:rPr>
          <w:rFonts w:ascii="Bookman Old Style" w:hAnsi="Bookman Old Style"/>
          <w:sz w:val="22"/>
          <w:szCs w:val="22"/>
          <w:lang w:val="id-ID"/>
        </w:rPr>
        <w:tab/>
      </w:r>
      <w:r w:rsidR="009B2BE3">
        <w:rPr>
          <w:rFonts w:ascii="Bookman Old Style" w:hAnsi="Bookman Old Style"/>
          <w:sz w:val="22"/>
          <w:szCs w:val="22"/>
          <w:lang w:val="id-ID"/>
        </w:rPr>
        <w:t>4</w:t>
      </w:r>
      <w:r w:rsidRPr="00770458">
        <w:rPr>
          <w:rFonts w:ascii="Bookman Old Style" w:hAnsi="Bookman Old Style"/>
          <w:sz w:val="22"/>
          <w:szCs w:val="22"/>
          <w:lang w:val="id-ID"/>
        </w:rPr>
        <w:t>.</w:t>
      </w:r>
      <w:r w:rsidRPr="00770458">
        <w:rPr>
          <w:rFonts w:ascii="Bookman Old Style" w:hAnsi="Bookman Old Style"/>
          <w:sz w:val="22"/>
          <w:szCs w:val="22"/>
          <w:lang w:val="id-ID"/>
        </w:rPr>
        <w:tab/>
        <w:t>Dr. Irsyadi, S.Ag., M.Ag., NIP.197007021996031005</w:t>
      </w:r>
      <w:r>
        <w:rPr>
          <w:rFonts w:ascii="Bookman Old Style" w:hAnsi="Bookman Old Style"/>
          <w:sz w:val="22"/>
          <w:szCs w:val="22"/>
          <w:lang w:val="id-ID"/>
        </w:rPr>
        <w:t xml:space="preserve">, </w:t>
      </w:r>
      <w:r w:rsidR="002757C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3409CB">
        <w:rPr>
          <w:rFonts w:ascii="Bookman Old Style" w:hAnsi="Bookman Old Style"/>
          <w:sz w:val="22"/>
          <w:szCs w:val="22"/>
          <w:lang w:val="id-ID"/>
        </w:rPr>
        <w:t>Pembina Utama Muda (IV/c)</w:t>
      </w:r>
      <w:r w:rsidRPr="00770458">
        <w:rPr>
          <w:rFonts w:ascii="Bookman Old Style" w:hAnsi="Bookman Old Style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sz w:val="22"/>
          <w:szCs w:val="22"/>
          <w:lang w:val="id-ID"/>
        </w:rPr>
        <w:t>Sekretaris;</w:t>
      </w:r>
    </w:p>
    <w:p w14:paraId="3ECC08A0" w14:textId="2AF3117E" w:rsidR="00966F4E" w:rsidRPr="002D0EBB" w:rsidRDefault="00966F4E" w:rsidP="002D0EBB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9B2BE3">
        <w:rPr>
          <w:rFonts w:ascii="Bookman Old Style" w:hAnsi="Bookman Old Style"/>
          <w:sz w:val="22"/>
          <w:szCs w:val="22"/>
          <w:lang w:val="id-ID"/>
        </w:rPr>
        <w:t>5</w:t>
      </w:r>
      <w:r>
        <w:rPr>
          <w:rFonts w:ascii="Bookman Old Style" w:hAnsi="Bookman Old Style"/>
          <w:sz w:val="22"/>
          <w:szCs w:val="22"/>
          <w:lang w:val="id-ID"/>
        </w:rPr>
        <w:t>.</w:t>
      </w:r>
      <w:r w:rsidRPr="00966F4E">
        <w:rPr>
          <w:rFonts w:ascii="Bookman Old Style" w:hAnsi="Bookman Old Style"/>
          <w:sz w:val="22"/>
          <w:szCs w:val="22"/>
        </w:rPr>
        <w:t xml:space="preserve"> </w:t>
      </w:r>
      <w:r w:rsidRPr="00C44BF0">
        <w:rPr>
          <w:rFonts w:ascii="Bookman Old Style" w:hAnsi="Bookman Old Style"/>
          <w:sz w:val="22"/>
          <w:szCs w:val="22"/>
        </w:rPr>
        <w:t xml:space="preserve">Mukhlis, S.H., NIP. 197302242003121002, Pembina </w:t>
      </w:r>
      <w:proofErr w:type="spellStart"/>
      <w:proofErr w:type="gramStart"/>
      <w:r w:rsidRPr="00C44BF0">
        <w:rPr>
          <w:rFonts w:ascii="Bookman Old Style" w:hAnsi="Bookman Old Style"/>
          <w:sz w:val="22"/>
          <w:szCs w:val="22"/>
        </w:rPr>
        <w:t>Tk.I</w:t>
      </w:r>
      <w:proofErr w:type="spellEnd"/>
      <w:proofErr w:type="gramEnd"/>
      <w:r w:rsidRPr="00C44BF0">
        <w:rPr>
          <w:rFonts w:ascii="Bookman Old Style" w:hAnsi="Bookman Old Style"/>
          <w:sz w:val="22"/>
          <w:szCs w:val="22"/>
        </w:rPr>
        <w:t xml:space="preserve"> (IV/b), </w:t>
      </w:r>
      <w:proofErr w:type="spellStart"/>
      <w:r w:rsidRPr="00C44BF0">
        <w:rPr>
          <w:rFonts w:ascii="Bookman Old Style" w:hAnsi="Bookman Old Style"/>
          <w:sz w:val="22"/>
          <w:szCs w:val="22"/>
        </w:rPr>
        <w:t>Kepala</w:t>
      </w:r>
      <w:proofErr w:type="spellEnd"/>
      <w:r w:rsidRPr="00C44BF0">
        <w:rPr>
          <w:rFonts w:ascii="Bookman Old Style" w:hAnsi="Bookman Old Style"/>
          <w:sz w:val="22"/>
          <w:szCs w:val="22"/>
        </w:rPr>
        <w:t xml:space="preserve"> Bagian </w:t>
      </w:r>
      <w:proofErr w:type="spellStart"/>
      <w:r w:rsidRPr="00C44BF0">
        <w:rPr>
          <w:rFonts w:ascii="Bookman Old Style" w:hAnsi="Bookman Old Style"/>
          <w:sz w:val="22"/>
          <w:szCs w:val="22"/>
        </w:rPr>
        <w:t>Perencanaan</w:t>
      </w:r>
      <w:proofErr w:type="spellEnd"/>
      <w:r w:rsidRPr="00C44BF0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Pr="00C44BF0">
        <w:rPr>
          <w:rFonts w:ascii="Bookman Old Style" w:hAnsi="Bookman Old Style"/>
          <w:sz w:val="22"/>
          <w:szCs w:val="22"/>
        </w:rPr>
        <w:t>Kepegawaian</w:t>
      </w:r>
      <w:proofErr w:type="spellEnd"/>
      <w:r>
        <w:rPr>
          <w:rFonts w:ascii="Bookman Old Style" w:hAnsi="Bookman Old Style"/>
          <w:sz w:val="22"/>
          <w:szCs w:val="22"/>
        </w:rPr>
        <w:t>.</w:t>
      </w:r>
    </w:p>
    <w:p w14:paraId="1FDAE1E7" w14:textId="0251F492" w:rsidR="00536F16" w:rsidRDefault="002D0EBB" w:rsidP="00536F16">
      <w:pPr>
        <w:tabs>
          <w:tab w:val="left" w:pos="1484"/>
          <w:tab w:val="left" w:pos="1701"/>
          <w:tab w:val="left" w:pos="1985"/>
        </w:tabs>
        <w:ind w:left="3686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>6</w:t>
      </w:r>
      <w:r w:rsidR="00536F16">
        <w:rPr>
          <w:rFonts w:ascii="Bookman Old Style" w:hAnsi="Bookman Old Style"/>
          <w:sz w:val="22"/>
          <w:szCs w:val="22"/>
          <w:lang w:val="id-ID"/>
        </w:rPr>
        <w:t xml:space="preserve">. </w:t>
      </w:r>
      <w:r w:rsidR="00307BEB">
        <w:rPr>
          <w:rFonts w:ascii="Bookman Old Style" w:hAnsi="Bookman Old Style"/>
          <w:sz w:val="22"/>
          <w:szCs w:val="22"/>
          <w:lang w:val="id-ID"/>
        </w:rPr>
        <w:t>Fadil Wahyudy</w:t>
      </w:r>
      <w:r w:rsidR="00536F16">
        <w:rPr>
          <w:rFonts w:ascii="Bookman Old Style" w:hAnsi="Bookman Old Style"/>
          <w:sz w:val="22"/>
          <w:szCs w:val="22"/>
          <w:lang w:val="id-ID"/>
        </w:rPr>
        <w:t xml:space="preserve">, PPNPN; </w:t>
      </w:r>
    </w:p>
    <w:p w14:paraId="3294A937" w14:textId="7883CD5B" w:rsidR="00536F16" w:rsidRDefault="009B2BE3" w:rsidP="00966F4E">
      <w:pPr>
        <w:tabs>
          <w:tab w:val="left" w:pos="1484"/>
          <w:tab w:val="left" w:pos="1701"/>
          <w:tab w:val="left" w:pos="1985"/>
        </w:tabs>
        <w:ind w:left="3686" w:hanging="2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 w:rsidR="002D0EBB">
        <w:rPr>
          <w:rFonts w:ascii="Bookman Old Style" w:hAnsi="Bookman Old Style"/>
          <w:sz w:val="22"/>
          <w:szCs w:val="22"/>
          <w:lang w:val="id-ID"/>
        </w:rPr>
        <w:t>7</w:t>
      </w:r>
      <w:r w:rsidR="00536F16">
        <w:rPr>
          <w:rFonts w:ascii="Bookman Old Style" w:hAnsi="Bookman Old Style"/>
          <w:sz w:val="22"/>
          <w:szCs w:val="22"/>
          <w:lang w:val="id-ID"/>
        </w:rPr>
        <w:t>.</w:t>
      </w:r>
      <w:r w:rsidR="00536F16" w:rsidRPr="00536F16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536F16">
        <w:rPr>
          <w:rFonts w:ascii="Bookman Old Style" w:hAnsi="Bookman Old Style"/>
          <w:sz w:val="22"/>
          <w:szCs w:val="22"/>
          <w:lang w:val="id-ID"/>
        </w:rPr>
        <w:t>Doni Windra, PPNPN</w:t>
      </w:r>
      <w:r w:rsidR="002D0EBB">
        <w:rPr>
          <w:rFonts w:ascii="Bookman Old Style" w:hAnsi="Bookman Old Style"/>
          <w:sz w:val="22"/>
          <w:szCs w:val="22"/>
          <w:lang w:val="id-ID"/>
        </w:rPr>
        <w:t>.</w:t>
      </w:r>
    </w:p>
    <w:p w14:paraId="31F1BBB7" w14:textId="30170255" w:rsidR="00307BEB" w:rsidRPr="00770458" w:rsidRDefault="00307BEB" w:rsidP="00966F4E">
      <w:pPr>
        <w:tabs>
          <w:tab w:val="left" w:pos="1484"/>
          <w:tab w:val="left" w:pos="1701"/>
          <w:tab w:val="left" w:pos="1985"/>
        </w:tabs>
        <w:ind w:left="3686" w:hanging="2126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78B5E" w14:textId="77777777" w:rsidR="001C2C81" w:rsidRPr="00747D82" w:rsidRDefault="001C2C81" w:rsidP="00770458">
      <w:pPr>
        <w:tabs>
          <w:tab w:val="left" w:pos="1484"/>
          <w:tab w:val="left" w:pos="1701"/>
          <w:tab w:val="left" w:pos="1985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</w:p>
    <w:p w14:paraId="3A9A7834" w14:textId="781F2DD4" w:rsidR="001C2C81" w:rsidRDefault="001C2C81" w:rsidP="00770458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pacing w:val="2"/>
          <w:sz w:val="22"/>
          <w:szCs w:val="22"/>
        </w:rPr>
        <w:t>Melakukan</w:t>
      </w:r>
      <w:proofErr w:type="spellEnd"/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studi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tiru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bookmarkStart w:id="0" w:name="_Hlk176512771"/>
      <w:proofErr w:type="spellStart"/>
      <w:r>
        <w:rPr>
          <w:rFonts w:ascii="Bookman Old Style" w:hAnsi="Bookman Old Style"/>
          <w:sz w:val="22"/>
          <w:szCs w:val="22"/>
        </w:rPr>
        <w:t>keberlanjutan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pembangunan</w:t>
      </w:r>
      <w:proofErr w:type="spellEnd"/>
      <w:r>
        <w:rPr>
          <w:rFonts w:ascii="Bookman Old Style" w:hAnsi="Bookman Old Style"/>
          <w:sz w:val="22"/>
          <w:szCs w:val="22"/>
        </w:rPr>
        <w:t xml:space="preserve"> zona </w:t>
      </w:r>
      <w:proofErr w:type="spellStart"/>
      <w:r>
        <w:rPr>
          <w:rFonts w:ascii="Bookman Old Style" w:hAnsi="Bookman Old Style"/>
          <w:sz w:val="22"/>
          <w:szCs w:val="22"/>
        </w:rPr>
        <w:t>integritas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menuju</w:t>
      </w:r>
      <w:proofErr w:type="spellEnd"/>
      <w:r>
        <w:rPr>
          <w:rFonts w:ascii="Bookman Old Style" w:hAnsi="Bookman Old Style"/>
          <w:sz w:val="22"/>
          <w:szCs w:val="22"/>
        </w:rPr>
        <w:t xml:space="preserve"> Wilayah </w:t>
      </w:r>
      <w:proofErr w:type="spellStart"/>
      <w:r>
        <w:rPr>
          <w:rFonts w:ascii="Bookman Old Style" w:hAnsi="Bookman Old Style"/>
          <w:sz w:val="22"/>
          <w:szCs w:val="22"/>
        </w:rPr>
        <w:t>Birokrasi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Bersih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Melayani</w:t>
      </w:r>
      <w:proofErr w:type="spellEnd"/>
      <w:r>
        <w:rPr>
          <w:rFonts w:ascii="Bookman Old Style" w:hAnsi="Bookman Old Style"/>
          <w:sz w:val="22"/>
          <w:szCs w:val="22"/>
        </w:rPr>
        <w:t xml:space="preserve"> (WBBM) </w:t>
      </w:r>
      <w:bookmarkEnd w:id="0"/>
      <w:r>
        <w:rPr>
          <w:rFonts w:ascii="Bookman Old Style" w:hAnsi="Bookman Old Style"/>
          <w:sz w:val="22"/>
          <w:szCs w:val="22"/>
        </w:rPr>
        <w:t xml:space="preserve">di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Tinggi Agama Palembang pada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4 </w:t>
      </w:r>
      <w:proofErr w:type="spellStart"/>
      <w:r>
        <w:rPr>
          <w:rFonts w:ascii="Bookman Old Style" w:hAnsi="Bookman Old Style"/>
          <w:sz w:val="22"/>
          <w:szCs w:val="22"/>
        </w:rPr>
        <w:t>s.d</w:t>
      </w:r>
      <w:proofErr w:type="spellEnd"/>
      <w:r>
        <w:rPr>
          <w:rFonts w:ascii="Bookman Old Style" w:hAnsi="Bookman Old Style"/>
          <w:sz w:val="22"/>
          <w:szCs w:val="22"/>
        </w:rPr>
        <w:t xml:space="preserve"> 5 Oktober 2024 di Jalan </w:t>
      </w:r>
      <w:proofErr w:type="spellStart"/>
      <w:r w:rsidRPr="001C2C81">
        <w:rPr>
          <w:rFonts w:ascii="Bookman Old Style" w:hAnsi="Bookman Old Style"/>
          <w:sz w:val="22"/>
          <w:szCs w:val="22"/>
        </w:rPr>
        <w:t>Jend</w:t>
      </w:r>
      <w:proofErr w:type="spellEnd"/>
      <w:r w:rsidRPr="001C2C81">
        <w:rPr>
          <w:rFonts w:ascii="Bookman Old Style" w:hAnsi="Bookman Old Style"/>
          <w:sz w:val="22"/>
          <w:szCs w:val="22"/>
        </w:rPr>
        <w:t xml:space="preserve">. Sudirman No.43 KM, RW.5, </w:t>
      </w:r>
      <w:proofErr w:type="spellStart"/>
      <w:r w:rsidRPr="001C2C81">
        <w:rPr>
          <w:rFonts w:ascii="Bookman Old Style" w:hAnsi="Bookman Old Style"/>
          <w:sz w:val="22"/>
          <w:szCs w:val="22"/>
        </w:rPr>
        <w:t>Pahlawan</w:t>
      </w:r>
      <w:proofErr w:type="spellEnd"/>
      <w:r w:rsidRPr="001C2C81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1C2C81">
        <w:rPr>
          <w:rFonts w:ascii="Bookman Old Style" w:hAnsi="Bookman Old Style"/>
          <w:sz w:val="22"/>
          <w:szCs w:val="22"/>
        </w:rPr>
        <w:t>Kec</w:t>
      </w:r>
      <w:proofErr w:type="spellEnd"/>
      <w:r w:rsidRPr="001C2C81">
        <w:rPr>
          <w:rFonts w:ascii="Bookman Old Style" w:hAnsi="Bookman Old Style"/>
          <w:sz w:val="22"/>
          <w:szCs w:val="22"/>
        </w:rPr>
        <w:t xml:space="preserve">. Kemuning, Kota Palembang, Sumatera </w:t>
      </w:r>
      <w:proofErr w:type="gramStart"/>
      <w:r w:rsidRPr="001C2C81">
        <w:rPr>
          <w:rFonts w:ascii="Bookman Old Style" w:hAnsi="Bookman Old Style"/>
          <w:sz w:val="22"/>
          <w:szCs w:val="22"/>
        </w:rPr>
        <w:t>Selatan .</w:t>
      </w:r>
      <w:proofErr w:type="gramEnd"/>
    </w:p>
    <w:p w14:paraId="530241AD" w14:textId="77777777" w:rsidR="001C2C81" w:rsidRPr="00263F69" w:rsidRDefault="001C2C81" w:rsidP="00770458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189E5B13" w14:textId="77777777" w:rsidR="001C2C81" w:rsidRPr="00747D82" w:rsidRDefault="001C2C81" w:rsidP="00770458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 xml:space="preserve">Segala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>
        <w:rPr>
          <w:rFonts w:ascii="Bookman Old Style" w:hAnsi="Bookman Old Style"/>
          <w:spacing w:val="2"/>
          <w:sz w:val="22"/>
          <w:szCs w:val="22"/>
        </w:rPr>
        <w:t>.</w:t>
      </w:r>
    </w:p>
    <w:p w14:paraId="0E18977C" w14:textId="77777777" w:rsidR="001C2C81" w:rsidRPr="00747D82" w:rsidRDefault="001C2C81" w:rsidP="00770458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607830A2" w14:textId="77777777" w:rsidR="001C2C81" w:rsidRPr="00747D82" w:rsidRDefault="001C2C81" w:rsidP="00770458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DEEA6B7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477EC1F3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64E370B3" w14:textId="63A085B5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02 Oktober 2024</w:t>
      </w:r>
    </w:p>
    <w:p w14:paraId="046772AD" w14:textId="77777777" w:rsidR="001C2C81" w:rsidRPr="00747D82" w:rsidRDefault="001C2C81" w:rsidP="00770458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0FA6FCB1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1438BB5D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5F78A6F1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32A94252" w14:textId="77777777" w:rsidR="001C2C81" w:rsidRPr="00747D82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2262044E" w14:textId="47B3043E" w:rsidR="001C2C81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</w:t>
      </w:r>
      <w:r w:rsidR="002757C3">
        <w:rPr>
          <w:rFonts w:ascii="Bookman Old Style" w:hAnsi="Bookman Old Style"/>
          <w:sz w:val="22"/>
          <w:szCs w:val="22"/>
        </w:rPr>
        <w:t>Hakim</w:t>
      </w:r>
    </w:p>
    <w:p w14:paraId="254BE6E0" w14:textId="77777777" w:rsidR="001C2C81" w:rsidRDefault="001C2C81" w:rsidP="00770458">
      <w:pPr>
        <w:ind w:left="5670"/>
        <w:rPr>
          <w:rFonts w:ascii="Bookman Old Style" w:hAnsi="Bookman Old Style"/>
          <w:sz w:val="22"/>
          <w:szCs w:val="22"/>
        </w:rPr>
      </w:pPr>
    </w:p>
    <w:p w14:paraId="6BE4DE3D" w14:textId="77777777" w:rsidR="001C2C81" w:rsidRDefault="001C2C81" w:rsidP="00770458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6431B380" w14:textId="440FE0EE" w:rsidR="00985A12" w:rsidRPr="00966F4E" w:rsidRDefault="001C2C81" w:rsidP="007704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2C6B58">
        <w:rPr>
          <w:rFonts w:ascii="Bookman Old Style" w:hAnsi="Bookman Old Style"/>
          <w:sz w:val="22"/>
          <w:szCs w:val="22"/>
        </w:rPr>
        <w:t xml:space="preserve">Agama </w:t>
      </w:r>
      <w:r w:rsidR="002757C3">
        <w:rPr>
          <w:rFonts w:ascii="Bookman Old Style" w:hAnsi="Bookman Old Style"/>
          <w:sz w:val="22"/>
          <w:szCs w:val="22"/>
        </w:rPr>
        <w:t>Palembang</w:t>
      </w:r>
      <w:r>
        <w:rPr>
          <w:rFonts w:ascii="Bookman Old Style" w:hAnsi="Bookman Old Style"/>
          <w:sz w:val="22"/>
          <w:szCs w:val="22"/>
        </w:rPr>
        <w:t>.</w:t>
      </w:r>
    </w:p>
    <w:sectPr w:rsidR="00985A12" w:rsidRPr="00966F4E" w:rsidSect="00307BEB">
      <w:type w:val="continuous"/>
      <w:pgSz w:w="12240" w:h="18720" w:code="189"/>
      <w:pgMar w:top="426" w:right="1325" w:bottom="1418" w:left="1276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1"/>
    <w:rsid w:val="001C2C81"/>
    <w:rsid w:val="00217A84"/>
    <w:rsid w:val="002757C3"/>
    <w:rsid w:val="002D0EBB"/>
    <w:rsid w:val="00307BEB"/>
    <w:rsid w:val="00425E8F"/>
    <w:rsid w:val="004F4CEB"/>
    <w:rsid w:val="00536F16"/>
    <w:rsid w:val="00562ECD"/>
    <w:rsid w:val="00650099"/>
    <w:rsid w:val="00750683"/>
    <w:rsid w:val="00770458"/>
    <w:rsid w:val="00811EB2"/>
    <w:rsid w:val="00966F4E"/>
    <w:rsid w:val="00985A12"/>
    <w:rsid w:val="009B2BE3"/>
    <w:rsid w:val="00B97845"/>
    <w:rsid w:val="00D9085C"/>
    <w:rsid w:val="00D95926"/>
    <w:rsid w:val="00F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AB8"/>
  <w15:chartTrackingRefBased/>
  <w15:docId w15:val="{AD9968D7-9288-4924-AF9C-04CFCF54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6</cp:revision>
  <cp:lastPrinted>2024-10-02T01:49:00Z</cp:lastPrinted>
  <dcterms:created xsi:type="dcterms:W3CDTF">2024-10-01T01:34:00Z</dcterms:created>
  <dcterms:modified xsi:type="dcterms:W3CDTF">2024-10-02T04:14:00Z</dcterms:modified>
</cp:coreProperties>
</file>