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699DE196" w:rsidR="00D0722A" w:rsidRPr="00EE1C48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2885641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EE1C48" w:rsidRPr="008F681A" w:rsidRDefault="00EE1C48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AD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44289DA7" w14:textId="77777777" w:rsidR="00EE1C48" w:rsidRPr="008F681A" w:rsidRDefault="00EE1C48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205CB333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EE1C48" w:rsidRPr="00CF294E" w:rsidRDefault="00EE1C48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8F65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37039386" w14:textId="77777777" w:rsidR="00EE1C48" w:rsidRPr="00CF294E" w:rsidRDefault="00EE1C48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 w:rsidRPr="00EE1C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1F5368E5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EE1C48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EE1C48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5DEBE9F6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 Panjang, Koto Tangah</w:t>
                            </w:r>
                          </w:p>
                          <w:p w14:paraId="705F83E4" w14:textId="77777777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Laman: </w:t>
                            </w:r>
                            <w:hyperlink r:id="rId8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surel: </w:t>
                            </w:r>
                            <w:hyperlink r:id="rId9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EE1C48" w:rsidRPr="00775F7D" w:rsidRDefault="00EE1C48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20.15pt;margin-top:8.0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" filled="f" stroked="f">
                <v:textbox inset="0,0,0,0">
                  <w:txbxContent>
                    <w:p w14:paraId="5B47E66B" w14:textId="77777777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 Panjang, Koto Tangah</w:t>
                      </w:r>
                    </w:p>
                    <w:p w14:paraId="705F83E4" w14:textId="77777777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Laman: </w:t>
                      </w:r>
                      <w:hyperlink r:id="rId10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surel: </w:t>
                      </w:r>
                      <w:hyperlink r:id="rId11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EE1C48" w:rsidRPr="00775F7D" w:rsidRDefault="00EE1C48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EE1C48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EE1C48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EE1C48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20274AFA">
                <wp:simplePos x="0" y="0"/>
                <wp:positionH relativeFrom="column">
                  <wp:posOffset>-3199</wp:posOffset>
                </wp:positionH>
                <wp:positionV relativeFrom="paragraph">
                  <wp:posOffset>136778</wp:posOffset>
                </wp:positionV>
                <wp:extent cx="6122822" cy="10211"/>
                <wp:effectExtent l="19050" t="19050" r="30480" b="2794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822" cy="10211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D929E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10.75pt" to="481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46089EC9" w14:textId="644728CC" w:rsidR="00C40C04" w:rsidRPr="00EE1C48" w:rsidRDefault="00C40C04" w:rsidP="00F07E7F">
      <w:pPr>
        <w:tabs>
          <w:tab w:val="left" w:pos="126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Nomor</w:t>
      </w:r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="002B14B8" w:rsidRPr="00EE1C48">
        <w:rPr>
          <w:rFonts w:ascii="Arial" w:hAnsi="Arial" w:cs="Arial"/>
          <w:sz w:val="22"/>
          <w:szCs w:val="22"/>
        </w:rPr>
        <w:t>W3-A</w:t>
      </w:r>
      <w:r w:rsidR="00B6036B" w:rsidRPr="00EE1C48">
        <w:rPr>
          <w:rFonts w:ascii="Arial" w:hAnsi="Arial" w:cs="Arial"/>
          <w:sz w:val="22"/>
          <w:szCs w:val="22"/>
        </w:rPr>
        <w:t>/</w:t>
      </w:r>
      <w:r w:rsidR="0076569A">
        <w:rPr>
          <w:rFonts w:ascii="Arial" w:hAnsi="Arial" w:cs="Arial"/>
          <w:sz w:val="22"/>
          <w:szCs w:val="22"/>
        </w:rPr>
        <w:t xml:space="preserve">         </w:t>
      </w:r>
      <w:r w:rsidR="001D0355" w:rsidRPr="00EE1C48">
        <w:rPr>
          <w:rFonts w:ascii="Arial" w:hAnsi="Arial" w:cs="Arial"/>
          <w:sz w:val="22"/>
          <w:szCs w:val="22"/>
        </w:rPr>
        <w:t>/K</w:t>
      </w:r>
      <w:r w:rsidR="001D0355" w:rsidRPr="00EE1C48">
        <w:rPr>
          <w:rFonts w:ascii="Arial" w:hAnsi="Arial" w:cs="Arial"/>
          <w:sz w:val="22"/>
          <w:szCs w:val="22"/>
          <w:lang w:val="id-ID"/>
        </w:rPr>
        <w:t>P</w:t>
      </w:r>
      <w:r w:rsidR="002B14B8" w:rsidRPr="00EE1C48">
        <w:rPr>
          <w:rFonts w:ascii="Arial" w:hAnsi="Arial" w:cs="Arial"/>
          <w:sz w:val="22"/>
          <w:szCs w:val="22"/>
        </w:rPr>
        <w:t>.04.5/</w:t>
      </w:r>
      <w:r w:rsidR="0076569A">
        <w:rPr>
          <w:rFonts w:ascii="Arial" w:hAnsi="Arial" w:cs="Arial"/>
          <w:sz w:val="22"/>
          <w:szCs w:val="22"/>
        </w:rPr>
        <w:t>11</w:t>
      </w:r>
      <w:r w:rsidR="008A7B45" w:rsidRPr="00EE1C48">
        <w:rPr>
          <w:rFonts w:ascii="Arial" w:hAnsi="Arial" w:cs="Arial"/>
          <w:sz w:val="22"/>
          <w:szCs w:val="22"/>
        </w:rPr>
        <w:t>/20</w:t>
      </w:r>
      <w:r w:rsidR="00FA26B5" w:rsidRPr="00EE1C48">
        <w:rPr>
          <w:rFonts w:ascii="Arial" w:hAnsi="Arial" w:cs="Arial"/>
          <w:sz w:val="22"/>
          <w:szCs w:val="22"/>
          <w:lang w:val="en-ID"/>
        </w:rPr>
        <w:t>2</w:t>
      </w:r>
      <w:r w:rsidR="00C36F01" w:rsidRPr="00EE1C48">
        <w:rPr>
          <w:rFonts w:ascii="Arial" w:hAnsi="Arial" w:cs="Arial"/>
          <w:sz w:val="22"/>
          <w:szCs w:val="22"/>
          <w:lang w:val="en-ID"/>
        </w:rPr>
        <w:t>2</w:t>
      </w:r>
      <w:r w:rsidR="00853ECF" w:rsidRPr="00EE1C48">
        <w:rPr>
          <w:rFonts w:ascii="Arial" w:hAnsi="Arial" w:cs="Arial"/>
          <w:sz w:val="22"/>
          <w:szCs w:val="22"/>
        </w:rPr>
        <w:tab/>
      </w:r>
      <w:r w:rsidR="0076569A">
        <w:rPr>
          <w:rFonts w:ascii="Arial" w:hAnsi="Arial" w:cs="Arial"/>
          <w:sz w:val="22"/>
          <w:szCs w:val="22"/>
        </w:rPr>
        <w:t>November</w:t>
      </w:r>
      <w:r w:rsidR="00FA26B5" w:rsidRPr="00EE1C48">
        <w:rPr>
          <w:rFonts w:ascii="Arial" w:hAnsi="Arial" w:cs="Arial"/>
          <w:sz w:val="22"/>
          <w:szCs w:val="22"/>
        </w:rPr>
        <w:t xml:space="preserve"> 202</w:t>
      </w:r>
      <w:r w:rsidR="00C36F01" w:rsidRPr="00EE1C48">
        <w:rPr>
          <w:rFonts w:ascii="Arial" w:hAnsi="Arial" w:cs="Arial"/>
          <w:sz w:val="22"/>
          <w:szCs w:val="22"/>
        </w:rPr>
        <w:t>2</w:t>
      </w:r>
    </w:p>
    <w:p w14:paraId="53C06EE4" w14:textId="77777777" w:rsidR="00C40C04" w:rsidRPr="00EE1C48" w:rsidRDefault="0071310E" w:rsidP="00F07E7F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Lampiran</w:t>
      </w:r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="00F934B5" w:rsidRPr="00EE1C48">
        <w:rPr>
          <w:rFonts w:ascii="Arial" w:hAnsi="Arial" w:cs="Arial"/>
          <w:sz w:val="22"/>
          <w:szCs w:val="22"/>
        </w:rPr>
        <w:t>-</w:t>
      </w:r>
    </w:p>
    <w:p w14:paraId="3B399F0A" w14:textId="467A900F" w:rsidR="00097B2C" w:rsidRDefault="00C40C04" w:rsidP="0076569A">
      <w:pPr>
        <w:tabs>
          <w:tab w:val="left" w:pos="1260"/>
          <w:tab w:val="left" w:pos="1400"/>
        </w:tabs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Perihal</w:t>
      </w:r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="0076569A">
        <w:rPr>
          <w:rFonts w:ascii="Arial" w:hAnsi="Arial" w:cs="Arial"/>
          <w:sz w:val="22"/>
          <w:szCs w:val="22"/>
        </w:rPr>
        <w:t>Permohonan Kelengkapan Berkas Mutasi</w:t>
      </w:r>
    </w:p>
    <w:p w14:paraId="66F5683D" w14:textId="2E836858" w:rsidR="0076569A" w:rsidRPr="00EE1C48" w:rsidRDefault="0076569A" w:rsidP="0076569A">
      <w:pPr>
        <w:tabs>
          <w:tab w:val="left" w:pos="1260"/>
          <w:tab w:val="left" w:pos="1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Antar Instansi a.n. Wilda Nurhayati, S.Pd., M.M.</w:t>
      </w:r>
    </w:p>
    <w:p w14:paraId="5EE7F835" w14:textId="3475F7C1" w:rsidR="00C40C04" w:rsidRPr="00EE1C48" w:rsidRDefault="00C40C04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2A014B" w14:textId="77777777" w:rsidR="00882B40" w:rsidRPr="00EE1C48" w:rsidRDefault="00882B40" w:rsidP="00C40C04">
      <w:pPr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5A804D45" w14:textId="77777777" w:rsidR="002E45BF" w:rsidRPr="00EE1C48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72144A9" w14:textId="56111264" w:rsidR="002E45BF" w:rsidRPr="00EE1C48" w:rsidRDefault="006A01CD" w:rsidP="00E10CA6"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EE1C48">
        <w:rPr>
          <w:rFonts w:ascii="Arial" w:hAnsi="Arial" w:cs="Arial"/>
          <w:sz w:val="22"/>
          <w:szCs w:val="22"/>
        </w:rPr>
        <w:t>Kepada Sdr.</w:t>
      </w:r>
    </w:p>
    <w:p w14:paraId="2253ACC9" w14:textId="01770E85" w:rsidR="00E10CA6" w:rsidRPr="00EE1C48" w:rsidRDefault="008A5083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Wilda Nurhayati, M.M.</w:t>
      </w:r>
    </w:p>
    <w:p w14:paraId="7F1866FE" w14:textId="3FF7CB0D" w:rsidR="00E10CA6" w:rsidRPr="00EE1C48" w:rsidRDefault="007D6ADD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d</w:t>
      </w:r>
      <w:r w:rsidR="00E10CA6" w:rsidRPr="00EE1C48">
        <w:rPr>
          <w:rFonts w:ascii="Arial" w:hAnsi="Arial" w:cs="Arial"/>
          <w:sz w:val="22"/>
          <w:szCs w:val="22"/>
        </w:rPr>
        <w:t>i</w:t>
      </w:r>
    </w:p>
    <w:p w14:paraId="66342584" w14:textId="77777777" w:rsidR="00E10CA6" w:rsidRPr="00EE1C48" w:rsidRDefault="00E10CA6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Tempat</w:t>
      </w:r>
    </w:p>
    <w:p w14:paraId="2C244E42" w14:textId="77777777" w:rsidR="002E45BF" w:rsidRPr="00EE1C48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7DB00F0" w14:textId="77777777" w:rsidR="002E45BF" w:rsidRPr="00EE1C48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7BFAB2F" w14:textId="77777777" w:rsidR="002E45BF" w:rsidRPr="00EE1C48" w:rsidRDefault="002E45BF" w:rsidP="00E10CA6">
      <w:pPr>
        <w:tabs>
          <w:tab w:val="left" w:pos="2552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r w:rsidRPr="00EE1C48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0F172C87" w14:textId="77777777" w:rsidR="00636164" w:rsidRPr="00EE1C48" w:rsidRDefault="00636164" w:rsidP="00E10CA6">
      <w:pPr>
        <w:tabs>
          <w:tab w:val="left" w:pos="2552"/>
        </w:tabs>
        <w:ind w:left="142"/>
        <w:jc w:val="both"/>
        <w:rPr>
          <w:rFonts w:ascii="Arial" w:hAnsi="Arial" w:cs="Arial"/>
          <w:sz w:val="12"/>
          <w:szCs w:val="16"/>
          <w:lang w:val="id-ID"/>
        </w:rPr>
      </w:pPr>
    </w:p>
    <w:p w14:paraId="35C0A392" w14:textId="7D46A89F" w:rsidR="003A538A" w:rsidRPr="00EE1C48" w:rsidRDefault="0081539E" w:rsidP="0076569A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  <w:lang w:val="id-ID"/>
        </w:rPr>
        <w:tab/>
      </w:r>
      <w:r w:rsidR="005A19B2" w:rsidRPr="00EE1C48">
        <w:rPr>
          <w:rFonts w:ascii="Arial" w:hAnsi="Arial" w:cs="Arial"/>
          <w:sz w:val="22"/>
          <w:szCs w:val="22"/>
        </w:rPr>
        <w:t>Sehubungan dengan</w:t>
      </w:r>
      <w:r w:rsidR="005D764F" w:rsidRPr="00EE1C48">
        <w:rPr>
          <w:rFonts w:ascii="Arial" w:hAnsi="Arial" w:cs="Arial"/>
          <w:sz w:val="22"/>
          <w:szCs w:val="22"/>
        </w:rPr>
        <w:t xml:space="preserve"> surat </w:t>
      </w:r>
      <w:r w:rsidR="0076569A">
        <w:rPr>
          <w:rFonts w:ascii="Arial" w:hAnsi="Arial" w:cs="Arial"/>
          <w:sz w:val="22"/>
          <w:szCs w:val="22"/>
        </w:rPr>
        <w:t>Kepala Biro Kepegawaian Mahkamah Agung Republik Indonesia nomor 2092/SEK/Kp.04.5/9/2022 tanggal 13 September 2022 perihal sebagaimana pada pokok surat, dengan ini disampaikan untuk proses permohonan pindah saudara ke Pengadilan Agama Padang dalam wilayah Hukum Pengadilan Tinggi Agama Padang</w:t>
      </w:r>
      <w:r w:rsidR="00C765CC">
        <w:rPr>
          <w:rFonts w:ascii="Arial" w:hAnsi="Arial" w:cs="Arial"/>
          <w:sz w:val="22"/>
          <w:szCs w:val="22"/>
        </w:rPr>
        <w:t xml:space="preserve"> perlu melengkapi Asli Surat Pernyataan Persetujuan (SPP) dari Pejabat Pembina Kepegawaian yang ditujukan Kepada Sekretaris Mahkamah Agung RI.</w:t>
      </w:r>
    </w:p>
    <w:p w14:paraId="581B7E84" w14:textId="77777777" w:rsidR="003A538A" w:rsidRPr="00EE1C48" w:rsidRDefault="003A538A" w:rsidP="003A538A">
      <w:pPr>
        <w:tabs>
          <w:tab w:val="left" w:pos="851"/>
        </w:tabs>
        <w:ind w:left="142"/>
        <w:jc w:val="both"/>
        <w:rPr>
          <w:rFonts w:ascii="Arial" w:hAnsi="Arial" w:cs="Arial"/>
          <w:sz w:val="14"/>
          <w:szCs w:val="22"/>
        </w:rPr>
      </w:pPr>
    </w:p>
    <w:p w14:paraId="74750074" w14:textId="34DE8831" w:rsidR="00C40C04" w:rsidRPr="00EE1C48" w:rsidRDefault="00C40C04" w:rsidP="00E10CA6">
      <w:pPr>
        <w:tabs>
          <w:tab w:val="left" w:pos="851"/>
        </w:tabs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</w:r>
      <w:r w:rsidR="004B23F0" w:rsidRPr="00EE1C48">
        <w:rPr>
          <w:rFonts w:ascii="Arial" w:hAnsi="Arial" w:cs="Arial"/>
          <w:sz w:val="22"/>
          <w:szCs w:val="22"/>
          <w:lang w:val="id-ID"/>
        </w:rPr>
        <w:t>Demikian</w:t>
      </w:r>
      <w:r w:rsidR="004D253F" w:rsidRPr="00EE1C48">
        <w:rPr>
          <w:rFonts w:ascii="Arial" w:hAnsi="Arial" w:cs="Arial"/>
          <w:sz w:val="22"/>
          <w:szCs w:val="22"/>
        </w:rPr>
        <w:t xml:space="preserve"> </w:t>
      </w:r>
      <w:r w:rsidR="00843A0A" w:rsidRPr="00EE1C48">
        <w:rPr>
          <w:rFonts w:ascii="Arial" w:hAnsi="Arial" w:cs="Arial"/>
          <w:sz w:val="22"/>
          <w:szCs w:val="22"/>
        </w:rPr>
        <w:t>di</w:t>
      </w:r>
      <w:r w:rsidR="004D253F" w:rsidRPr="00EE1C48">
        <w:rPr>
          <w:rFonts w:ascii="Arial" w:hAnsi="Arial" w:cs="Arial"/>
          <w:sz w:val="22"/>
          <w:szCs w:val="22"/>
        </w:rPr>
        <w:t>sampaikan</w:t>
      </w:r>
      <w:r w:rsidR="00843A0A" w:rsidRPr="00EE1C48">
        <w:rPr>
          <w:rFonts w:ascii="Arial" w:hAnsi="Arial" w:cs="Arial"/>
          <w:sz w:val="22"/>
          <w:szCs w:val="22"/>
        </w:rPr>
        <w:t xml:space="preserve"> dan terima kasih</w:t>
      </w:r>
      <w:r w:rsidR="004B23F0" w:rsidRPr="00EE1C48">
        <w:rPr>
          <w:rFonts w:ascii="Arial" w:hAnsi="Arial" w:cs="Arial"/>
          <w:sz w:val="22"/>
          <w:szCs w:val="22"/>
        </w:rPr>
        <w:t>.</w:t>
      </w:r>
    </w:p>
    <w:p w14:paraId="479F5B39" w14:textId="399E5ECA" w:rsidR="00F07E15" w:rsidRPr="00EE1C48" w:rsidRDefault="00F07E15" w:rsidP="004B23F0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477B87ED" w14:textId="0D9D29AD" w:rsidR="00636164" w:rsidRPr="00EE1C48" w:rsidRDefault="00636164" w:rsidP="004B23F0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691A705A" w14:textId="4124D8F6" w:rsidR="00F07E15" w:rsidRDefault="00F07E15" w:rsidP="00C765CC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  <w:t>Wassalam</w:t>
      </w:r>
    </w:p>
    <w:p w14:paraId="3DA42B9C" w14:textId="15968653" w:rsidR="002C3612" w:rsidRDefault="002C3612" w:rsidP="002C3612">
      <w:pPr>
        <w:tabs>
          <w:tab w:val="left" w:pos="6379"/>
        </w:tabs>
        <w:ind w:left="6379" w:right="-67"/>
        <w:jc w:val="both"/>
        <w:rPr>
          <w:rFonts w:ascii="Arial" w:hAnsi="Arial" w:cs="Arial"/>
          <w:b/>
          <w:bCs/>
          <w:sz w:val="22"/>
          <w:szCs w:val="22"/>
        </w:rPr>
      </w:pPr>
      <w:r w:rsidRPr="002C3612">
        <w:rPr>
          <w:rFonts w:ascii="Arial" w:hAnsi="Arial" w:cs="Arial"/>
          <w:b/>
          <w:bCs/>
          <w:sz w:val="22"/>
          <w:szCs w:val="22"/>
        </w:rPr>
        <w:t>Ketua,</w:t>
      </w:r>
    </w:p>
    <w:p w14:paraId="4AABC87D" w14:textId="3B372EF0" w:rsidR="002C3612" w:rsidRDefault="002C3612" w:rsidP="002C3612">
      <w:pPr>
        <w:tabs>
          <w:tab w:val="left" w:pos="6379"/>
        </w:tabs>
        <w:ind w:left="6379" w:right="-67"/>
        <w:jc w:val="both"/>
        <w:rPr>
          <w:rFonts w:ascii="Arial" w:hAnsi="Arial" w:cs="Arial"/>
          <w:b/>
          <w:bCs/>
          <w:sz w:val="22"/>
          <w:szCs w:val="22"/>
        </w:rPr>
      </w:pPr>
    </w:p>
    <w:p w14:paraId="4F108A9F" w14:textId="48A2E302" w:rsidR="002C3612" w:rsidRDefault="002C3612" w:rsidP="002C3612">
      <w:pPr>
        <w:tabs>
          <w:tab w:val="left" w:pos="6379"/>
        </w:tabs>
        <w:ind w:left="6379" w:right="-67"/>
        <w:jc w:val="both"/>
        <w:rPr>
          <w:rFonts w:ascii="Arial" w:hAnsi="Arial" w:cs="Arial"/>
          <w:b/>
          <w:bCs/>
          <w:sz w:val="22"/>
          <w:szCs w:val="22"/>
        </w:rPr>
      </w:pPr>
    </w:p>
    <w:p w14:paraId="2BEB9720" w14:textId="08116079" w:rsidR="002C3612" w:rsidRDefault="002C3612" w:rsidP="002C3612">
      <w:pPr>
        <w:tabs>
          <w:tab w:val="left" w:pos="6379"/>
        </w:tabs>
        <w:ind w:left="6379" w:right="-67"/>
        <w:jc w:val="both"/>
        <w:rPr>
          <w:rFonts w:ascii="Arial" w:hAnsi="Arial" w:cs="Arial"/>
          <w:b/>
          <w:bCs/>
          <w:sz w:val="22"/>
          <w:szCs w:val="22"/>
        </w:rPr>
      </w:pPr>
    </w:p>
    <w:p w14:paraId="1DAEBE20" w14:textId="77777777" w:rsidR="002C3612" w:rsidRPr="002C3612" w:rsidRDefault="002C3612" w:rsidP="002C3612">
      <w:pPr>
        <w:tabs>
          <w:tab w:val="left" w:pos="6379"/>
        </w:tabs>
        <w:ind w:left="6379" w:right="-67"/>
        <w:jc w:val="both"/>
        <w:rPr>
          <w:rFonts w:ascii="Arial" w:hAnsi="Arial" w:cs="Arial"/>
          <w:b/>
          <w:bCs/>
          <w:sz w:val="22"/>
          <w:szCs w:val="22"/>
        </w:rPr>
      </w:pPr>
    </w:p>
    <w:p w14:paraId="724818E1" w14:textId="20ACEF58" w:rsidR="002C3612" w:rsidRPr="002C3612" w:rsidRDefault="00C40C04" w:rsidP="002C3612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</w:r>
      <w:r w:rsidR="002C3612" w:rsidRPr="002C3612">
        <w:rPr>
          <w:rFonts w:ascii="Arial" w:hAnsi="Arial" w:cs="Arial"/>
          <w:b/>
          <w:sz w:val="22"/>
          <w:szCs w:val="22"/>
        </w:rPr>
        <w:t xml:space="preserve">Dr. Drs. H. </w:t>
      </w:r>
      <w:r w:rsidR="002C3612" w:rsidRPr="002C3612">
        <w:rPr>
          <w:rFonts w:ascii="Arial" w:hAnsi="Arial" w:cs="Arial"/>
          <w:b/>
          <w:sz w:val="22"/>
          <w:szCs w:val="22"/>
        </w:rPr>
        <w:t>pelmizar</w:t>
      </w:r>
      <w:r w:rsidR="002C3612" w:rsidRPr="002C3612">
        <w:rPr>
          <w:rFonts w:ascii="Arial" w:hAnsi="Arial" w:cs="Arial"/>
          <w:b/>
          <w:sz w:val="22"/>
          <w:szCs w:val="22"/>
        </w:rPr>
        <w:t>, M.H.I.</w:t>
      </w:r>
    </w:p>
    <w:p w14:paraId="53A2206B" w14:textId="52EF7064" w:rsidR="007D6ADD" w:rsidRPr="006E0FEE" w:rsidRDefault="002C3612" w:rsidP="002C3612">
      <w:pPr>
        <w:tabs>
          <w:tab w:val="left" w:pos="6379"/>
        </w:tabs>
        <w:ind w:left="6379" w:right="-67"/>
        <w:jc w:val="both"/>
        <w:rPr>
          <w:rFonts w:ascii="Arial" w:hAnsi="Arial" w:cs="Arial"/>
          <w:bCs/>
          <w:sz w:val="22"/>
          <w:szCs w:val="22"/>
        </w:rPr>
      </w:pPr>
      <w:r w:rsidRPr="006E0FEE">
        <w:rPr>
          <w:rFonts w:ascii="Arial" w:hAnsi="Arial" w:cs="Arial"/>
          <w:bCs/>
          <w:sz w:val="22"/>
          <w:szCs w:val="22"/>
        </w:rPr>
        <w:t>NIP. 195611121981031009</w:t>
      </w:r>
    </w:p>
    <w:p w14:paraId="5CECA711" w14:textId="77777777" w:rsidR="000C4F37" w:rsidRPr="00EE1C48" w:rsidRDefault="000C4F37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22"/>
          <w:szCs w:val="22"/>
        </w:rPr>
      </w:pPr>
    </w:p>
    <w:p w14:paraId="79347C43" w14:textId="4745D441" w:rsidR="007D6ADD" w:rsidRPr="00EE1C48" w:rsidRDefault="007D6ADD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 w:rsidRPr="00EE1C48">
        <w:rPr>
          <w:rFonts w:ascii="Arial" w:hAnsi="Arial" w:cs="Arial"/>
          <w:bCs/>
          <w:sz w:val="18"/>
          <w:szCs w:val="18"/>
        </w:rPr>
        <w:t>Tembusan:</w:t>
      </w:r>
    </w:p>
    <w:p w14:paraId="47C73CDA" w14:textId="6222936B" w:rsidR="000C4F37" w:rsidRPr="00EE1C48" w:rsidRDefault="003A538A" w:rsidP="000C4F37">
      <w:pPr>
        <w:pStyle w:val="ListParagraph"/>
        <w:numPr>
          <w:ilvl w:val="0"/>
          <w:numId w:val="9"/>
        </w:numPr>
        <w:tabs>
          <w:tab w:val="left" w:pos="5387"/>
          <w:tab w:val="left" w:pos="5739"/>
        </w:tabs>
        <w:ind w:left="426" w:right="-67"/>
        <w:jc w:val="both"/>
        <w:rPr>
          <w:rFonts w:ascii="Arial" w:hAnsi="Arial" w:cs="Arial"/>
          <w:sz w:val="18"/>
          <w:szCs w:val="18"/>
        </w:rPr>
      </w:pPr>
      <w:r w:rsidRPr="00EE1C48">
        <w:rPr>
          <w:rFonts w:ascii="Arial" w:hAnsi="Arial" w:cs="Arial"/>
          <w:sz w:val="18"/>
          <w:szCs w:val="18"/>
        </w:rPr>
        <w:t>Badan Pertimbangan Jabatan dan Kepangkatan</w:t>
      </w:r>
    </w:p>
    <w:p w14:paraId="30A700DE" w14:textId="5D41FE57" w:rsidR="00AA5547" w:rsidRPr="00EE1C48" w:rsidRDefault="003A538A" w:rsidP="000C4F37">
      <w:pPr>
        <w:pStyle w:val="ListParagraph"/>
        <w:tabs>
          <w:tab w:val="left" w:pos="5387"/>
          <w:tab w:val="left" w:pos="5739"/>
        </w:tabs>
        <w:ind w:left="426" w:right="-67"/>
        <w:jc w:val="both"/>
        <w:rPr>
          <w:rFonts w:ascii="Arial" w:hAnsi="Arial" w:cs="Arial"/>
          <w:sz w:val="18"/>
          <w:szCs w:val="18"/>
        </w:rPr>
      </w:pPr>
      <w:r w:rsidRPr="00EE1C48">
        <w:rPr>
          <w:rFonts w:ascii="Arial" w:hAnsi="Arial" w:cs="Arial"/>
          <w:sz w:val="18"/>
          <w:szCs w:val="18"/>
        </w:rPr>
        <w:t>Pengadilan Tinggi Agama Padang</w:t>
      </w:r>
      <w:r w:rsidR="007D6ADD" w:rsidRPr="00EE1C48">
        <w:rPr>
          <w:rFonts w:ascii="Arial" w:hAnsi="Arial" w:cs="Arial"/>
          <w:sz w:val="18"/>
          <w:szCs w:val="18"/>
        </w:rPr>
        <w:t>;</w:t>
      </w:r>
    </w:p>
    <w:p w14:paraId="11D908B0" w14:textId="77777777" w:rsidR="00F65594" w:rsidRPr="00EE1C48" w:rsidRDefault="00F65594" w:rsidP="00AA5547">
      <w:pPr>
        <w:tabs>
          <w:tab w:val="left" w:pos="5387"/>
          <w:tab w:val="left" w:pos="5739"/>
        </w:tabs>
        <w:ind w:right="-67"/>
        <w:jc w:val="both"/>
        <w:rPr>
          <w:rFonts w:ascii="Arial" w:hAnsi="Arial" w:cs="Arial"/>
          <w:sz w:val="22"/>
          <w:szCs w:val="22"/>
        </w:rPr>
      </w:pPr>
    </w:p>
    <w:p w14:paraId="0C84510A" w14:textId="634F7E6D" w:rsidR="009236CB" w:rsidRPr="00EE1C48" w:rsidRDefault="009236CB" w:rsidP="009236CB">
      <w:pPr>
        <w:pStyle w:val="ListParagraph"/>
        <w:tabs>
          <w:tab w:val="left" w:pos="5387"/>
          <w:tab w:val="left" w:pos="5739"/>
        </w:tabs>
        <w:ind w:left="284" w:right="-67"/>
        <w:jc w:val="both"/>
        <w:rPr>
          <w:rFonts w:ascii="Arial" w:hAnsi="Arial" w:cs="Arial"/>
          <w:sz w:val="22"/>
          <w:szCs w:val="22"/>
        </w:rPr>
      </w:pPr>
    </w:p>
    <w:sectPr w:rsidR="009236CB" w:rsidRPr="00EE1C48" w:rsidSect="000C4F37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6685" w14:textId="77777777" w:rsidR="0037009D" w:rsidRDefault="0037009D" w:rsidP="00A33701">
      <w:r>
        <w:separator/>
      </w:r>
    </w:p>
  </w:endnote>
  <w:endnote w:type="continuationSeparator" w:id="0">
    <w:p w14:paraId="54812DED" w14:textId="77777777" w:rsidR="0037009D" w:rsidRDefault="0037009D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AE52" w14:textId="77777777" w:rsidR="0037009D" w:rsidRDefault="0037009D" w:rsidP="00A33701">
      <w:r>
        <w:separator/>
      </w:r>
    </w:p>
  </w:footnote>
  <w:footnote w:type="continuationSeparator" w:id="0">
    <w:p w14:paraId="0DDF4420" w14:textId="77777777" w:rsidR="0037009D" w:rsidRDefault="0037009D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93745"/>
    <w:multiLevelType w:val="hybridMultilevel"/>
    <w:tmpl w:val="B38C7606"/>
    <w:lvl w:ilvl="0" w:tplc="7916AE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3852"/>
    <w:rsid w:val="00041CD8"/>
    <w:rsid w:val="00044016"/>
    <w:rsid w:val="00044039"/>
    <w:rsid w:val="00045FBB"/>
    <w:rsid w:val="00050715"/>
    <w:rsid w:val="000752D5"/>
    <w:rsid w:val="00094735"/>
    <w:rsid w:val="00096186"/>
    <w:rsid w:val="00097B2C"/>
    <w:rsid w:val="000A0185"/>
    <w:rsid w:val="000A40C5"/>
    <w:rsid w:val="000C0E71"/>
    <w:rsid w:val="000C4F37"/>
    <w:rsid w:val="000C6D3F"/>
    <w:rsid w:val="000D4311"/>
    <w:rsid w:val="000D4A34"/>
    <w:rsid w:val="001003C6"/>
    <w:rsid w:val="00141E75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20BC"/>
    <w:rsid w:val="001F6971"/>
    <w:rsid w:val="002018B3"/>
    <w:rsid w:val="0021036F"/>
    <w:rsid w:val="00262F6E"/>
    <w:rsid w:val="0027686C"/>
    <w:rsid w:val="002824C6"/>
    <w:rsid w:val="002A13EE"/>
    <w:rsid w:val="002A2C9F"/>
    <w:rsid w:val="002A48D7"/>
    <w:rsid w:val="002B14B8"/>
    <w:rsid w:val="002B2E29"/>
    <w:rsid w:val="002C3612"/>
    <w:rsid w:val="002E45BF"/>
    <w:rsid w:val="002E5E93"/>
    <w:rsid w:val="00317073"/>
    <w:rsid w:val="003419F4"/>
    <w:rsid w:val="0035018A"/>
    <w:rsid w:val="0037009D"/>
    <w:rsid w:val="003703FA"/>
    <w:rsid w:val="00382924"/>
    <w:rsid w:val="003858BB"/>
    <w:rsid w:val="00390B0C"/>
    <w:rsid w:val="00392DB9"/>
    <w:rsid w:val="003A2067"/>
    <w:rsid w:val="003A2665"/>
    <w:rsid w:val="003A538A"/>
    <w:rsid w:val="003F0F10"/>
    <w:rsid w:val="004114BD"/>
    <w:rsid w:val="00413F97"/>
    <w:rsid w:val="00415644"/>
    <w:rsid w:val="004231AE"/>
    <w:rsid w:val="00431155"/>
    <w:rsid w:val="00442AD8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47E78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6152C4"/>
    <w:rsid w:val="00627370"/>
    <w:rsid w:val="00635422"/>
    <w:rsid w:val="00636164"/>
    <w:rsid w:val="0064464A"/>
    <w:rsid w:val="006503B5"/>
    <w:rsid w:val="00665537"/>
    <w:rsid w:val="00667E86"/>
    <w:rsid w:val="006872EF"/>
    <w:rsid w:val="00690D11"/>
    <w:rsid w:val="006A01CD"/>
    <w:rsid w:val="006A258D"/>
    <w:rsid w:val="006A42BA"/>
    <w:rsid w:val="006B0674"/>
    <w:rsid w:val="006C1B14"/>
    <w:rsid w:val="006D0F32"/>
    <w:rsid w:val="006D44AE"/>
    <w:rsid w:val="006D5637"/>
    <w:rsid w:val="006E0FEE"/>
    <w:rsid w:val="006E6CD8"/>
    <w:rsid w:val="006F081A"/>
    <w:rsid w:val="0071310E"/>
    <w:rsid w:val="007273C1"/>
    <w:rsid w:val="00757912"/>
    <w:rsid w:val="0076074B"/>
    <w:rsid w:val="0076569A"/>
    <w:rsid w:val="00775F7D"/>
    <w:rsid w:val="00787F8B"/>
    <w:rsid w:val="00794AE7"/>
    <w:rsid w:val="007B75CB"/>
    <w:rsid w:val="007C468F"/>
    <w:rsid w:val="007D2CE4"/>
    <w:rsid w:val="007D6ADD"/>
    <w:rsid w:val="00802DE0"/>
    <w:rsid w:val="0081539E"/>
    <w:rsid w:val="00815669"/>
    <w:rsid w:val="00835913"/>
    <w:rsid w:val="00843A0A"/>
    <w:rsid w:val="00853ECF"/>
    <w:rsid w:val="0085663C"/>
    <w:rsid w:val="00870068"/>
    <w:rsid w:val="0087748F"/>
    <w:rsid w:val="00882B40"/>
    <w:rsid w:val="008A44F0"/>
    <w:rsid w:val="008A5083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94228"/>
    <w:rsid w:val="009970C4"/>
    <w:rsid w:val="00997127"/>
    <w:rsid w:val="009E556A"/>
    <w:rsid w:val="00A03386"/>
    <w:rsid w:val="00A33701"/>
    <w:rsid w:val="00A51C41"/>
    <w:rsid w:val="00A80BE8"/>
    <w:rsid w:val="00A90CA7"/>
    <w:rsid w:val="00AA1CF5"/>
    <w:rsid w:val="00AA5547"/>
    <w:rsid w:val="00AA57B4"/>
    <w:rsid w:val="00AC6A69"/>
    <w:rsid w:val="00AF3317"/>
    <w:rsid w:val="00AF4E59"/>
    <w:rsid w:val="00AF7A38"/>
    <w:rsid w:val="00AF7D57"/>
    <w:rsid w:val="00B30133"/>
    <w:rsid w:val="00B47404"/>
    <w:rsid w:val="00B5370F"/>
    <w:rsid w:val="00B6036B"/>
    <w:rsid w:val="00B6245A"/>
    <w:rsid w:val="00B8134B"/>
    <w:rsid w:val="00B861F1"/>
    <w:rsid w:val="00B97A42"/>
    <w:rsid w:val="00BA32CD"/>
    <w:rsid w:val="00BB11EC"/>
    <w:rsid w:val="00BC1AD1"/>
    <w:rsid w:val="00BD4F8F"/>
    <w:rsid w:val="00BD5E35"/>
    <w:rsid w:val="00BF6896"/>
    <w:rsid w:val="00BF7D4C"/>
    <w:rsid w:val="00BF7DFE"/>
    <w:rsid w:val="00C01DEF"/>
    <w:rsid w:val="00C1081F"/>
    <w:rsid w:val="00C167FC"/>
    <w:rsid w:val="00C20B34"/>
    <w:rsid w:val="00C25645"/>
    <w:rsid w:val="00C36F01"/>
    <w:rsid w:val="00C402A5"/>
    <w:rsid w:val="00C40C04"/>
    <w:rsid w:val="00C45997"/>
    <w:rsid w:val="00C50166"/>
    <w:rsid w:val="00C51F1D"/>
    <w:rsid w:val="00C568A0"/>
    <w:rsid w:val="00C765CC"/>
    <w:rsid w:val="00C94CF1"/>
    <w:rsid w:val="00C94E61"/>
    <w:rsid w:val="00CA381A"/>
    <w:rsid w:val="00CA3E04"/>
    <w:rsid w:val="00CA6F55"/>
    <w:rsid w:val="00CC004A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92B10"/>
    <w:rsid w:val="00DA2A48"/>
    <w:rsid w:val="00DB1592"/>
    <w:rsid w:val="00DB2954"/>
    <w:rsid w:val="00DE7950"/>
    <w:rsid w:val="00DF4794"/>
    <w:rsid w:val="00E06175"/>
    <w:rsid w:val="00E10CA6"/>
    <w:rsid w:val="00E150DB"/>
    <w:rsid w:val="00E31566"/>
    <w:rsid w:val="00E50E0A"/>
    <w:rsid w:val="00E60560"/>
    <w:rsid w:val="00E61D4D"/>
    <w:rsid w:val="00E677F1"/>
    <w:rsid w:val="00E7470F"/>
    <w:rsid w:val="00E774FD"/>
    <w:rsid w:val="00EA068D"/>
    <w:rsid w:val="00EA3552"/>
    <w:rsid w:val="00EB6088"/>
    <w:rsid w:val="00ED3ECB"/>
    <w:rsid w:val="00EE1C48"/>
    <w:rsid w:val="00F06C09"/>
    <w:rsid w:val="00F07D3B"/>
    <w:rsid w:val="00F07E15"/>
    <w:rsid w:val="00F07E7F"/>
    <w:rsid w:val="00F26CE6"/>
    <w:rsid w:val="00F3275E"/>
    <w:rsid w:val="00F41068"/>
    <w:rsid w:val="00F65594"/>
    <w:rsid w:val="00F90A07"/>
    <w:rsid w:val="00F934B5"/>
    <w:rsid w:val="00FA26B5"/>
    <w:rsid w:val="00FB0EE4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Berki Rahmat</cp:lastModifiedBy>
  <cp:revision>7</cp:revision>
  <cp:lastPrinted>2022-11-11T03:51:00Z</cp:lastPrinted>
  <dcterms:created xsi:type="dcterms:W3CDTF">2022-05-11T07:36:00Z</dcterms:created>
  <dcterms:modified xsi:type="dcterms:W3CDTF">2022-11-11T03:56:00Z</dcterms:modified>
</cp:coreProperties>
</file>