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D4" w:rsidRDefault="00FE50F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63500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2D4" w:rsidRDefault="002976C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7522D4" w:rsidRDefault="002976C4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7522D4" w:rsidRDefault="002976C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6.35pt;margin-top:5pt;width:372.95pt;height:46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" filled="f" stroked="f">
                <v:textbox inset="0,0,0,0">
                  <w:txbxContent>
                    <w:p w:rsidR="007522D4" w:rsidRDefault="002976C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7522D4" w:rsidRDefault="002976C4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7522D4" w:rsidRDefault="002976C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-199390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2D4" w:rsidRDefault="002976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left:0;text-align:left;margin-left:66.35pt;margin-top:-15.7pt;width:380.5pt;height:2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" filled="f" stroked="f">
                <v:textbox inset="0,0,0,0">
                  <w:txbxContent>
                    <w:p w:rsidR="007522D4" w:rsidRDefault="002976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2976C4"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-196850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2D4" w:rsidRDefault="007522D4">
      <w:pPr>
        <w:jc w:val="both"/>
        <w:rPr>
          <w:rFonts w:ascii="Bookman Old Style" w:hAnsi="Bookman Old Style"/>
          <w:sz w:val="22"/>
          <w:szCs w:val="22"/>
        </w:rPr>
      </w:pPr>
    </w:p>
    <w:p w:rsidR="007522D4" w:rsidRDefault="007522D4">
      <w:pPr>
        <w:rPr>
          <w:rFonts w:ascii="Bookman Old Style" w:hAnsi="Bookman Old Style" w:cs="Arial"/>
          <w:sz w:val="22"/>
          <w:szCs w:val="22"/>
        </w:rPr>
      </w:pPr>
    </w:p>
    <w:p w:rsidR="007522D4" w:rsidRDefault="002976C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125730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2D4" w:rsidRDefault="002976C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54.4pt;margin-top:9.9pt;width:367.65pt;height:22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" filled="f" stroked="f">
                <v:textbox inset="0,0,0,0">
                  <w:txbxContent>
                    <w:p w:rsidR="007522D4" w:rsidRDefault="002976C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7522D4" w:rsidRDefault="007522D4">
      <w:pPr>
        <w:rPr>
          <w:rFonts w:ascii="Bookman Old Style" w:hAnsi="Bookman Old Style" w:cs="Arial"/>
          <w:sz w:val="22"/>
          <w:szCs w:val="22"/>
        </w:rPr>
      </w:pPr>
    </w:p>
    <w:p w:rsidR="007522D4" w:rsidRDefault="002976C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F0599" id="Straight Connector 2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pt" to="467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:rsidR="007522D4" w:rsidRDefault="002976C4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FE50F9">
        <w:rPr>
          <w:rFonts w:ascii="Bookman Old Style" w:hAnsi="Bookman Old Style"/>
          <w:sz w:val="22"/>
          <w:szCs w:val="22"/>
        </w:rPr>
        <w:t xml:space="preserve">    </w:t>
      </w:r>
      <w:r w:rsidR="005D1560">
        <w:rPr>
          <w:rFonts w:ascii="Bookman Old Style" w:hAnsi="Bookman Old Style"/>
          <w:sz w:val="22"/>
          <w:szCs w:val="22"/>
        </w:rPr>
        <w:t xml:space="preserve"> </w:t>
      </w:r>
      <w:r w:rsidR="00FE50F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</w:t>
      </w:r>
      <w:r w:rsidR="00FE50F9">
        <w:rPr>
          <w:rFonts w:ascii="Bookman Old Style" w:hAnsi="Bookman Old Style"/>
          <w:sz w:val="22"/>
          <w:szCs w:val="22"/>
        </w:rPr>
        <w:t>XI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 w:rsidR="00FE50F9">
        <w:rPr>
          <w:rFonts w:ascii="Bookman Old Style" w:hAnsi="Bookman Old Style"/>
          <w:sz w:val="22"/>
          <w:szCs w:val="22"/>
        </w:rPr>
        <w:t xml:space="preserve"> 15 November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:rsidR="007522D4" w:rsidRDefault="002976C4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:rsidR="007522D4" w:rsidRDefault="002976C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bookmarkStart w:id="0" w:name="_GoBack"/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7522D4" w:rsidRDefault="002976C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bookmarkEnd w:id="0"/>
    <w:p w:rsidR="007522D4" w:rsidRDefault="002976C4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7522D4" w:rsidRDefault="007522D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7522D4" w:rsidRDefault="002976C4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7522D4" w:rsidRDefault="002976C4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Ditjen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bCs/>
          <w:sz w:val="22"/>
          <w:szCs w:val="22"/>
        </w:rPr>
        <w:t>Peradilan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</w:t>
      </w:r>
    </w:p>
    <w:p w:rsidR="007522D4" w:rsidRDefault="002976C4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 </w:t>
      </w:r>
    </w:p>
    <w:p w:rsidR="007522D4" w:rsidRDefault="002976C4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7522D4" w:rsidRDefault="002976C4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 R T A</w:t>
      </w:r>
    </w:p>
    <w:p w:rsidR="007522D4" w:rsidRDefault="007522D4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7522D4" w:rsidRDefault="007522D4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7522D4" w:rsidRPr="009E6AD1" w:rsidRDefault="002976C4" w:rsidP="009E6AD1">
      <w:pPr>
        <w:spacing w:after="120"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9E6AD1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9E6AD1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9E6AD1">
        <w:rPr>
          <w:rFonts w:ascii="Bookman Old Style" w:hAnsi="Bookman Old Style"/>
          <w:sz w:val="22"/>
          <w:szCs w:val="22"/>
        </w:rPr>
        <w:t>Wr</w:t>
      </w:r>
      <w:proofErr w:type="spellEnd"/>
      <w:r w:rsidRPr="009E6AD1">
        <w:rPr>
          <w:rFonts w:ascii="Bookman Old Style" w:hAnsi="Bookman Old Style"/>
          <w:sz w:val="22"/>
          <w:szCs w:val="22"/>
        </w:rPr>
        <w:t>. Wb.</w:t>
      </w:r>
    </w:p>
    <w:p w:rsidR="007522D4" w:rsidRPr="009E6AD1" w:rsidRDefault="002976C4" w:rsidP="009E6AD1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/>
          <w:b/>
          <w:sz w:val="22"/>
          <w:szCs w:val="22"/>
          <w:u w:val="single"/>
          <w:lang w:val="id-ID"/>
        </w:rPr>
      </w:pP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kebutuhan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pada RO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Perkara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Agama yang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diselesaikan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melalui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pembebasan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perkara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PA </w:t>
      </w:r>
      <w:r w:rsidR="009E6AD1" w:rsidRPr="009E6AD1">
        <w:rPr>
          <w:rFonts w:ascii="Bookman Old Style" w:hAnsi="Bookman Old Style"/>
          <w:spacing w:val="-4"/>
          <w:sz w:val="22"/>
          <w:szCs w:val="22"/>
        </w:rPr>
        <w:t>Padang</w:t>
      </w:r>
      <w:r w:rsidRPr="009E6AD1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adanya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kelebihan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pada RO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Sikaping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itu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bermaksud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melaksanakan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antar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9E6AD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9E6AD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9E6AD1">
        <w:rPr>
          <w:rFonts w:ascii="Bookman Old Style" w:hAnsi="Bookman Old Style"/>
          <w:sz w:val="22"/>
          <w:szCs w:val="22"/>
          <w:lang w:val="id-ID"/>
        </w:rPr>
        <w:t>rincian</w:t>
      </w:r>
      <w:r w:rsidRPr="009E6A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z w:val="22"/>
          <w:szCs w:val="22"/>
        </w:rPr>
        <w:t>sebagai</w:t>
      </w:r>
      <w:proofErr w:type="spellEnd"/>
      <w:r w:rsidRPr="009E6A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9E6AD1">
        <w:rPr>
          <w:rFonts w:ascii="Bookman Old Style" w:hAnsi="Bookman Old Style"/>
          <w:sz w:val="22"/>
          <w:szCs w:val="22"/>
        </w:rPr>
        <w:t>berikut</w:t>
      </w:r>
      <w:proofErr w:type="spellEnd"/>
      <w:r w:rsidRPr="009E6AD1">
        <w:rPr>
          <w:rFonts w:ascii="Bookman Old Style" w:hAnsi="Bookman Old Style"/>
          <w:sz w:val="22"/>
          <w:szCs w:val="22"/>
          <w:lang w:val="id-ID"/>
        </w:rPr>
        <w:t xml:space="preserve"> :</w:t>
      </w:r>
      <w:proofErr w:type="gramEnd"/>
      <w:r w:rsidRPr="009E6AD1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:rsidR="007522D4" w:rsidRPr="009E6AD1" w:rsidRDefault="002976C4" w:rsidP="009E6AD1">
      <w:pPr>
        <w:pStyle w:val="ListParagraph"/>
        <w:numPr>
          <w:ilvl w:val="0"/>
          <w:numId w:val="2"/>
        </w:numPr>
        <w:spacing w:line="276" w:lineRule="auto"/>
        <w:ind w:left="706" w:hanging="422"/>
        <w:jc w:val="both"/>
        <w:rPr>
          <w:rFonts w:ascii="Bookman Old Style" w:hAnsi="Bookman Old Style"/>
          <w:sz w:val="22"/>
          <w:szCs w:val="22"/>
          <w:lang w:val="id-ID"/>
        </w:rPr>
      </w:pPr>
      <w:r w:rsidRPr="009E6AD1">
        <w:rPr>
          <w:rFonts w:ascii="Bookman Old Style" w:hAnsi="Bookman Old Style"/>
          <w:sz w:val="22"/>
          <w:szCs w:val="22"/>
          <w:lang w:val="zh-CN"/>
        </w:rPr>
        <w:t>Jenis revisi</w:t>
      </w:r>
      <w:r w:rsidR="009E6AD1">
        <w:rPr>
          <w:rFonts w:ascii="Bookman Old Style" w:eastAsiaTheme="minorEastAsia" w:hAnsi="Bookman Old Style"/>
          <w:sz w:val="22"/>
          <w:szCs w:val="22"/>
          <w:lang w:val="zh-CN" w:eastAsia="zh-CN"/>
        </w:rPr>
        <w:tab/>
      </w:r>
      <w:r w:rsidRPr="009E6AD1">
        <w:rPr>
          <w:rFonts w:ascii="Bookman Old Style" w:hAnsi="Bookman Old Style"/>
          <w:sz w:val="22"/>
          <w:szCs w:val="22"/>
          <w:lang w:val="zh-CN"/>
        </w:rPr>
        <w:t xml:space="preserve">: </w:t>
      </w:r>
      <w:r w:rsidRPr="009E6AD1">
        <w:rPr>
          <w:rFonts w:ascii="Bookman Old Style" w:hAnsi="Bookman Old Style"/>
          <w:sz w:val="22"/>
          <w:szCs w:val="22"/>
        </w:rPr>
        <w:t>P</w:t>
      </w:r>
      <w:r w:rsidRPr="009E6AD1">
        <w:rPr>
          <w:rFonts w:ascii="Bookman Old Style" w:hAnsi="Bookman Old Style"/>
          <w:sz w:val="22"/>
          <w:szCs w:val="22"/>
          <w:lang w:val="zh-CN"/>
        </w:rPr>
        <w:t xml:space="preserve">ergeseran anggaran dalam hal anggaran tetap dengan </w:t>
      </w:r>
    </w:p>
    <w:p w:rsidR="007522D4" w:rsidRPr="009E6AD1" w:rsidRDefault="002976C4" w:rsidP="009E6AD1">
      <w:pPr>
        <w:pStyle w:val="ListParagraph"/>
        <w:spacing w:line="276" w:lineRule="auto"/>
        <w:ind w:left="426" w:firstLine="294"/>
        <w:jc w:val="both"/>
        <w:rPr>
          <w:rFonts w:ascii="Bookman Old Style" w:hAnsi="Bookman Old Style"/>
          <w:sz w:val="22"/>
          <w:szCs w:val="22"/>
          <w:lang w:val="id-ID"/>
        </w:rPr>
      </w:pPr>
      <w:r w:rsidRPr="009E6AD1">
        <w:rPr>
          <w:rFonts w:ascii="Bookman Old Style" w:hAnsi="Bookman Old Style"/>
          <w:sz w:val="22"/>
          <w:szCs w:val="22"/>
          <w:lang w:val="zh-CN"/>
        </w:rPr>
        <w:t>tujuan optimalisasi;</w:t>
      </w:r>
    </w:p>
    <w:p w:rsidR="007522D4" w:rsidRPr="009E6AD1" w:rsidRDefault="002976C4" w:rsidP="009E6AD1">
      <w:pPr>
        <w:pStyle w:val="ListParagraph"/>
        <w:spacing w:line="276" w:lineRule="auto"/>
        <w:ind w:left="426" w:firstLine="294"/>
        <w:jc w:val="both"/>
        <w:rPr>
          <w:rFonts w:ascii="Bookman Old Style" w:hAnsi="Bookman Old Style"/>
          <w:sz w:val="22"/>
          <w:szCs w:val="22"/>
        </w:rPr>
      </w:pPr>
      <w:r w:rsidRPr="009E6AD1">
        <w:rPr>
          <w:rFonts w:ascii="Bookman Old Style" w:hAnsi="Bookman Old Style"/>
          <w:sz w:val="22"/>
          <w:szCs w:val="22"/>
          <w:lang w:val="id-ID"/>
        </w:rPr>
        <w:t>Program</w:t>
      </w:r>
      <w:r w:rsidR="009E6AD1">
        <w:rPr>
          <w:rFonts w:ascii="Bookman Old Style" w:hAnsi="Bookman Old Style"/>
          <w:sz w:val="22"/>
          <w:szCs w:val="22"/>
        </w:rPr>
        <w:tab/>
      </w:r>
      <w:r w:rsidRPr="009E6AD1">
        <w:rPr>
          <w:rFonts w:ascii="Bookman Old Style" w:hAnsi="Bookman Old Style"/>
          <w:sz w:val="22"/>
          <w:szCs w:val="22"/>
          <w:lang w:val="zh-CN"/>
        </w:rPr>
        <w:t xml:space="preserve">: </w:t>
      </w:r>
      <w:proofErr w:type="spellStart"/>
      <w:r w:rsidRPr="009E6AD1">
        <w:rPr>
          <w:rFonts w:ascii="Bookman Old Style" w:hAnsi="Bookman Old Style"/>
          <w:sz w:val="22"/>
          <w:szCs w:val="22"/>
        </w:rPr>
        <w:t>Penegakan</w:t>
      </w:r>
      <w:proofErr w:type="spellEnd"/>
      <w:r w:rsidRPr="009E6AD1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9E6AD1">
        <w:rPr>
          <w:rFonts w:ascii="Bookman Old Style" w:hAnsi="Bookman Old Style"/>
          <w:sz w:val="22"/>
          <w:szCs w:val="22"/>
        </w:rPr>
        <w:t>Pelayanan</w:t>
      </w:r>
      <w:proofErr w:type="spellEnd"/>
      <w:r w:rsidRPr="009E6A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/>
          <w:sz w:val="22"/>
          <w:szCs w:val="22"/>
        </w:rPr>
        <w:t>Hukum</w:t>
      </w:r>
      <w:proofErr w:type="spellEnd"/>
    </w:p>
    <w:p w:rsidR="007522D4" w:rsidRPr="009E6AD1" w:rsidRDefault="002976C4" w:rsidP="009E6AD1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712" w:hanging="424"/>
        <w:jc w:val="both"/>
        <w:rPr>
          <w:rFonts w:ascii="Bookman Old Style" w:hAnsi="Bookman Old Style"/>
          <w:sz w:val="22"/>
          <w:szCs w:val="22"/>
        </w:rPr>
      </w:pPr>
      <w:r w:rsidRPr="009E6AD1">
        <w:rPr>
          <w:rFonts w:ascii="Bookman Old Style" w:hAnsi="Bookman Old Style"/>
          <w:sz w:val="22"/>
          <w:szCs w:val="22"/>
          <w:lang w:val="id-ID"/>
        </w:rPr>
        <w:t>Satuan kerja</w:t>
      </w:r>
      <w:r w:rsidR="009E6AD1">
        <w:rPr>
          <w:rFonts w:ascii="Bookman Old Style" w:hAnsi="Bookman Old Style"/>
          <w:sz w:val="22"/>
          <w:szCs w:val="22"/>
        </w:rPr>
        <w:tab/>
      </w:r>
      <w:r w:rsidRPr="009E6AD1">
        <w:rPr>
          <w:rFonts w:ascii="Bookman Old Style" w:hAnsi="Bookman Old Style"/>
          <w:sz w:val="22"/>
          <w:szCs w:val="22"/>
          <w:lang w:val="zh-CN"/>
        </w:rPr>
        <w:t>:</w:t>
      </w:r>
      <w:r w:rsidRPr="009E6AD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E6AD1"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Pr="009E6AD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9E6AD1">
        <w:rPr>
          <w:rFonts w:ascii="Bookman Old Style" w:hAnsi="Bookman Old Style"/>
          <w:sz w:val="22"/>
          <w:szCs w:val="22"/>
        </w:rPr>
        <w:t xml:space="preserve"> Agama </w:t>
      </w:r>
      <w:r w:rsidR="009C165B" w:rsidRPr="009E6AD1">
        <w:rPr>
          <w:rFonts w:ascii="Bookman Old Style" w:hAnsi="Bookman Old Style"/>
          <w:sz w:val="22"/>
          <w:szCs w:val="22"/>
        </w:rPr>
        <w:t>Padang</w:t>
      </w:r>
    </w:p>
    <w:p w:rsidR="007522D4" w:rsidRPr="009E6AD1" w:rsidRDefault="00FE50F9" w:rsidP="009E6AD1">
      <w:pPr>
        <w:spacing w:line="276" w:lineRule="auto"/>
        <w:ind w:left="2160"/>
        <w:jc w:val="both"/>
        <w:rPr>
          <w:rFonts w:ascii="Bookman Old Style" w:hAnsi="Bookman Old Style"/>
          <w:sz w:val="22"/>
          <w:szCs w:val="22"/>
        </w:rPr>
      </w:pPr>
      <w:r w:rsidRPr="009E6AD1">
        <w:rPr>
          <w:rFonts w:ascii="Bookman Old Style" w:hAnsi="Bookman Old Style"/>
          <w:sz w:val="22"/>
          <w:szCs w:val="22"/>
        </w:rPr>
        <w:t xml:space="preserve">  2. </w:t>
      </w:r>
      <w:proofErr w:type="spellStart"/>
      <w:r w:rsidR="002976C4" w:rsidRPr="009E6AD1">
        <w:rPr>
          <w:rFonts w:ascii="Bookman Old Style" w:hAnsi="Bookman Old Style"/>
          <w:sz w:val="22"/>
          <w:szCs w:val="22"/>
        </w:rPr>
        <w:t>Pengadilan</w:t>
      </w:r>
      <w:proofErr w:type="spellEnd"/>
      <w:r w:rsidR="002976C4" w:rsidRPr="009E6AD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976C4" w:rsidRPr="009E6AD1">
        <w:rPr>
          <w:rFonts w:ascii="Bookman Old Style" w:hAnsi="Bookman Old Style"/>
          <w:sz w:val="22"/>
          <w:szCs w:val="22"/>
        </w:rPr>
        <w:t>Lubuk</w:t>
      </w:r>
      <w:proofErr w:type="spellEnd"/>
      <w:r w:rsidR="002976C4" w:rsidRPr="009E6A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6C4" w:rsidRPr="009E6AD1">
        <w:rPr>
          <w:rFonts w:ascii="Bookman Old Style" w:hAnsi="Bookman Old Style"/>
          <w:sz w:val="22"/>
          <w:szCs w:val="22"/>
        </w:rPr>
        <w:t>Sikaping</w:t>
      </w:r>
      <w:proofErr w:type="spellEnd"/>
    </w:p>
    <w:p w:rsidR="007522D4" w:rsidRPr="009E6AD1" w:rsidRDefault="002976C4" w:rsidP="009E6AD1">
      <w:pPr>
        <w:pStyle w:val="ListParagraph"/>
        <w:numPr>
          <w:ilvl w:val="0"/>
          <w:numId w:val="2"/>
        </w:numPr>
        <w:spacing w:line="276" w:lineRule="auto"/>
        <w:ind w:left="432" w:hanging="144"/>
        <w:jc w:val="both"/>
        <w:rPr>
          <w:rFonts w:ascii="Bookman Old Style" w:hAnsi="Bookman Old Style"/>
          <w:sz w:val="22"/>
          <w:szCs w:val="22"/>
          <w:lang w:val="id-ID"/>
        </w:rPr>
      </w:pPr>
      <w:r w:rsidRPr="009E6AD1">
        <w:rPr>
          <w:rFonts w:ascii="Bookman Old Style" w:hAnsi="Bookman Old Style"/>
          <w:sz w:val="22"/>
          <w:szCs w:val="22"/>
        </w:rPr>
        <w:t>KRO</w:t>
      </w:r>
      <w:r w:rsidR="009E6AD1">
        <w:rPr>
          <w:rFonts w:ascii="Bookman Old Style" w:hAnsi="Bookman Old Style"/>
          <w:sz w:val="22"/>
          <w:szCs w:val="22"/>
          <w:lang w:val="en-GB"/>
        </w:rPr>
        <w:tab/>
      </w:r>
      <w:r w:rsidR="009E6AD1">
        <w:rPr>
          <w:rFonts w:ascii="Bookman Old Style" w:hAnsi="Bookman Old Style"/>
          <w:sz w:val="22"/>
          <w:szCs w:val="22"/>
          <w:lang w:val="en-GB"/>
        </w:rPr>
        <w:tab/>
      </w:r>
      <w:r w:rsidRPr="009E6AD1">
        <w:rPr>
          <w:rFonts w:ascii="Bookman Old Style" w:hAnsi="Bookman Old Style"/>
          <w:sz w:val="22"/>
          <w:szCs w:val="22"/>
          <w:lang w:val="zh-CN"/>
        </w:rPr>
        <w:t>: 1053.QCA Perkara Hukum Perseorangan;</w:t>
      </w:r>
    </w:p>
    <w:p w:rsidR="007522D4" w:rsidRPr="009E6AD1" w:rsidRDefault="002976C4" w:rsidP="009E6AD1">
      <w:pPr>
        <w:pStyle w:val="ListParagraph"/>
        <w:numPr>
          <w:ilvl w:val="0"/>
          <w:numId w:val="2"/>
        </w:numPr>
        <w:spacing w:line="276" w:lineRule="auto"/>
        <w:ind w:left="426" w:hanging="142"/>
        <w:jc w:val="both"/>
        <w:rPr>
          <w:rFonts w:ascii="Bookman Old Style" w:hAnsi="Bookman Old Style"/>
          <w:sz w:val="22"/>
          <w:szCs w:val="22"/>
          <w:lang w:val="id-ID"/>
        </w:rPr>
      </w:pPr>
      <w:r w:rsidRPr="009E6AD1">
        <w:rPr>
          <w:rFonts w:ascii="Bookman Old Style" w:hAnsi="Bookman Old Style"/>
          <w:sz w:val="22"/>
          <w:szCs w:val="22"/>
        </w:rPr>
        <w:t>RO</w:t>
      </w:r>
      <w:r w:rsidR="009E6AD1">
        <w:rPr>
          <w:rFonts w:ascii="Bookman Old Style" w:hAnsi="Bookman Old Style"/>
          <w:sz w:val="22"/>
          <w:szCs w:val="22"/>
          <w:lang w:val="en-GB"/>
        </w:rPr>
        <w:tab/>
      </w:r>
      <w:r w:rsidR="009E6AD1">
        <w:rPr>
          <w:rFonts w:ascii="Bookman Old Style" w:hAnsi="Bookman Old Style"/>
          <w:sz w:val="22"/>
          <w:szCs w:val="22"/>
          <w:lang w:val="en-GB"/>
        </w:rPr>
        <w:tab/>
      </w:r>
      <w:r w:rsidRPr="009E6AD1">
        <w:rPr>
          <w:rFonts w:ascii="Bookman Old Style" w:hAnsi="Bookman Old Style"/>
          <w:sz w:val="22"/>
          <w:szCs w:val="22"/>
          <w:lang w:val="zh-CN"/>
        </w:rPr>
        <w:t xml:space="preserve">: 1053.QCA.001 Perkara di Lingkungan Peradilan Agama </w:t>
      </w:r>
    </w:p>
    <w:p w:rsidR="007522D4" w:rsidRPr="009E6AD1" w:rsidRDefault="002976C4" w:rsidP="009E6AD1">
      <w:pPr>
        <w:pStyle w:val="ListParagraph"/>
        <w:spacing w:line="276" w:lineRule="auto"/>
        <w:ind w:left="284" w:firstLineChars="881" w:firstLine="1938"/>
        <w:jc w:val="both"/>
        <w:rPr>
          <w:rFonts w:ascii="Bookman Old Style" w:hAnsi="Bookman Old Style"/>
          <w:sz w:val="22"/>
          <w:szCs w:val="22"/>
          <w:lang w:val="zh-CN"/>
        </w:rPr>
      </w:pPr>
      <w:r w:rsidRPr="009E6AD1">
        <w:rPr>
          <w:rFonts w:ascii="Bookman Old Style" w:hAnsi="Bookman Old Style"/>
          <w:sz w:val="22"/>
          <w:szCs w:val="22"/>
          <w:lang w:val="zh-CN"/>
        </w:rPr>
        <w:t>yang diselesaikan melalui pembebasan biaya perkara</w:t>
      </w:r>
    </w:p>
    <w:p w:rsidR="007522D4" w:rsidRPr="009E6AD1" w:rsidRDefault="002976C4" w:rsidP="009E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20" w:hangingChars="100" w:hanging="220"/>
        <w:jc w:val="both"/>
        <w:rPr>
          <w:rFonts w:ascii="Bookman Old Style" w:hAnsi="Bookman Old Style"/>
          <w:sz w:val="22"/>
          <w:szCs w:val="22"/>
          <w:lang w:val="en-GB"/>
        </w:rPr>
      </w:pPr>
      <w:r w:rsidRPr="009E6AD1">
        <w:rPr>
          <w:rFonts w:ascii="Bookman Old Style" w:hAnsi="Bookman Old Style"/>
          <w:sz w:val="22"/>
          <w:szCs w:val="22"/>
          <w:lang w:val="id-ID"/>
        </w:rPr>
        <w:t xml:space="preserve">Revisi anggaran itu menyebabkan </w:t>
      </w:r>
      <w:r w:rsidRPr="009E6AD1">
        <w:rPr>
          <w:rFonts w:ascii="Bookman Old Style" w:hAnsi="Bookman Old Style" w:cs="Fd332617-Identity-H"/>
          <w:sz w:val="22"/>
          <w:szCs w:val="22"/>
          <w:lang w:val="zh-CN"/>
        </w:rPr>
        <w:t xml:space="preserve">pergeseran anggaran </w:t>
      </w:r>
      <w:proofErr w:type="spellStart"/>
      <w:r w:rsidRPr="009E6AD1">
        <w:rPr>
          <w:rFonts w:ascii="Bookman Old Style" w:hAnsi="Bookman Old Style" w:cs="Fd332617-Identity-H"/>
          <w:sz w:val="22"/>
          <w:szCs w:val="22"/>
        </w:rPr>
        <w:t>dalam</w:t>
      </w:r>
      <w:proofErr w:type="spellEnd"/>
      <w:r w:rsidRPr="009E6AD1">
        <w:rPr>
          <w:rFonts w:ascii="Bookman Old Style" w:hAnsi="Bookman Old Style" w:cs="Fd332617-Identity-H"/>
          <w:sz w:val="22"/>
          <w:szCs w:val="22"/>
        </w:rPr>
        <w:t xml:space="preserve"> 1</w:t>
      </w:r>
      <w:r w:rsidRPr="009E6AD1">
        <w:rPr>
          <w:rFonts w:ascii="Bookman Old Style" w:hAnsi="Bookman Old Style" w:cs="Fd332617-Identity-H"/>
          <w:sz w:val="22"/>
          <w:szCs w:val="22"/>
          <w:lang w:val="zh-CN"/>
        </w:rPr>
        <w:t xml:space="preserve"> </w:t>
      </w:r>
      <w:r w:rsidRPr="009E6AD1">
        <w:rPr>
          <w:rFonts w:ascii="Bookman Old Style" w:hAnsi="Bookman Old Style" w:cs="Fd250961-Identity-H"/>
          <w:sz w:val="22"/>
          <w:szCs w:val="22"/>
        </w:rPr>
        <w:t>(</w:t>
      </w:r>
      <w:proofErr w:type="spellStart"/>
      <w:r w:rsidRPr="009E6AD1">
        <w:rPr>
          <w:rFonts w:ascii="Bookman Old Style" w:hAnsi="Bookman Old Style" w:cs="Fd250961-Identity-H"/>
          <w:sz w:val="22"/>
          <w:szCs w:val="22"/>
        </w:rPr>
        <w:t>satu</w:t>
      </w:r>
      <w:proofErr w:type="spellEnd"/>
      <w:r w:rsidRPr="009E6AD1">
        <w:rPr>
          <w:rFonts w:ascii="Bookman Old Style" w:hAnsi="Bookman Old Style" w:cs="Fd250961-Identity-H"/>
          <w:sz w:val="22"/>
          <w:szCs w:val="22"/>
        </w:rPr>
        <w:t xml:space="preserve">) </w:t>
      </w:r>
      <w:proofErr w:type="spellStart"/>
      <w:r w:rsidRPr="009E6AD1">
        <w:rPr>
          <w:rFonts w:ascii="Bookman Old Style" w:hAnsi="Bookman Old Style" w:cs="Fd250961-Identity-H"/>
          <w:sz w:val="22"/>
          <w:szCs w:val="22"/>
        </w:rPr>
        <w:t>Kegiatan</w:t>
      </w:r>
      <w:proofErr w:type="spellEnd"/>
      <w:r w:rsidRPr="009E6AD1">
        <w:rPr>
          <w:rFonts w:ascii="Bookman Old Style" w:hAnsi="Bookman Old Style" w:cs="Fd250961-Identity-H"/>
          <w:sz w:val="22"/>
          <w:szCs w:val="22"/>
        </w:rPr>
        <w:t>, 1 (</w:t>
      </w:r>
      <w:proofErr w:type="spellStart"/>
      <w:r w:rsidRPr="009E6AD1">
        <w:rPr>
          <w:rFonts w:ascii="Bookman Old Style" w:hAnsi="Bookman Old Style" w:cs="Fd250961-Identity-H"/>
          <w:sz w:val="22"/>
          <w:szCs w:val="22"/>
        </w:rPr>
        <w:t>satu</w:t>
      </w:r>
      <w:proofErr w:type="spellEnd"/>
      <w:r w:rsidRPr="009E6AD1">
        <w:rPr>
          <w:rFonts w:ascii="Bookman Old Style" w:hAnsi="Bookman Old Style" w:cs="Fd250961-Identity-H"/>
          <w:sz w:val="22"/>
          <w:szCs w:val="22"/>
        </w:rPr>
        <w:t>) KRO, 1 (</w:t>
      </w:r>
      <w:proofErr w:type="spellStart"/>
      <w:r w:rsidRPr="009E6AD1">
        <w:rPr>
          <w:rFonts w:ascii="Bookman Old Style" w:hAnsi="Bookman Old Style" w:cs="Fd250961-Identity-H"/>
          <w:sz w:val="22"/>
          <w:szCs w:val="22"/>
        </w:rPr>
        <w:t>satu</w:t>
      </w:r>
      <w:proofErr w:type="spellEnd"/>
      <w:r w:rsidRPr="009E6AD1">
        <w:rPr>
          <w:rFonts w:ascii="Bookman Old Style" w:hAnsi="Bookman Old Style" w:cs="Fd250961-Identity-H"/>
          <w:sz w:val="22"/>
          <w:szCs w:val="22"/>
        </w:rPr>
        <w:t>) RO dan 1 (</w:t>
      </w:r>
      <w:proofErr w:type="spellStart"/>
      <w:r w:rsidRPr="009E6AD1">
        <w:rPr>
          <w:rFonts w:ascii="Bookman Old Style" w:hAnsi="Bookman Old Style" w:cs="Fd250961-Identity-H"/>
          <w:sz w:val="22"/>
          <w:szCs w:val="22"/>
        </w:rPr>
        <w:t>satu</w:t>
      </w:r>
      <w:proofErr w:type="spellEnd"/>
      <w:r w:rsidRPr="009E6AD1">
        <w:rPr>
          <w:rFonts w:ascii="Bookman Old Style" w:hAnsi="Bookman Old Style" w:cs="Fd250961-Identity-H"/>
          <w:sz w:val="22"/>
          <w:szCs w:val="22"/>
        </w:rPr>
        <w:t xml:space="preserve">) </w:t>
      </w:r>
      <w:proofErr w:type="spellStart"/>
      <w:r w:rsidRPr="009E6AD1">
        <w:rPr>
          <w:rFonts w:ascii="Bookman Old Style" w:hAnsi="Bookman Old Style" w:cs="Fd250961-Identity-H"/>
          <w:sz w:val="22"/>
          <w:szCs w:val="22"/>
        </w:rPr>
        <w:t>komponen</w:t>
      </w:r>
      <w:proofErr w:type="spellEnd"/>
      <w:r w:rsidRPr="009E6AD1">
        <w:rPr>
          <w:rFonts w:ascii="Bookman Old Style" w:hAnsi="Bookman Old Style" w:cs="Fd250961-Identity-H"/>
          <w:sz w:val="22"/>
          <w:szCs w:val="22"/>
        </w:rPr>
        <w:t xml:space="preserve"> yang </w:t>
      </w:r>
      <w:proofErr w:type="spellStart"/>
      <w:r w:rsidRPr="009E6AD1">
        <w:rPr>
          <w:rFonts w:ascii="Bookman Old Style" w:hAnsi="Bookman Old Style" w:cs="Fd250961-Identity-H"/>
          <w:sz w:val="22"/>
          <w:szCs w:val="22"/>
        </w:rPr>
        <w:t>sama</w:t>
      </w:r>
      <w:proofErr w:type="spellEnd"/>
      <w:r w:rsidRPr="009E6AD1">
        <w:rPr>
          <w:rFonts w:ascii="Bookman Old Style" w:hAnsi="Bookman Old Style" w:cs="Fd250961-Identity-H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 w:cs="Fd250961-Identity-H"/>
          <w:sz w:val="22"/>
          <w:szCs w:val="22"/>
        </w:rPr>
        <w:t>antar</w:t>
      </w:r>
      <w:proofErr w:type="spellEnd"/>
      <w:r w:rsidRPr="009E6AD1">
        <w:rPr>
          <w:rFonts w:ascii="Bookman Old Style" w:hAnsi="Bookman Old Style" w:cs="Fd250961-Identity-H"/>
          <w:sz w:val="22"/>
          <w:szCs w:val="22"/>
        </w:rPr>
        <w:t xml:space="preserve"> </w:t>
      </w:r>
      <w:proofErr w:type="spellStart"/>
      <w:r w:rsidRPr="009E6AD1">
        <w:rPr>
          <w:rFonts w:ascii="Bookman Old Style" w:hAnsi="Bookman Old Style" w:cs="Fd250961-Identity-H"/>
          <w:sz w:val="22"/>
          <w:szCs w:val="22"/>
        </w:rPr>
        <w:t>satker</w:t>
      </w:r>
      <w:proofErr w:type="spellEnd"/>
      <w:r w:rsidRPr="009E6AD1">
        <w:rPr>
          <w:rFonts w:ascii="Bookman Old Style" w:hAnsi="Bookman Old Style" w:cs="Fd250961-Identity-H"/>
          <w:sz w:val="22"/>
          <w:szCs w:val="22"/>
        </w:rPr>
        <w:t>;</w:t>
      </w:r>
    </w:p>
    <w:p w:rsidR="00FE50F9" w:rsidRPr="009E6AD1" w:rsidRDefault="002976C4" w:rsidP="009E6AD1">
      <w:pPr>
        <w:pStyle w:val="ListParagraph"/>
        <w:numPr>
          <w:ilvl w:val="0"/>
          <w:numId w:val="3"/>
        </w:numPr>
        <w:spacing w:line="276" w:lineRule="auto"/>
        <w:ind w:left="220" w:hangingChars="100" w:hanging="220"/>
        <w:jc w:val="both"/>
        <w:rPr>
          <w:rFonts w:ascii="Bookman Old Style" w:hAnsi="Bookman Old Style" w:cs="Bookman Old Style"/>
          <w:sz w:val="22"/>
          <w:szCs w:val="22"/>
          <w:lang w:val="zh-CN"/>
        </w:rPr>
      </w:pPr>
      <w:r w:rsidRPr="009E6AD1">
        <w:rPr>
          <w:rFonts w:ascii="Bookman Old Style" w:hAnsi="Bookman Old Style"/>
          <w:sz w:val="22"/>
          <w:szCs w:val="22"/>
          <w:lang w:val="zh-CN"/>
        </w:rPr>
        <w:t>Pergeseran anggaran tersebut dapat dijelaskan dengan matriks semula-me</w:t>
      </w:r>
      <w:r w:rsidRPr="009E6AD1">
        <w:rPr>
          <w:rFonts w:ascii="Bookman Old Style" w:hAnsi="Bookman Old Style" w:cs="Bookman Old Style"/>
          <w:sz w:val="22"/>
          <w:szCs w:val="22"/>
          <w:lang w:val="zh-CN"/>
        </w:rPr>
        <w:t>njadi sebagai berikut:</w:t>
      </w:r>
    </w:p>
    <w:tbl>
      <w:tblPr>
        <w:tblW w:w="9542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1211"/>
        <w:gridCol w:w="2945"/>
        <w:gridCol w:w="1843"/>
        <w:gridCol w:w="1842"/>
        <w:gridCol w:w="1701"/>
      </w:tblGrid>
      <w:tr w:rsidR="007522D4" w:rsidTr="005D1560">
        <w:trPr>
          <w:trHeight w:val="334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522D4" w:rsidRDefault="002976C4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Program/</w:t>
            </w:r>
          </w:p>
          <w:p w:rsidR="007522D4" w:rsidRDefault="002976C4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KRO/RO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522D4" w:rsidRDefault="002976C4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522D4" w:rsidRDefault="002976C4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PAGU ANGGARAN</w:t>
            </w:r>
          </w:p>
        </w:tc>
      </w:tr>
      <w:tr w:rsidR="007522D4" w:rsidTr="005D1560">
        <w:trPr>
          <w:trHeight w:val="319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522D4" w:rsidRDefault="007522D4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522D4" w:rsidRDefault="007522D4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522D4" w:rsidRDefault="002976C4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522D4" w:rsidRDefault="002976C4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522D4" w:rsidRDefault="002976C4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+/-</w:t>
            </w:r>
          </w:p>
        </w:tc>
      </w:tr>
      <w:tr w:rsidR="007522D4" w:rsidTr="005D1560">
        <w:trPr>
          <w:trHeight w:val="274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2976C4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1053.QCA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2976C4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Perkara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Hukum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Perseorangan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7522D4" w:rsidTr="005D1560">
        <w:trPr>
          <w:trHeight w:val="39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2976C4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1053.QCA.001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2976C4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Perkara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Lingkungan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Peradilan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Agama yang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diselesaikan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melalui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pembebasan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biaya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perkara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7522D4" w:rsidTr="005D1560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2976C4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051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2976C4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Pembebasan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Biaya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Perkara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7522D4" w:rsidTr="005D1560">
        <w:trPr>
          <w:trHeight w:val="34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2976C4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 xml:space="preserve">PA </w:t>
            </w:r>
            <w:r w:rsidR="009C165B"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PADANG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5D1560" w:rsidP="005D1560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52.000.000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5D1560" w:rsidP="005D1560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64.200.000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5D1560" w:rsidP="005D1560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12.200.000</w:t>
            </w:r>
          </w:p>
        </w:tc>
      </w:tr>
      <w:tr w:rsidR="007522D4" w:rsidTr="005D1560">
        <w:trPr>
          <w:trHeight w:val="3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7522D4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2976C4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id-ID"/>
              </w:rPr>
              <w:t>PA LUBUK SIKAPING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5D1560" w:rsidP="005D1560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50.000.000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Pr="005D1560" w:rsidRDefault="005D1560" w:rsidP="005D1560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37.800.000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5D1560" w:rsidP="005D1560">
            <w:pPr>
              <w:wordWrap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12.200.000)</w:t>
            </w:r>
          </w:p>
        </w:tc>
      </w:tr>
      <w:tr w:rsidR="007522D4" w:rsidTr="005D1560">
        <w:trPr>
          <w:trHeight w:val="274"/>
        </w:trPr>
        <w:tc>
          <w:tcPr>
            <w:tcW w:w="4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2976C4">
            <w:pPr>
              <w:jc w:val="center"/>
              <w:rPr>
                <w:rFonts w:ascii="Bookman Old Style" w:hAnsi="Bookman Old Style" w:cs="Bookman Old Style"/>
                <w:color w:val="000000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5D1560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102.000.000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5D1560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102.000.000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4" w:rsidRDefault="002976C4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0</w:t>
            </w:r>
          </w:p>
        </w:tc>
      </w:tr>
    </w:tbl>
    <w:p w:rsidR="007522D4" w:rsidRDefault="007522D4">
      <w:pPr>
        <w:pStyle w:val="ListParagraph"/>
        <w:spacing w:line="360" w:lineRule="auto"/>
        <w:ind w:left="284"/>
        <w:jc w:val="both"/>
        <w:rPr>
          <w:rFonts w:ascii="Bookman Old Style" w:hAnsi="Bookman Old Style" w:cs="Bookman Old Style"/>
          <w:lang w:val="zh-CN"/>
        </w:rPr>
      </w:pPr>
    </w:p>
    <w:p w:rsidR="00C851C8" w:rsidRDefault="00C851C8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851C8" w:rsidRDefault="00C851C8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7522D4" w:rsidRDefault="002976C4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lastRenderedPageBreak/>
        <w:t xml:space="preserve">Demikian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7522D4" w:rsidRDefault="007522D4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7522D4" w:rsidRDefault="002976C4">
      <w:pPr>
        <w:ind w:left="504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7522D4" w:rsidRDefault="004D5AF7">
      <w:pPr>
        <w:tabs>
          <w:tab w:val="left" w:pos="6840"/>
        </w:tabs>
        <w:ind w:leftChars="2099" w:left="5038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52783F">
            <wp:simplePos x="0" y="0"/>
            <wp:positionH relativeFrom="column">
              <wp:posOffset>3286125</wp:posOffset>
            </wp:positionH>
            <wp:positionV relativeFrom="paragraph">
              <wp:posOffset>93980</wp:posOffset>
            </wp:positionV>
            <wp:extent cx="981075" cy="1304925"/>
            <wp:effectExtent l="0" t="0" r="0" b="0"/>
            <wp:wrapNone/>
            <wp:docPr id="4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976C4">
        <w:rPr>
          <w:rFonts w:ascii="Bookman Old Style" w:hAnsi="Bookman Old Style"/>
          <w:sz w:val="22"/>
          <w:szCs w:val="22"/>
        </w:rPr>
        <w:t>Kuasa</w:t>
      </w:r>
      <w:proofErr w:type="spellEnd"/>
      <w:r w:rsidR="002976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6C4">
        <w:rPr>
          <w:rFonts w:ascii="Bookman Old Style" w:hAnsi="Bookman Old Style"/>
          <w:sz w:val="22"/>
          <w:szCs w:val="22"/>
        </w:rPr>
        <w:t>Pengguna</w:t>
      </w:r>
      <w:proofErr w:type="spellEnd"/>
      <w:r w:rsidR="002976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6C4">
        <w:rPr>
          <w:rFonts w:ascii="Bookman Old Style" w:hAnsi="Bookman Old Style"/>
          <w:sz w:val="22"/>
          <w:szCs w:val="22"/>
        </w:rPr>
        <w:t>Anggaran</w:t>
      </w:r>
      <w:proofErr w:type="spellEnd"/>
      <w:r w:rsidR="002976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6C4">
        <w:rPr>
          <w:rFonts w:ascii="Bookman Old Style" w:hAnsi="Bookman Old Style"/>
          <w:sz w:val="22"/>
          <w:szCs w:val="22"/>
        </w:rPr>
        <w:t>Pengadilan</w:t>
      </w:r>
      <w:proofErr w:type="spellEnd"/>
      <w:r w:rsidR="002976C4">
        <w:rPr>
          <w:rFonts w:ascii="Bookman Old Style" w:hAnsi="Bookman Old Style"/>
          <w:sz w:val="22"/>
          <w:szCs w:val="22"/>
        </w:rPr>
        <w:t xml:space="preserve"> Tinggi Agama Padang</w:t>
      </w:r>
    </w:p>
    <w:p w:rsidR="007522D4" w:rsidRDefault="007522D4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7522D4" w:rsidRDefault="007522D4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7522D4" w:rsidRDefault="007522D4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7522D4" w:rsidRDefault="007522D4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7522D4" w:rsidRDefault="002976C4">
      <w:pPr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:rsidR="007522D4" w:rsidRDefault="002976C4">
      <w:pPr>
        <w:ind w:left="462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196404101993031002</w:t>
      </w:r>
    </w:p>
    <w:p w:rsidR="007522D4" w:rsidRDefault="002976C4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7522D4" w:rsidRDefault="002976C4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7522D4" w:rsidRDefault="002976C4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9C165B"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</w:rPr>
        <w:t>;</w:t>
      </w:r>
    </w:p>
    <w:p w:rsidR="007522D4" w:rsidRDefault="002976C4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7522D4" w:rsidRDefault="007522D4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7522D4" w:rsidRDefault="007522D4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7522D4" w:rsidRDefault="007522D4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7522D4" w:rsidRDefault="007522D4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7522D4" w:rsidRDefault="007522D4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</w:p>
    <w:p w:rsidR="007522D4" w:rsidRDefault="007522D4"/>
    <w:p w:rsidR="007522D4" w:rsidRDefault="007522D4"/>
    <w:p w:rsidR="007522D4" w:rsidRDefault="007522D4"/>
    <w:p w:rsidR="007522D4" w:rsidRDefault="007522D4"/>
    <w:p w:rsidR="007522D4" w:rsidRDefault="007522D4"/>
    <w:p w:rsidR="007522D4" w:rsidRDefault="007522D4"/>
    <w:p w:rsidR="007522D4" w:rsidRDefault="007522D4"/>
    <w:sectPr w:rsidR="007522D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BEE" w:rsidRDefault="00486BEE">
      <w:r>
        <w:separator/>
      </w:r>
    </w:p>
  </w:endnote>
  <w:endnote w:type="continuationSeparator" w:id="0">
    <w:p w:rsidR="00486BEE" w:rsidRDefault="0048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d332617-Identity-H">
    <w:altName w:val="Calibri"/>
    <w:charset w:val="00"/>
    <w:family w:val="auto"/>
    <w:pitch w:val="default"/>
    <w:sig w:usb0="00000000" w:usb1="00000000" w:usb2="00000000" w:usb3="00000000" w:csb0="00000001" w:csb1="00000000"/>
  </w:font>
  <w:font w:name="Fd250961-Identity-H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BEE" w:rsidRDefault="00486BEE">
      <w:r>
        <w:separator/>
      </w:r>
    </w:p>
  </w:footnote>
  <w:footnote w:type="continuationSeparator" w:id="0">
    <w:p w:rsidR="00486BEE" w:rsidRDefault="0048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EFFCCB"/>
    <w:multiLevelType w:val="singleLevel"/>
    <w:tmpl w:val="27EFFCCB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abstractNum w:abstractNumId="3" w15:restartNumberingAfterBreak="0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9F1E1D"/>
    <w:rsid w:val="002976C4"/>
    <w:rsid w:val="00486BEE"/>
    <w:rsid w:val="004D5AF7"/>
    <w:rsid w:val="005D1560"/>
    <w:rsid w:val="007522D4"/>
    <w:rsid w:val="009C165B"/>
    <w:rsid w:val="009E6AD1"/>
    <w:rsid w:val="00C851C8"/>
    <w:rsid w:val="00D46338"/>
    <w:rsid w:val="00FE50F9"/>
    <w:rsid w:val="529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C3293"/>
  <w15:docId w15:val="{775F76A4-20C4-49F3-8DF5-72C6330E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4</cp:revision>
  <cp:lastPrinted>2022-11-15T03:46:00Z</cp:lastPrinted>
  <dcterms:created xsi:type="dcterms:W3CDTF">2022-10-11T03:19:00Z</dcterms:created>
  <dcterms:modified xsi:type="dcterms:W3CDTF">2022-11-15T04:20:00Z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8150D4F891604DFE9BEAA195F0541E3B</vt:lpwstr>
  </property>
</Properties>
</file>