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74930</wp:posOffset>
                </wp:positionV>
                <wp:extent cx="4736465" cy="5892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4"/>
                                <w:i/>
                              </w:rPr>
                              <w:t>www.pta-padang.go.id</w:t>
                            </w:r>
                            <w:r>
                              <w:rPr>
                                <w:rStyle w:val="4"/>
                                <w:i/>
                              </w:rPr>
                              <w:fldChar w:fldCharType="end"/>
                            </w:r>
                            <w:r>
                              <w:rPr>
                                <w:rStyle w:val="4"/>
                                <w:rFonts w:hint="default"/>
                                <w:i/>
                                <w:lang w:val="en-US"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85pt;margin-top:5.9pt;height:46.4pt;width:372.95pt;z-index:251661312;mso-width-relative:page;mso-height-relative:page;" filled="f" stroked="f" coordsize="21600,21600" o:gfxdata="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4D/6ztgA&#10;AAAKAQAADwAAAAAAAAABACAAAAAiAAAAZHJzL2Rvd25yZXYueG1sUEsBAhQAFAAAAAgAh07iQERL&#10;QW2tAQAAcQ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i/>
                        </w:rPr>
                        <w:t>www.pta-padang.go.id</w:t>
                      </w:r>
                      <w:r>
                        <w:rPr>
                          <w:rStyle w:val="4"/>
                          <w:i/>
                        </w:rPr>
                        <w:fldChar w:fldCharType="end"/>
                      </w:r>
                      <w:r>
                        <w:rPr>
                          <w:rStyle w:val="4"/>
                          <w:rFonts w:hint="default"/>
                          <w:i/>
                          <w:lang w:val="en-US"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-186690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-188595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1pt;margin-top:-14.85pt;height:26.2pt;width:380.5pt;z-index:251660288;mso-width-relative:page;mso-height-relative:page;" filled="f" stroked="f" coordsize="21600,21600" o:gfxdata="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Y00MK2QAA&#10;AAoBAAAPAAAAAAAAAAEAIAAAACIAAABkcnMvZG93bnJldi54bWxQSwECFAAUAAAACACHTuJA4Gak&#10;dKsBAABxAwAADgAAAAAAAAABACAAAAAo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87630</wp:posOffset>
                </wp:positionV>
                <wp:extent cx="4669155" cy="289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15pt;margin-top:6.9pt;height:22.8pt;width:367.65pt;z-index:251662336;mso-width-relative:page;mso-height-relative:page;" filled="f" stroked="f" coordsize="21600,21600" o:gfxdata="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uPkFW2AAA&#10;AAkBAAAPAAAAAAAAAAEAIAAAACIAAABkcnMvZG93bnJldi54bWxQSwECFAAUAAAACACHTuJAjFVp&#10;GqwBAABxAwAADgAAAAAAAAABACAAAAAn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934710" cy="0"/>
                <wp:effectExtent l="0" t="19050" r="88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1pt;height:0pt;width:467.3pt;z-index:251663360;mso-width-relative:page;mso-height-relative:page;" filled="f" stroked="t" coordsize="21600,21600" o:gfxdata="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LWW/+NQAAAAGAQAA&#10;DwAAAAAAAAABACAAAAAiAAAAZHJzL2Rvd25yZXYueG1sUEsBAhQAFAAAAAgAh07iQJ08qO3kAQAA&#10;6AMAAA4AAAAAAAAAAQAgAAAAIwEAAGRycy9lMm9Eb2MueG1sUEsFBgAAAAAGAAYAWQEAAHkFAAAA&#10;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</w:tabs>
        <w:spacing w:line="288" w:lineRule="auto"/>
        <w:jc w:val="both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>Nomor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>: W3-A/</w:t>
      </w:r>
      <w:r>
        <w:rPr>
          <w:rFonts w:ascii="Bookman Old Style" w:hAnsi="Bookman Old Style"/>
          <w:sz w:val="21"/>
          <w:szCs w:val="21"/>
          <w:lang w:val="id-ID"/>
        </w:rPr>
        <w:t xml:space="preserve">  </w:t>
      </w:r>
      <w:r>
        <w:rPr>
          <w:rFonts w:hint="default" w:ascii="Bookman Old Style" w:hAnsi="Bookman Old Style"/>
          <w:sz w:val="21"/>
          <w:szCs w:val="21"/>
          <w:lang w:val="en-US"/>
        </w:rPr>
        <w:t xml:space="preserve">   </w:t>
      </w:r>
      <w:r>
        <w:rPr>
          <w:rFonts w:ascii="Bookman Old Style" w:hAnsi="Bookman Old Style"/>
          <w:sz w:val="21"/>
          <w:szCs w:val="21"/>
          <w:lang w:val="id-ID"/>
        </w:rPr>
        <w:t xml:space="preserve"> </w:t>
      </w:r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>/</w:t>
      </w:r>
      <w:r>
        <w:rPr>
          <w:rFonts w:hint="default" w:ascii="Bookman Old Style" w:hAnsi="Bookman Old Style"/>
          <w:sz w:val="21"/>
          <w:szCs w:val="21"/>
          <w:lang w:val="en-US"/>
        </w:rPr>
        <w:t>PL</w:t>
      </w:r>
      <w:r>
        <w:rPr>
          <w:rFonts w:ascii="Bookman Old Style" w:hAnsi="Bookman Old Style"/>
          <w:sz w:val="21"/>
          <w:szCs w:val="21"/>
        </w:rPr>
        <w:t>.0</w:t>
      </w:r>
      <w:r>
        <w:rPr>
          <w:rFonts w:hint="default" w:ascii="Bookman Old Style" w:hAnsi="Bookman Old Style"/>
          <w:sz w:val="21"/>
          <w:szCs w:val="21"/>
          <w:lang w:val="en-US"/>
        </w:rPr>
        <w:t>9</w:t>
      </w:r>
      <w:r>
        <w:rPr>
          <w:rFonts w:ascii="Bookman Old Style" w:hAnsi="Bookman Old Style"/>
          <w:sz w:val="21"/>
          <w:szCs w:val="21"/>
        </w:rPr>
        <w:t>/</w:t>
      </w:r>
      <w:r>
        <w:rPr>
          <w:rFonts w:hint="default" w:ascii="Bookman Old Style" w:hAnsi="Bookman Old Style"/>
          <w:sz w:val="21"/>
          <w:szCs w:val="21"/>
          <w:lang w:val="en-US"/>
        </w:rPr>
        <w:t>XI</w:t>
      </w:r>
      <w:r>
        <w:rPr>
          <w:rFonts w:ascii="Bookman Old Style" w:hAnsi="Bookman Old Style"/>
          <w:sz w:val="21"/>
          <w:szCs w:val="21"/>
        </w:rPr>
        <w:t>I/20</w:t>
      </w:r>
      <w:r>
        <w:rPr>
          <w:rFonts w:hint="default" w:ascii="Bookman Old Style" w:hAnsi="Bookman Old Style"/>
          <w:sz w:val="21"/>
          <w:szCs w:val="21"/>
          <w:lang w:val="en-US"/>
        </w:rPr>
        <w:t>21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 xml:space="preserve">    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 xml:space="preserve">     </w:t>
      </w:r>
      <w:r>
        <w:rPr>
          <w:rFonts w:hint="default" w:ascii="Bookman Old Style" w:hAnsi="Bookman Old Style"/>
          <w:sz w:val="21"/>
          <w:szCs w:val="21"/>
          <w:lang w:val="en-US"/>
        </w:rPr>
        <w:t xml:space="preserve">            </w:t>
      </w:r>
      <w:r>
        <w:rPr>
          <w:rFonts w:ascii="Bookman Old Style" w:hAnsi="Bookman Old Style"/>
          <w:sz w:val="21"/>
          <w:szCs w:val="21"/>
        </w:rPr>
        <w:t>Padang</w:t>
      </w:r>
      <w:r>
        <w:rPr>
          <w:rFonts w:ascii="Bookman Old Style" w:hAnsi="Bookman Old Style"/>
          <w:sz w:val="21"/>
          <w:szCs w:val="21"/>
          <w:lang w:val="id-ID"/>
        </w:rPr>
        <w:t xml:space="preserve">, </w:t>
      </w:r>
      <w:r>
        <w:rPr>
          <w:rFonts w:hint="default" w:ascii="Bookman Old Style" w:hAnsi="Bookman Old Style"/>
          <w:sz w:val="21"/>
          <w:szCs w:val="21"/>
          <w:lang w:val="en-US"/>
        </w:rPr>
        <w:t xml:space="preserve">    </w:t>
      </w:r>
      <w:r>
        <w:rPr>
          <w:rFonts w:ascii="Bookman Old Style" w:hAnsi="Bookman Old Style"/>
          <w:sz w:val="21"/>
          <w:szCs w:val="21"/>
          <w:lang w:val="id-ID"/>
        </w:rPr>
        <w:t xml:space="preserve"> </w:t>
      </w:r>
      <w:r>
        <w:rPr>
          <w:rFonts w:hint="default" w:ascii="Bookman Old Style" w:hAnsi="Bookman Old Style"/>
          <w:sz w:val="21"/>
          <w:szCs w:val="21"/>
          <w:lang w:val="en-US"/>
        </w:rPr>
        <w:t>Desember</w:t>
      </w:r>
      <w:r>
        <w:rPr>
          <w:rFonts w:ascii="Bookman Old Style" w:hAnsi="Bookman Old Style"/>
          <w:sz w:val="21"/>
          <w:szCs w:val="21"/>
          <w:lang w:val="id-ID"/>
        </w:rPr>
        <w:t xml:space="preserve"> 20</w:t>
      </w:r>
      <w:r>
        <w:rPr>
          <w:rFonts w:hint="default" w:ascii="Bookman Old Style" w:hAnsi="Bookman Old Style"/>
          <w:sz w:val="21"/>
          <w:szCs w:val="21"/>
          <w:lang w:val="en-US"/>
        </w:rPr>
        <w:t>21</w:t>
      </w:r>
    </w:p>
    <w:p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Lampiran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 xml:space="preserve">: </w:t>
      </w:r>
      <w:r>
        <w:rPr>
          <w:rFonts w:hint="default" w:ascii="Bookman Old Style" w:hAnsi="Bookman Old Style"/>
          <w:sz w:val="21"/>
          <w:szCs w:val="21"/>
          <w:lang w:val="en-US"/>
        </w:rPr>
        <w:t>-</w:t>
      </w:r>
    </w:p>
    <w:p>
      <w:pPr>
        <w:tabs>
          <w:tab w:val="left" w:pos="1148"/>
          <w:tab w:val="left" w:pos="1320"/>
        </w:tabs>
        <w:spacing w:line="288" w:lineRule="auto"/>
        <w:rPr>
          <w:rFonts w:hint="default" w:ascii="Bookman Old Style" w:hAnsi="Bookman Old Style"/>
          <w:b w:val="0"/>
          <w:bCs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>Perihal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 xml:space="preserve">: </w:t>
      </w:r>
      <w:r>
        <w:rPr>
          <w:rFonts w:hint="default" w:ascii="Bookman Old Style" w:hAnsi="Bookman Old Style"/>
          <w:b w:val="0"/>
          <w:bCs/>
          <w:sz w:val="21"/>
          <w:szCs w:val="21"/>
          <w:lang w:val="en-US"/>
        </w:rPr>
        <w:t>Penunjukan Pejabat Pengadaan pada</w:t>
      </w:r>
    </w:p>
    <w:p>
      <w:pPr>
        <w:tabs>
          <w:tab w:val="left" w:pos="1148"/>
          <w:tab w:val="left" w:pos="1320"/>
        </w:tabs>
        <w:spacing w:line="288" w:lineRule="auto"/>
        <w:rPr>
          <w:rFonts w:hint="default" w:ascii="Bookman Old Style" w:hAnsi="Bookman Old Style"/>
          <w:b w:val="0"/>
          <w:bCs/>
          <w:sz w:val="21"/>
          <w:szCs w:val="21"/>
          <w:lang w:val="en-US"/>
        </w:rPr>
      </w:pPr>
      <w:r>
        <w:rPr>
          <w:rFonts w:hint="default" w:ascii="Bookman Old Style" w:hAnsi="Bookman Old Style"/>
          <w:b w:val="0"/>
          <w:bCs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b w:val="0"/>
          <w:bCs/>
          <w:sz w:val="21"/>
          <w:szCs w:val="21"/>
          <w:lang w:val="en-US"/>
        </w:rPr>
        <w:t xml:space="preserve">  Satker Pengadilan Agama Talu</w:t>
      </w:r>
    </w:p>
    <w:p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1"/>
          <w:szCs w:val="21"/>
        </w:rPr>
      </w:pPr>
      <w:r>
        <w:rPr>
          <w:rFonts w:ascii="Bookman Old Style" w:hAnsi="Bookman Old Style"/>
          <w:b/>
          <w:bCs/>
          <w:i/>
          <w:iCs/>
          <w:sz w:val="21"/>
          <w:szCs w:val="21"/>
        </w:rPr>
        <w:tab/>
      </w:r>
    </w:p>
    <w:p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1"/>
          <w:szCs w:val="21"/>
          <w:lang w:val="id-ID"/>
        </w:rPr>
      </w:pPr>
    </w:p>
    <w:p>
      <w:pPr>
        <w:ind w:left="539" w:firstLine="720"/>
        <w:jc w:val="both"/>
        <w:rPr>
          <w:rFonts w:hint="default" w:ascii="Bookman Old Style" w:hAnsi="Bookman Old Style"/>
          <w:bCs/>
          <w:sz w:val="21"/>
          <w:szCs w:val="21"/>
          <w:lang w:val="en-US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Yth</w:t>
      </w:r>
      <w:r>
        <w:rPr>
          <w:rFonts w:hint="default" w:ascii="Bookman Old Style" w:hAnsi="Bookman Old Style"/>
          <w:bCs/>
          <w:sz w:val="21"/>
          <w:szCs w:val="21"/>
          <w:lang w:val="en-US"/>
        </w:rPr>
        <w:t>. Sdr. Sekretaris</w:t>
      </w:r>
      <w:r>
        <w:rPr>
          <w:rFonts w:ascii="Bookman Old Style" w:hAnsi="Bookman Old Style"/>
          <w:bCs/>
          <w:sz w:val="21"/>
          <w:szCs w:val="21"/>
        </w:rPr>
        <w:t xml:space="preserve"> Pengadilan Agama </w:t>
      </w:r>
      <w:r>
        <w:rPr>
          <w:rFonts w:hint="default" w:ascii="Bookman Old Style" w:hAnsi="Bookman Old Style"/>
          <w:bCs/>
          <w:sz w:val="21"/>
          <w:szCs w:val="21"/>
          <w:lang w:val="en-US"/>
        </w:rPr>
        <w:t>Talu</w:t>
      </w:r>
    </w:p>
    <w:p>
      <w:pPr>
        <w:tabs>
          <w:tab w:val="left" w:pos="1778"/>
        </w:tabs>
        <w:ind w:left="1259"/>
        <w:jc w:val="both"/>
        <w:rPr>
          <w:rFonts w:hint="default" w:ascii="Bookman Old Style" w:hAnsi="Bookman Old Style"/>
          <w:bCs/>
          <w:sz w:val="21"/>
          <w:szCs w:val="21"/>
          <w:lang w:val="en-US"/>
        </w:rPr>
      </w:pPr>
      <w:r>
        <w:rPr>
          <w:rFonts w:hint="default" w:ascii="Bookman Old Style" w:hAnsi="Bookman Old Style"/>
          <w:bCs/>
          <w:sz w:val="21"/>
          <w:szCs w:val="21"/>
          <w:lang w:val="en-US"/>
        </w:rPr>
        <w:t>Di</w:t>
      </w:r>
      <w:bookmarkStart w:id="0" w:name="_GoBack"/>
      <w:bookmarkEnd w:id="0"/>
    </w:p>
    <w:p>
      <w:pPr>
        <w:tabs>
          <w:tab w:val="left" w:pos="1778"/>
        </w:tabs>
        <w:ind w:left="1259"/>
        <w:jc w:val="both"/>
        <w:rPr>
          <w:rFonts w:hint="default" w:ascii="Bookman Old Style" w:hAnsi="Bookman Old Style"/>
          <w:bCs/>
          <w:sz w:val="21"/>
          <w:szCs w:val="21"/>
          <w:lang w:val="en-US"/>
        </w:rPr>
      </w:pPr>
      <w:r>
        <w:rPr>
          <w:rFonts w:hint="default" w:ascii="Bookman Old Style" w:hAnsi="Bookman Old Style"/>
          <w:bCs/>
          <w:sz w:val="21"/>
          <w:szCs w:val="21"/>
          <w:lang w:val="en-US"/>
        </w:rPr>
        <w:tab/>
        <w:t>Simpang Empat</w:t>
      </w:r>
    </w:p>
    <w:p>
      <w:pPr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</w:r>
    </w:p>
    <w:p>
      <w:pPr>
        <w:tabs>
          <w:tab w:val="left" w:pos="1985"/>
        </w:tabs>
        <w:spacing w:line="288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</w:p>
    <w:p>
      <w:pPr>
        <w:spacing w:after="120" w:line="360" w:lineRule="auto"/>
        <w:ind w:left="1320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>Assalamu’alaikum, Wr. Wb.</w:t>
      </w:r>
    </w:p>
    <w:p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>Sehubungan</w:t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 xml:space="preserve">dengan surat </w:t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>Wakil Ketua Pengadilan Agama Talu Nomor W3-A14/2287/KU.01/XII/2021 tanggal 9 Desember 2021 perihal permohonan Bantuan Pejabat Pengadaan, dengan ini disampaikan nama Pegawai yang kami tunjuk sebagai Pejabat Pengadaan pada Pengadilan Agama Talu  Tahun Anggaran 2022, sebagai berikut</w:t>
      </w:r>
      <w:r>
        <w:rPr>
          <w:rFonts w:ascii="Bookman Old Style" w:hAnsi="Bookman Old Style"/>
          <w:spacing w:val="-4"/>
          <w:sz w:val="21"/>
          <w:szCs w:val="21"/>
        </w:rPr>
        <w:t xml:space="preserve"> :</w:t>
      </w:r>
    </w:p>
    <w:p>
      <w:pPr>
        <w:keepNext w:val="0"/>
        <w:keepLines w:val="0"/>
        <w:pageBreakBefore w:val="0"/>
        <w:widowControl/>
        <w:tabs>
          <w:tab w:val="left" w:pos="1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1253" w:leftChars="0" w:firstLine="430" w:firstLineChars="213"/>
        <w:jc w:val="both"/>
        <w:textAlignment w:val="auto"/>
        <w:rPr>
          <w:rFonts w:hint="default" w:ascii="Bookman Old Style" w:hAnsi="Bookman Old Style"/>
          <w:spacing w:val="-4"/>
          <w:sz w:val="21"/>
          <w:szCs w:val="21"/>
          <w:lang w:val="en-US"/>
        </w:rPr>
      </w:pP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>Nama</w:t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 xml:space="preserve">: </w:t>
      </w:r>
      <w:r>
        <w:rPr>
          <w:rFonts w:hint="default" w:ascii="Bookman Old Style" w:hAnsi="Bookman Old Style"/>
          <w:b w:val="0"/>
          <w:bCs w:val="0"/>
          <w:spacing w:val="-4"/>
          <w:sz w:val="21"/>
          <w:szCs w:val="21"/>
          <w:lang w:val="en-US"/>
        </w:rPr>
        <w:t>AHMAD RASYID SADIKI, S.Kom., S.H</w:t>
      </w:r>
    </w:p>
    <w:p>
      <w:pPr>
        <w:keepNext w:val="0"/>
        <w:keepLines w:val="0"/>
        <w:pageBreakBefore w:val="0"/>
        <w:widowControl/>
        <w:tabs>
          <w:tab w:val="left" w:pos="1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1253" w:leftChars="0" w:firstLine="430" w:firstLineChars="213"/>
        <w:jc w:val="both"/>
        <w:textAlignment w:val="auto"/>
        <w:rPr>
          <w:rFonts w:hint="default" w:ascii="Bookman Old Style" w:hAnsi="Bookman Old Style"/>
          <w:spacing w:val="-4"/>
          <w:sz w:val="21"/>
          <w:szCs w:val="21"/>
          <w:lang w:val="en-US"/>
        </w:rPr>
      </w:pP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>NIP</w:t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>: 198211272009041004</w:t>
      </w:r>
    </w:p>
    <w:p>
      <w:pPr>
        <w:keepNext w:val="0"/>
        <w:keepLines w:val="0"/>
        <w:pageBreakBefore w:val="0"/>
        <w:widowControl/>
        <w:tabs>
          <w:tab w:val="left" w:pos="1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1253" w:leftChars="0" w:firstLine="430" w:firstLineChars="213"/>
        <w:jc w:val="both"/>
        <w:textAlignment w:val="auto"/>
        <w:rPr>
          <w:rFonts w:hint="default" w:ascii="Bookman Old Style" w:hAnsi="Bookman Old Style"/>
          <w:spacing w:val="-4"/>
          <w:sz w:val="21"/>
          <w:szCs w:val="21"/>
          <w:lang w:val="en-US"/>
        </w:rPr>
      </w:pP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 xml:space="preserve">Pangkat/Gol. Ruang </w:t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  <w:t>: Penata Tk. I (III/d)</w:t>
      </w:r>
    </w:p>
    <w:p>
      <w:pPr>
        <w:keepNext w:val="0"/>
        <w:keepLines w:val="0"/>
        <w:pageBreakBefore w:val="0"/>
        <w:widowControl/>
        <w:tabs>
          <w:tab w:val="left" w:pos="1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1253" w:leftChars="0" w:firstLine="430" w:firstLineChars="213"/>
        <w:jc w:val="both"/>
        <w:textAlignment w:val="auto"/>
        <w:rPr>
          <w:rFonts w:hint="default" w:ascii="Bookman Old Style" w:hAnsi="Bookman Old Style"/>
          <w:spacing w:val="-4"/>
          <w:sz w:val="21"/>
          <w:szCs w:val="21"/>
          <w:lang w:val="en-US"/>
        </w:rPr>
      </w:pP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>Jabatan</w:t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 xml:space="preserve">   </w:t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  <w:t xml:space="preserve">: Kasubbag Umum dan Keuangan  </w:t>
      </w:r>
    </w:p>
    <w:p>
      <w:pPr>
        <w:keepNext w:val="0"/>
        <w:keepLines w:val="0"/>
        <w:pageBreakBefore w:val="0"/>
        <w:widowControl/>
        <w:tabs>
          <w:tab w:val="left" w:pos="1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1253" w:leftChars="0" w:firstLine="430" w:firstLineChars="213"/>
        <w:jc w:val="both"/>
        <w:textAlignment w:val="auto"/>
        <w:rPr>
          <w:rFonts w:hint="default" w:ascii="Bookman Old Style" w:hAnsi="Bookman Old Style"/>
          <w:spacing w:val="-4"/>
          <w:sz w:val="21"/>
          <w:szCs w:val="21"/>
          <w:lang w:val="en-US"/>
        </w:rPr>
      </w:pP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 xml:space="preserve">Unit Kerja </w:t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 xml:space="preserve">: Pengadilan Agama </w:t>
      </w:r>
      <w:r>
        <w:rPr>
          <w:rFonts w:hint="default" w:ascii="Bookman Old Style" w:hAnsi="Bookman Old Style"/>
          <w:b w:val="0"/>
          <w:bCs w:val="0"/>
          <w:spacing w:val="-4"/>
          <w:sz w:val="21"/>
          <w:szCs w:val="21"/>
          <w:lang w:val="en-US"/>
        </w:rPr>
        <w:t>Batusangkar</w:t>
      </w:r>
    </w:p>
    <w:p>
      <w:pPr>
        <w:keepNext w:val="0"/>
        <w:keepLines w:val="0"/>
        <w:pageBreakBefore w:val="0"/>
        <w:widowControl/>
        <w:tabs>
          <w:tab w:val="left" w:pos="1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253"/>
        <w:jc w:val="both"/>
        <w:textAlignment w:val="auto"/>
        <w:rPr>
          <w:rFonts w:hint="default" w:ascii="Bookman Old Style" w:hAnsi="Bookman Old Style"/>
          <w:spacing w:val="-4"/>
          <w:sz w:val="21"/>
          <w:szCs w:val="21"/>
          <w:lang w:val="en-US"/>
        </w:rPr>
      </w:pPr>
    </w:p>
    <w:p>
      <w:pPr>
        <w:keepNext w:val="0"/>
        <w:keepLines w:val="0"/>
        <w:pageBreakBefore w:val="0"/>
        <w:widowControl/>
        <w:tabs>
          <w:tab w:val="left" w:pos="1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253"/>
        <w:jc w:val="both"/>
        <w:textAlignment w:val="auto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Demikian </w:t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>di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sampaikan, atas </w:t>
      </w:r>
      <w:r>
        <w:rPr>
          <w:rFonts w:ascii="Bookman Old Style" w:hAnsi="Bookman Old Style"/>
          <w:spacing w:val="-4"/>
          <w:sz w:val="21"/>
          <w:szCs w:val="21"/>
        </w:rPr>
        <w:t>perhatiannya diucapkan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 terima kasih.</w:t>
      </w:r>
    </w:p>
    <w:p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>
      <w:pPr>
        <w:ind w:left="5760" w:leftChars="0" w:firstLine="0" w:firstLineChars="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>Wassalam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ab/>
      </w:r>
    </w:p>
    <w:p>
      <w:pPr>
        <w:ind w:left="5760" w:leftChars="0" w:firstLine="0" w:firstLineChars="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Sekretaris</w:t>
      </w:r>
      <w:r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>
      <w:pPr>
        <w:ind w:left="5387"/>
        <w:jc w:val="both"/>
        <w:rPr>
          <w:rFonts w:ascii="Bookman Old Style" w:hAnsi="Bookman Old Style"/>
          <w:b/>
          <w:sz w:val="21"/>
          <w:szCs w:val="21"/>
        </w:rPr>
      </w:pP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>
      <w:pPr>
        <w:rPr>
          <w:rFonts w:hint="default" w:ascii="Bookman Old Style" w:hAnsi="Bookman Old Style"/>
          <w:b/>
          <w:bCs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</w:t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ab/>
        <w:t/>
      </w:r>
      <w:r>
        <w:rPr>
          <w:rFonts w:hint="default" w:ascii="Bookman Old Style" w:hAnsi="Bookman Old Style"/>
          <w:sz w:val="21"/>
          <w:szCs w:val="21"/>
          <w:lang w:val="en-US"/>
        </w:rPr>
        <w:tab/>
        <w:t>Irsyadi, S.Ag, M.Ag</w:t>
      </w:r>
      <w:r>
        <w:rPr>
          <w:rFonts w:hint="default" w:ascii="Bookman Old Style" w:hAnsi="Bookman Old Style"/>
          <w:b/>
          <w:bCs/>
          <w:sz w:val="21"/>
          <w:szCs w:val="21"/>
          <w:lang w:val="en-US"/>
        </w:rPr>
        <w:t>.</w:t>
      </w:r>
    </w:p>
    <w:p>
      <w:pPr>
        <w:ind w:left="5040" w:leftChars="0" w:firstLine="720" w:firstLineChars="0"/>
        <w:jc w:val="both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>NIP. 197</w:t>
      </w:r>
      <w:r>
        <w:rPr>
          <w:rFonts w:hint="default" w:ascii="Bookman Old Style" w:hAnsi="Bookman Old Style"/>
          <w:sz w:val="21"/>
          <w:szCs w:val="21"/>
          <w:lang w:val="en-US"/>
        </w:rPr>
        <w:t>007021996031005</w:t>
      </w:r>
    </w:p>
    <w:p>
      <w:pPr>
        <w:ind w:left="4740" w:leftChars="0" w:firstLine="720"/>
        <w:jc w:val="both"/>
        <w:rPr>
          <w:rFonts w:hint="default" w:ascii="Bookman Old Style" w:hAnsi="Bookman Old Style"/>
          <w:sz w:val="21"/>
          <w:szCs w:val="21"/>
          <w:lang w:val="en-US"/>
        </w:rPr>
      </w:pPr>
    </w:p>
    <w:p>
      <w:pPr>
        <w:ind w:left="4320" w:firstLine="720"/>
        <w:jc w:val="both"/>
        <w:rPr>
          <w:rFonts w:hint="default" w:ascii="Bookman Old Style" w:hAnsi="Bookman Old Style"/>
          <w:sz w:val="21"/>
          <w:szCs w:val="21"/>
          <w:lang w:val="en-US"/>
        </w:rPr>
      </w:pPr>
    </w:p>
    <w:p>
      <w:pPr>
        <w:jc w:val="both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hint="default" w:ascii="Bookman Old Style" w:hAnsi="Bookman Old Style"/>
          <w:sz w:val="21"/>
          <w:szCs w:val="21"/>
          <w:lang w:val="en-US"/>
        </w:rPr>
        <w:t>Tembusan :</w:t>
      </w:r>
    </w:p>
    <w:p>
      <w:pPr>
        <w:numPr>
          <w:ilvl w:val="0"/>
          <w:numId w:val="1"/>
        </w:numPr>
        <w:jc w:val="both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hint="default" w:ascii="Bookman Old Style" w:hAnsi="Bookman Old Style"/>
          <w:sz w:val="21"/>
          <w:szCs w:val="21"/>
          <w:lang w:val="en-US"/>
        </w:rPr>
        <w:t>Unit Kerja Pengadaan Barang/Jasa (UKPBJ) pada Mahkamah Agung RI;</w:t>
      </w:r>
    </w:p>
    <w:p>
      <w:pPr>
        <w:numPr>
          <w:ilvl w:val="0"/>
          <w:numId w:val="1"/>
        </w:numPr>
        <w:jc w:val="both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hint="default" w:ascii="Bookman Old Style" w:hAnsi="Bookman Old Style"/>
          <w:sz w:val="21"/>
          <w:szCs w:val="21"/>
          <w:lang w:val="en-US"/>
        </w:rPr>
        <w:t>Pegawai yang bersangkutan</w:t>
      </w:r>
    </w:p>
    <w:p/>
    <w:p/>
    <w:sectPr>
      <w:pgSz w:w="11907" w:h="16839"/>
      <w:pgMar w:top="794" w:right="1440" w:bottom="794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B3A0E8"/>
    <w:multiLevelType w:val="singleLevel"/>
    <w:tmpl w:val="E3B3A0E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F5A0F"/>
    <w:rsid w:val="09E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104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2021-12-10T02:44:00Z</dcterms:created>
  <dc:creator>user</dc:creator>
  <cp:lastModifiedBy>user</cp:lastModifiedBy>
  <cp:lastPrinted>2021-12-10T08:34:20Z</cp:lastPrinted>
  <dcterms:modified xsi:type="dcterms:W3CDTF">2021-12-10T08:59:31Z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7B2BD0551AC245179DB8C1CF97EFDFBF</vt:lpwstr>
  </property>
</Properties>
</file>