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2D4B966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  <w:r w:rsidR="00DD1A1E">
        <w:rPr>
          <w:rFonts w:ascii="Bookman Old Style" w:hAnsi="Bookman Old Style"/>
          <w:bCs/>
        </w:rPr>
        <w:t xml:space="preserve">         </w:t>
      </w:r>
      <w:r w:rsidR="00A31816" w:rsidRPr="00A31816">
        <w:rPr>
          <w:rFonts w:ascii="Bookman Old Style" w:hAnsi="Bookman Old Style"/>
          <w:bCs/>
        </w:rPr>
        <w:t>/KPTA.W3-A/DL1.10/XI</w:t>
      </w:r>
      <w:r w:rsidR="00DD1A1E">
        <w:rPr>
          <w:rFonts w:ascii="Bookman Old Style" w:hAnsi="Bookman Old Style"/>
          <w:bCs/>
        </w:rPr>
        <w:t>I</w:t>
      </w:r>
      <w:r w:rsidR="00A31816" w:rsidRPr="00A31816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10E70186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 xml:space="preserve">bahwa dalam rangka kelancaran pelaksanaan tugas pada Pengadilan Tinggi Agama Padang, dipandang perlu melakukan konsultasi </w:t>
      </w:r>
      <w:r w:rsidR="005263E3" w:rsidRPr="005263E3">
        <w:rPr>
          <w:rFonts w:ascii="Bookman Old Style" w:hAnsi="Bookman Old Style"/>
          <w:sz w:val="22"/>
          <w:szCs w:val="22"/>
        </w:rPr>
        <w:t>pada</w:t>
      </w:r>
      <w:r w:rsidR="00BA69B3" w:rsidRPr="005263E3">
        <w:rPr>
          <w:rFonts w:ascii="Bookman Old Style" w:hAnsi="Bookman Old Style"/>
          <w:sz w:val="22"/>
          <w:szCs w:val="22"/>
        </w:rPr>
        <w:t xml:space="preserve"> Biro </w:t>
      </w:r>
      <w:r w:rsidR="00DD1A1E">
        <w:rPr>
          <w:rFonts w:ascii="Bookman Old Style" w:hAnsi="Bookman Old Style"/>
          <w:sz w:val="22"/>
          <w:szCs w:val="22"/>
        </w:rPr>
        <w:t>Keuangan</w:t>
      </w:r>
      <w:r w:rsidR="005263E3" w:rsidRPr="005263E3">
        <w:rPr>
          <w:rFonts w:ascii="Bookman Old Style" w:hAnsi="Bookman Old Style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z w:val="22"/>
          <w:szCs w:val="22"/>
        </w:rPr>
        <w:t>Mahkamah Agung RI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39C6A72" w14:textId="1D490B3A" w:rsidR="00E90404" w:rsidRPr="005263E3" w:rsidRDefault="008B6B3A" w:rsidP="00BA69B3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DIPA-005.01.2.401900/2023 tanggal 30 November 2022;</w:t>
      </w:r>
    </w:p>
    <w:p w14:paraId="274AEC02" w14:textId="77777777" w:rsidR="00E90404" w:rsidRPr="005263E3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728A2F28" w14:textId="0B18379C" w:rsidR="00BA69B3" w:rsidRDefault="00422CD3" w:rsidP="00DD1A1E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pacing w:val="-2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Kepada</w:t>
      </w:r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1.</w:t>
      </w:r>
      <w:r w:rsidR="00BA69B3" w:rsidRPr="005263E3">
        <w:rPr>
          <w:rFonts w:ascii="Bookman Old Style" w:hAnsi="Bookman Old Style"/>
          <w:sz w:val="22"/>
          <w:szCs w:val="22"/>
        </w:rPr>
        <w:tab/>
      </w:r>
      <w:r w:rsidR="00DD1A1E" w:rsidRPr="00DD1A1E">
        <w:rPr>
          <w:rFonts w:ascii="Bookman Old Style" w:hAnsi="Bookman Old Style"/>
          <w:spacing w:val="-2"/>
          <w:sz w:val="22"/>
          <w:szCs w:val="22"/>
        </w:rPr>
        <w:t>Dra. Hj. Rosliani, S.H., M.A., NIP. 196310081989032003, Pembina Utama (IV/e), Wakil Ketua</w:t>
      </w:r>
      <w:r w:rsidR="00DD1A1E">
        <w:rPr>
          <w:rFonts w:ascii="Bookman Old Style" w:hAnsi="Bookman Old Style"/>
          <w:spacing w:val="-2"/>
          <w:sz w:val="22"/>
          <w:szCs w:val="22"/>
        </w:rPr>
        <w:t>;</w:t>
      </w:r>
    </w:p>
    <w:p w14:paraId="3B1A0CE7" w14:textId="2060923B" w:rsidR="00DD1A1E" w:rsidRDefault="00DD1A1E" w:rsidP="00DD1A1E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2. 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DD1A1E">
        <w:rPr>
          <w:rFonts w:ascii="Bookman Old Style" w:hAnsi="Bookman Old Style"/>
          <w:spacing w:val="-2"/>
          <w:sz w:val="22"/>
          <w:szCs w:val="22"/>
        </w:rPr>
        <w:t xml:space="preserve">Ismail, S.H.I., M.A., NIP. 197908202003121004, Pembina </w:t>
      </w:r>
      <w:proofErr w:type="gramStart"/>
      <w:r w:rsidRPr="00DD1A1E"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Pr="00DD1A1E">
        <w:rPr>
          <w:rFonts w:ascii="Bookman Old Style" w:hAnsi="Bookman Old Style"/>
          <w:spacing w:val="-2"/>
          <w:sz w:val="22"/>
          <w:szCs w:val="22"/>
        </w:rPr>
        <w:t xml:space="preserve"> (IV/b), Kepala Bagian Umum Dan Keuangan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4B95D9D" w14:textId="6EE69EA2" w:rsidR="00DD1A1E" w:rsidRPr="005263E3" w:rsidRDefault="00DD1A1E" w:rsidP="00DD1A1E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3.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DD1A1E">
        <w:rPr>
          <w:rFonts w:ascii="Bookman Old Style" w:hAnsi="Bookman Old Style"/>
          <w:spacing w:val="-2"/>
          <w:sz w:val="22"/>
          <w:szCs w:val="22"/>
        </w:rPr>
        <w:t xml:space="preserve">Millia Sufia, S.E., S.H., M.M., NIP. 198410142009042002, Penata </w:t>
      </w:r>
      <w:proofErr w:type="gramStart"/>
      <w:r w:rsidRPr="00DD1A1E">
        <w:rPr>
          <w:rFonts w:ascii="Bookman Old Style" w:hAnsi="Bookman Old Style"/>
          <w:spacing w:val="-2"/>
          <w:sz w:val="22"/>
          <w:szCs w:val="22"/>
        </w:rPr>
        <w:t>Tk.I</w:t>
      </w:r>
      <w:proofErr w:type="gramEnd"/>
      <w:r w:rsidRPr="00DD1A1E">
        <w:rPr>
          <w:rFonts w:ascii="Bookman Old Style" w:hAnsi="Bookman Old Style"/>
          <w:spacing w:val="-2"/>
          <w:sz w:val="22"/>
          <w:szCs w:val="22"/>
        </w:rPr>
        <w:t xml:space="preserve"> (III/d), Kepala Sub Bagian Keuangan Dan Pelaporan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2B89E20D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Untuk</w:t>
      </w:r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Melakukan konsultasi </w:t>
      </w:r>
      <w:r w:rsidR="005263E3">
        <w:rPr>
          <w:rFonts w:ascii="Bookman Old Style" w:hAnsi="Bookman Old Style"/>
          <w:spacing w:val="2"/>
          <w:sz w:val="22"/>
          <w:szCs w:val="22"/>
        </w:rPr>
        <w:t>pada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Biro </w:t>
      </w:r>
      <w:r w:rsidR="00DD1A1E">
        <w:rPr>
          <w:rFonts w:ascii="Bookman Old Style" w:hAnsi="Bookman Old Style"/>
          <w:spacing w:val="2"/>
          <w:sz w:val="22"/>
          <w:szCs w:val="22"/>
        </w:rPr>
        <w:t>Keuangan</w:t>
      </w:r>
      <w:r w:rsid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Badan Urusan Administrasi Mahkamah Agung RI tanggal </w:t>
      </w:r>
      <w:r w:rsidR="00DD1A1E">
        <w:rPr>
          <w:rFonts w:ascii="Bookman Old Style" w:hAnsi="Bookman Old Style"/>
          <w:spacing w:val="2"/>
          <w:sz w:val="22"/>
          <w:szCs w:val="22"/>
        </w:rPr>
        <w:t xml:space="preserve">7 s.d </w:t>
      </w:r>
      <w:r w:rsidR="0045545A">
        <w:rPr>
          <w:rFonts w:ascii="Bookman Old Style" w:hAnsi="Bookman Old Style"/>
          <w:spacing w:val="2"/>
          <w:sz w:val="22"/>
          <w:szCs w:val="22"/>
        </w:rPr>
        <w:t>9</w:t>
      </w:r>
      <w:r w:rsidR="00DD1A1E">
        <w:rPr>
          <w:rFonts w:ascii="Bookman Old Style" w:hAnsi="Bookman Old Style"/>
          <w:spacing w:val="2"/>
          <w:sz w:val="22"/>
          <w:szCs w:val="22"/>
        </w:rPr>
        <w:t xml:space="preserve"> Desember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2023 di Gedung Sekretariat Mahkamah Agung RI, Jalan Medan Merdeka Utara No. 9-13, Jakarta Pusat.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09B28C0C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</w:t>
      </w:r>
      <w:r w:rsidR="00DD1A1E">
        <w:rPr>
          <w:rFonts w:ascii="Bookman Old Style" w:hAnsi="Bookman Old Style"/>
          <w:spacing w:val="-4"/>
          <w:sz w:val="22"/>
          <w:szCs w:val="22"/>
        </w:rPr>
        <w:t>Pengadilan Tinggi Agama Padang</w:t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 Tahun Anggaran 2023;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1309B77D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DD1A1E">
        <w:rPr>
          <w:rFonts w:ascii="Bookman Old Style" w:hAnsi="Bookman Old Style"/>
          <w:sz w:val="22"/>
          <w:szCs w:val="22"/>
        </w:rPr>
        <w:t>5 Desember</w:t>
      </w:r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2E363E4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DD1A1E">
        <w:rPr>
          <w:rFonts w:ascii="Bookman Old Style" w:hAnsi="Bookman Old Style"/>
          <w:sz w:val="22"/>
          <w:szCs w:val="22"/>
        </w:rPr>
        <w:t xml:space="preserve">Wakil </w:t>
      </w:r>
      <w:r w:rsidR="0086282E" w:rsidRPr="005263E3">
        <w:rPr>
          <w:rFonts w:ascii="Bookman Old Style" w:hAnsi="Bookman Old Style"/>
          <w:sz w:val="22"/>
          <w:szCs w:val="22"/>
        </w:rPr>
        <w:t>Ketua</w:t>
      </w:r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3C12631E" w:rsidR="00550F02" w:rsidRPr="00DD1A1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DD1A1E">
        <w:rPr>
          <w:rFonts w:ascii="Bookman Old Style" w:hAnsi="Bookman Old Style"/>
          <w:sz w:val="22"/>
          <w:szCs w:val="22"/>
        </w:rPr>
        <w:t>Rosliani</w:t>
      </w:r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5263E3">
        <w:rPr>
          <w:rFonts w:ascii="Bookman Old Style" w:hAnsi="Bookman Old Style"/>
          <w:bCs/>
          <w:sz w:val="22"/>
          <w:szCs w:val="22"/>
        </w:rPr>
        <w:t xml:space="preserve">Tembusan: </w:t>
      </w:r>
    </w:p>
    <w:p w14:paraId="7EADBB8E" w14:textId="559D8F7F" w:rsidR="00FF6877" w:rsidRPr="005263E3" w:rsidRDefault="00ED0163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Kepala </w:t>
      </w:r>
      <w:r w:rsidR="00926191" w:rsidRPr="005263E3">
        <w:rPr>
          <w:rFonts w:ascii="Bookman Old Style" w:hAnsi="Bookman Old Style"/>
          <w:sz w:val="22"/>
          <w:szCs w:val="22"/>
        </w:rPr>
        <w:t xml:space="preserve">Biro </w:t>
      </w:r>
      <w:r w:rsidR="00DD1A1E">
        <w:rPr>
          <w:rFonts w:ascii="Bookman Old Style" w:hAnsi="Bookman Old Style"/>
          <w:sz w:val="22"/>
          <w:szCs w:val="22"/>
        </w:rPr>
        <w:t>Keuangan</w:t>
      </w:r>
      <w:r w:rsidR="00926191" w:rsidRPr="005263E3">
        <w:rPr>
          <w:rFonts w:ascii="Bookman Old Style" w:hAnsi="Bookman Old Style"/>
          <w:sz w:val="22"/>
          <w:szCs w:val="22"/>
        </w:rPr>
        <w:t xml:space="preserve"> Badan Urusan Administrasi Mahkamah Agung RI.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5545A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42DFD"/>
    <w:rsid w:val="00D516A6"/>
    <w:rsid w:val="00D65BC1"/>
    <w:rsid w:val="00D9156F"/>
    <w:rsid w:val="00DC1AC7"/>
    <w:rsid w:val="00DC58A0"/>
    <w:rsid w:val="00DD1A1E"/>
    <w:rsid w:val="00DD3520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D0163"/>
    <w:rsid w:val="00ED60EA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6</cp:revision>
  <cp:lastPrinted>2023-12-05T03:12:00Z</cp:lastPrinted>
  <dcterms:created xsi:type="dcterms:W3CDTF">2023-11-13T09:36:00Z</dcterms:created>
  <dcterms:modified xsi:type="dcterms:W3CDTF">2023-12-05T04:27:00Z</dcterms:modified>
</cp:coreProperties>
</file>