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CF7E8" w14:textId="7C9D3959" w:rsidR="00DA5F77" w:rsidRDefault="004058BB" w:rsidP="00DA5F77">
      <w:pPr>
        <w:jc w:val="center"/>
        <w:rPr>
          <w:rFonts w:ascii="Bookman Old Style" w:hAnsi="Bookman Old Style" w:cs="Tahoma"/>
          <w:b/>
        </w:rPr>
      </w:pPr>
      <w:r w:rsidRPr="004058BB">
        <w:rPr>
          <w:rFonts w:ascii="Bookman Old Style" w:hAnsi="Bookman Old Style" w:cs="Tahoma"/>
          <w:b/>
          <w:noProof/>
          <w:lang w:eastAsia="id-ID"/>
        </w:rPr>
        <w:drawing>
          <wp:inline distT="0" distB="0" distL="0" distR="0" wp14:anchorId="1F23DD32" wp14:editId="68FDF892">
            <wp:extent cx="633243" cy="809625"/>
            <wp:effectExtent l="0" t="0" r="0" b="0"/>
            <wp:docPr id="1" name="Picture 1" descr="C:\Users\PTA Padang\Downloads\logo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A Padang\Downloads\logo pta pada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24" cy="81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28797" w14:textId="74F9476F" w:rsidR="00DA5F77" w:rsidRPr="006B3EA8" w:rsidRDefault="00DA5F77" w:rsidP="006B3EA8">
      <w:pPr>
        <w:rPr>
          <w:rFonts w:ascii="Bookman Old Style" w:hAnsi="Bookman Old Style" w:cs="Tahoma"/>
          <w:sz w:val="24"/>
          <w:szCs w:val="24"/>
          <w:lang w:val="en-US"/>
        </w:rPr>
      </w:pPr>
    </w:p>
    <w:p w14:paraId="3988A47E" w14:textId="77777777" w:rsidR="00DA5F77" w:rsidRPr="004058BB" w:rsidRDefault="00DA5F77" w:rsidP="00DA5F77">
      <w:pPr>
        <w:rPr>
          <w:rFonts w:ascii="Bookman Old Style" w:hAnsi="Bookman Old Style" w:cs="Tahoma"/>
          <w:sz w:val="24"/>
          <w:szCs w:val="24"/>
        </w:rPr>
      </w:pPr>
    </w:p>
    <w:p w14:paraId="4A1B3A55" w14:textId="196CB49A" w:rsidR="00DA5F77" w:rsidRPr="004058BB" w:rsidRDefault="00070850" w:rsidP="00DA5F77">
      <w:pPr>
        <w:jc w:val="center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  <w:lang w:val="en-US"/>
        </w:rPr>
        <w:t xml:space="preserve">SURAT </w:t>
      </w:r>
      <w:r w:rsidR="00DA5F77" w:rsidRPr="004058BB">
        <w:rPr>
          <w:rFonts w:ascii="Bookman Old Style" w:hAnsi="Bookman Old Style" w:cs="Tahoma"/>
          <w:sz w:val="24"/>
          <w:szCs w:val="24"/>
        </w:rPr>
        <w:t>KEPUTUSAN KETUA PENGADILAN TINGGI AGAMA PADANG</w:t>
      </w:r>
    </w:p>
    <w:p w14:paraId="1199B070" w14:textId="34F38F0B" w:rsidR="00DA5F77" w:rsidRPr="00CC22F7" w:rsidRDefault="00E3499D" w:rsidP="00DA5F77">
      <w:pPr>
        <w:jc w:val="center"/>
        <w:rPr>
          <w:rFonts w:ascii="Bookman Old Style" w:hAnsi="Bookman Old Style" w:cs="Tahoma"/>
          <w:color w:val="FF0000"/>
          <w:sz w:val="24"/>
          <w:szCs w:val="24"/>
          <w:lang w:val="en-ID"/>
        </w:rPr>
      </w:pPr>
      <w:r>
        <w:rPr>
          <w:rFonts w:ascii="Bookman Old Style" w:hAnsi="Bookman Old Style" w:cs="Tahoma"/>
          <w:sz w:val="24"/>
          <w:szCs w:val="24"/>
        </w:rPr>
        <w:t xml:space="preserve">NOMOR </w:t>
      </w:r>
      <w:r w:rsidRPr="00CC22F7">
        <w:rPr>
          <w:rFonts w:ascii="Bookman Old Style" w:hAnsi="Bookman Old Style" w:cs="Tahoma"/>
          <w:color w:val="FF0000"/>
          <w:sz w:val="24"/>
          <w:szCs w:val="24"/>
        </w:rPr>
        <w:t>:</w:t>
      </w:r>
      <w:r w:rsidR="00626454" w:rsidRPr="00CC22F7">
        <w:rPr>
          <w:rFonts w:ascii="Bookman Old Style" w:hAnsi="Bookman Old Style" w:cs="Tahoma"/>
          <w:color w:val="FF0000"/>
          <w:sz w:val="24"/>
          <w:szCs w:val="24"/>
          <w:lang w:val="en-US"/>
        </w:rPr>
        <w:t xml:space="preserve"> </w:t>
      </w:r>
      <w:r w:rsidR="00CC22F7" w:rsidRPr="00CC22F7">
        <w:rPr>
          <w:rFonts w:ascii="Bookman Old Style" w:hAnsi="Bookman Old Style" w:cs="Tahoma"/>
          <w:color w:val="FF0000"/>
          <w:sz w:val="24"/>
          <w:szCs w:val="24"/>
          <w:lang w:val="en-US"/>
        </w:rPr>
        <w:t xml:space="preserve">     </w:t>
      </w:r>
      <w:r w:rsidR="00CC6638" w:rsidRPr="00CC22F7">
        <w:rPr>
          <w:rFonts w:ascii="Bookman Old Style" w:hAnsi="Bookman Old Style" w:cs="Tahoma"/>
          <w:color w:val="FF0000"/>
          <w:sz w:val="24"/>
          <w:szCs w:val="24"/>
          <w:lang w:val="en-ID"/>
        </w:rPr>
        <w:t>/KPTA</w:t>
      </w:r>
      <w:r w:rsidR="004058BB" w:rsidRPr="00CC22F7">
        <w:rPr>
          <w:rFonts w:ascii="Bookman Old Style" w:hAnsi="Bookman Old Style" w:cs="Tahoma"/>
          <w:color w:val="FF0000"/>
          <w:sz w:val="24"/>
          <w:szCs w:val="24"/>
          <w:lang w:val="en-ID"/>
        </w:rPr>
        <w:t>.W3-A/OT1.</w:t>
      </w:r>
      <w:r w:rsidR="00B21EAC" w:rsidRPr="00CC22F7">
        <w:rPr>
          <w:rFonts w:ascii="Bookman Old Style" w:hAnsi="Bookman Old Style" w:cs="Tahoma"/>
          <w:color w:val="FF0000"/>
          <w:sz w:val="24"/>
          <w:szCs w:val="24"/>
          <w:lang w:val="en-ID"/>
        </w:rPr>
        <w:t>9</w:t>
      </w:r>
      <w:r w:rsidR="004058BB" w:rsidRPr="00CC22F7">
        <w:rPr>
          <w:rFonts w:ascii="Bookman Old Style" w:hAnsi="Bookman Old Style" w:cs="Tahoma"/>
          <w:color w:val="FF0000"/>
          <w:sz w:val="24"/>
          <w:szCs w:val="24"/>
          <w:lang w:val="en-ID"/>
        </w:rPr>
        <w:t>/I</w:t>
      </w:r>
      <w:r w:rsidR="00B954C1" w:rsidRPr="00CC22F7">
        <w:rPr>
          <w:rFonts w:ascii="Bookman Old Style" w:hAnsi="Bookman Old Style" w:cs="Tahoma"/>
          <w:color w:val="FF0000"/>
          <w:sz w:val="24"/>
          <w:szCs w:val="24"/>
          <w:lang w:val="en-ID"/>
        </w:rPr>
        <w:t>V</w:t>
      </w:r>
      <w:r w:rsidR="004058BB" w:rsidRPr="00CC22F7">
        <w:rPr>
          <w:rFonts w:ascii="Bookman Old Style" w:hAnsi="Bookman Old Style" w:cs="Tahoma"/>
          <w:color w:val="FF0000"/>
          <w:sz w:val="24"/>
          <w:szCs w:val="24"/>
          <w:lang w:val="en-ID"/>
        </w:rPr>
        <w:t>/202</w:t>
      </w:r>
      <w:r w:rsidR="00CC6638" w:rsidRPr="00CC22F7">
        <w:rPr>
          <w:rFonts w:ascii="Bookman Old Style" w:hAnsi="Bookman Old Style" w:cs="Tahoma"/>
          <w:color w:val="FF0000"/>
          <w:sz w:val="24"/>
          <w:szCs w:val="24"/>
          <w:lang w:val="en-ID"/>
        </w:rPr>
        <w:t>5</w:t>
      </w:r>
    </w:p>
    <w:p w14:paraId="50127F32" w14:textId="77777777" w:rsidR="00DA5F77" w:rsidRPr="004058BB" w:rsidRDefault="00DA5F77" w:rsidP="00DA5F77">
      <w:pPr>
        <w:rPr>
          <w:rFonts w:ascii="Bookman Old Style" w:hAnsi="Bookman Old Style" w:cs="Tahoma"/>
          <w:sz w:val="24"/>
          <w:szCs w:val="24"/>
        </w:rPr>
      </w:pPr>
    </w:p>
    <w:p w14:paraId="70A67814" w14:textId="273C59F9" w:rsidR="00DA5F77" w:rsidRPr="006B3EA8" w:rsidRDefault="006B3EA8" w:rsidP="00DA5F77">
      <w:pPr>
        <w:jc w:val="center"/>
        <w:rPr>
          <w:rFonts w:ascii="Bookman Old Style" w:hAnsi="Bookman Old Style" w:cs="Tahoma"/>
          <w:bCs/>
          <w:sz w:val="24"/>
          <w:szCs w:val="24"/>
          <w:lang w:val="en-US"/>
        </w:rPr>
      </w:pPr>
      <w:proofErr w:type="spellStart"/>
      <w:r>
        <w:rPr>
          <w:rFonts w:ascii="Bookman Old Style" w:hAnsi="Bookman Old Style" w:cs="Tahoma"/>
          <w:bCs/>
          <w:sz w:val="24"/>
          <w:szCs w:val="24"/>
          <w:lang w:val="en-US"/>
        </w:rPr>
        <w:t>tentang</w:t>
      </w:r>
      <w:proofErr w:type="spellEnd"/>
    </w:p>
    <w:p w14:paraId="3D598C14" w14:textId="28EEA87B" w:rsidR="00DA5F77" w:rsidRPr="004058BB" w:rsidRDefault="00DA5F77" w:rsidP="00DA5F77">
      <w:pPr>
        <w:jc w:val="center"/>
        <w:rPr>
          <w:rFonts w:ascii="Bookman Old Style" w:hAnsi="Bookman Old Style" w:cs="Tahoma"/>
          <w:bCs/>
          <w:sz w:val="24"/>
          <w:szCs w:val="24"/>
          <w:lang w:val="en-ID"/>
        </w:rPr>
      </w:pPr>
    </w:p>
    <w:p w14:paraId="24E0A145" w14:textId="48E554FC" w:rsidR="00DA5F77" w:rsidRDefault="00B21EAC" w:rsidP="00B21EAC">
      <w:pPr>
        <w:jc w:val="center"/>
        <w:rPr>
          <w:rFonts w:ascii="Bookman Old Style" w:hAnsi="Bookman Old Style" w:cs="Tahoma"/>
          <w:sz w:val="24"/>
          <w:szCs w:val="24"/>
          <w:lang w:val="en-ID"/>
        </w:rPr>
      </w:pPr>
      <w:r>
        <w:rPr>
          <w:rFonts w:ascii="Bookman Old Style" w:hAnsi="Bookman Old Style" w:cs="Tahoma"/>
          <w:sz w:val="24"/>
          <w:szCs w:val="24"/>
          <w:lang w:val="en-ID"/>
        </w:rPr>
        <w:t xml:space="preserve">POHON KINERJA </w:t>
      </w:r>
    </w:p>
    <w:p w14:paraId="411EF05F" w14:textId="0DEEEAF6" w:rsidR="00B21EAC" w:rsidRPr="00B21EAC" w:rsidRDefault="00B21EAC" w:rsidP="00B21EAC">
      <w:pPr>
        <w:jc w:val="center"/>
        <w:rPr>
          <w:rFonts w:ascii="Bookman Old Style" w:hAnsi="Bookman Old Style" w:cs="Tahoma"/>
          <w:sz w:val="24"/>
          <w:szCs w:val="24"/>
          <w:lang w:val="en-ID"/>
        </w:rPr>
      </w:pPr>
      <w:r>
        <w:rPr>
          <w:rFonts w:ascii="Bookman Old Style" w:hAnsi="Bookman Old Style" w:cs="Tahoma"/>
          <w:sz w:val="24"/>
          <w:szCs w:val="24"/>
          <w:lang w:val="en-ID"/>
        </w:rPr>
        <w:t xml:space="preserve">PENGADILAN TINGGI AGAMA PADANG </w:t>
      </w:r>
    </w:p>
    <w:p w14:paraId="715FF63B" w14:textId="77777777" w:rsidR="00DA5F77" w:rsidRPr="004058BB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</w:p>
    <w:p w14:paraId="4136AFC8" w14:textId="77777777" w:rsidR="00DA5F77" w:rsidRPr="004058BB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>KETUA PENGADILAN TINGGI AGAMA PADANG,</w:t>
      </w:r>
    </w:p>
    <w:p w14:paraId="59466FA5" w14:textId="77777777" w:rsidR="00DA2B82" w:rsidRPr="004058BB" w:rsidRDefault="00DA2B82" w:rsidP="005A4FA3">
      <w:pPr>
        <w:rPr>
          <w:rFonts w:ascii="Bookman Old Style" w:hAnsi="Bookman Old Style" w:cs="Tahoma"/>
          <w:sz w:val="24"/>
          <w:szCs w:val="24"/>
        </w:rPr>
      </w:pPr>
    </w:p>
    <w:p w14:paraId="6980BE5D" w14:textId="7803E938" w:rsidR="0023652D" w:rsidRPr="004058BB" w:rsidRDefault="0023652D" w:rsidP="0023652D">
      <w:pPr>
        <w:pStyle w:val="BodyTextIndent3"/>
        <w:tabs>
          <w:tab w:val="clear" w:pos="1800"/>
          <w:tab w:val="clear" w:pos="2160"/>
          <w:tab w:val="left" w:pos="1820"/>
        </w:tabs>
        <w:ind w:left="2100" w:hanging="2100"/>
        <w:rPr>
          <w:rFonts w:ascii="Bookman Old Style" w:hAnsi="Bookman Old Style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</w:rPr>
        <w:t>Menimbang</w:t>
      </w:r>
      <w:r w:rsidRPr="004058BB">
        <w:rPr>
          <w:rFonts w:ascii="Bookman Old Style" w:hAnsi="Bookman Old Style" w:cs="Tahoma"/>
          <w:sz w:val="24"/>
          <w:szCs w:val="24"/>
        </w:rPr>
        <w:tab/>
        <w:t>:</w:t>
      </w:r>
      <w:r w:rsidRPr="004058BB">
        <w:rPr>
          <w:rFonts w:ascii="Bookman Old Style" w:hAnsi="Bookman Old Style" w:cs="Tahoma"/>
          <w:sz w:val="24"/>
          <w:szCs w:val="24"/>
        </w:rPr>
        <w:tab/>
        <w:t>a.</w:t>
      </w:r>
      <w:r w:rsidRPr="004058BB">
        <w:rPr>
          <w:rFonts w:ascii="Bookman Old Style" w:hAnsi="Bookman Old Style" w:cs="Tahoma"/>
          <w:sz w:val="24"/>
          <w:szCs w:val="24"/>
        </w:rPr>
        <w:tab/>
      </w:r>
      <w:r w:rsidRPr="004058BB">
        <w:rPr>
          <w:rFonts w:ascii="Bookman Old Style" w:hAnsi="Bookman Old Style"/>
          <w:sz w:val="24"/>
          <w:szCs w:val="24"/>
          <w:lang w:val="en-ID"/>
        </w:rPr>
        <w:t>b</w:t>
      </w:r>
      <w:r w:rsidRPr="004058BB">
        <w:rPr>
          <w:rFonts w:ascii="Bookman Old Style" w:hAnsi="Bookman Old Style"/>
          <w:sz w:val="24"/>
          <w:szCs w:val="24"/>
        </w:rPr>
        <w:t xml:space="preserve">ahwa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ber</w:t>
      </w:r>
      <w:r w:rsidR="000877F6">
        <w:rPr>
          <w:rFonts w:ascii="Bookman Old Style" w:hAnsi="Bookman Old Style" w:cs="Tahoma"/>
          <w:sz w:val="24"/>
          <w:szCs w:val="24"/>
          <w:lang w:val="en-US"/>
        </w:rPr>
        <w:t>dasar</w:t>
      </w:r>
      <w:r>
        <w:rPr>
          <w:rFonts w:ascii="Bookman Old Style" w:hAnsi="Bookman Old Style" w:cs="Tahoma"/>
          <w:sz w:val="24"/>
          <w:szCs w:val="24"/>
          <w:lang w:val="en-US"/>
        </w:rPr>
        <w:t>kan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Peraturan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Presiden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29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Tahun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2014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Sistem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Akuntabilitas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Instansi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Pemerintah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Kementrian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Pendayagunaan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Aparatur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Negara dan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Reformasi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Birokrasi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mengkoorsinasikan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penyelenggaraan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evaluasi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atas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implementasi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sistem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akuntabilitas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instansi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Pemerintah</w:t>
      </w:r>
      <w:proofErr w:type="spellEnd"/>
      <w:r w:rsidRPr="004058BB">
        <w:rPr>
          <w:rFonts w:ascii="Bookman Old Style" w:hAnsi="Bookman Old Style"/>
          <w:sz w:val="24"/>
          <w:szCs w:val="24"/>
          <w:lang w:val="en-US"/>
        </w:rPr>
        <w:t>;</w:t>
      </w:r>
    </w:p>
    <w:p w14:paraId="0B13F83D" w14:textId="1479EA2A" w:rsidR="0023652D" w:rsidRPr="004058BB" w:rsidRDefault="000877F6" w:rsidP="0023652D">
      <w:pPr>
        <w:numPr>
          <w:ilvl w:val="0"/>
          <w:numId w:val="1"/>
        </w:numPr>
        <w:tabs>
          <w:tab w:val="clear" w:pos="2160"/>
          <w:tab w:val="left" w:pos="1440"/>
          <w:tab w:val="left" w:pos="1800"/>
        </w:tabs>
        <w:ind w:left="2086" w:hanging="286"/>
        <w:jc w:val="both"/>
        <w:rPr>
          <w:rFonts w:ascii="Bookman Old Style" w:hAnsi="Bookman Old Style"/>
          <w:sz w:val="24"/>
          <w:szCs w:val="24"/>
          <w:lang w:val="en-ID"/>
        </w:rPr>
      </w:pPr>
      <w:proofErr w:type="spellStart"/>
      <w:r>
        <w:rPr>
          <w:rFonts w:ascii="Bookman Old Style" w:hAnsi="Bookman Old Style"/>
          <w:sz w:val="24"/>
          <w:szCs w:val="24"/>
          <w:lang w:val="en-ID"/>
        </w:rPr>
        <w:t>b</w:t>
      </w:r>
      <w:bookmarkStart w:id="0" w:name="_GoBack"/>
      <w:bookmarkEnd w:id="0"/>
      <w:r w:rsidR="0023652D">
        <w:rPr>
          <w:rFonts w:ascii="Bookman Old Style" w:hAnsi="Bookman Old Style"/>
          <w:sz w:val="24"/>
          <w:szCs w:val="24"/>
          <w:lang w:val="en-ID"/>
        </w:rPr>
        <w:t>ahwa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dalam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melakukan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evaluasi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atas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implementasi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sistem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akuntabilitas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instansi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pemerintah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pada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instansi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pemerintah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,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perlu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menilai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kualitas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perencanaan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dan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pengukuran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kinerja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organisasi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secara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23652D">
        <w:rPr>
          <w:rFonts w:ascii="Bookman Old Style" w:hAnsi="Bookman Old Style"/>
          <w:sz w:val="24"/>
          <w:szCs w:val="24"/>
          <w:lang w:val="en-ID"/>
        </w:rPr>
        <w:t>berjenjang</w:t>
      </w:r>
      <w:proofErr w:type="spellEnd"/>
      <w:r w:rsidR="0023652D">
        <w:rPr>
          <w:rFonts w:ascii="Bookman Old Style" w:hAnsi="Bookman Old Style"/>
          <w:sz w:val="24"/>
          <w:szCs w:val="24"/>
          <w:lang w:val="en-ID"/>
        </w:rPr>
        <w:t>;</w:t>
      </w:r>
    </w:p>
    <w:p w14:paraId="1826F8B4" w14:textId="249E7E6A" w:rsidR="0023652D" w:rsidRPr="001D446E" w:rsidRDefault="0023652D" w:rsidP="0023652D">
      <w:pPr>
        <w:numPr>
          <w:ilvl w:val="0"/>
          <w:numId w:val="1"/>
        </w:numPr>
        <w:tabs>
          <w:tab w:val="clear" w:pos="2160"/>
          <w:tab w:val="left" w:pos="1440"/>
          <w:tab w:val="left" w:pos="1800"/>
        </w:tabs>
        <w:ind w:left="2086" w:hanging="286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bahwa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berdasarkan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pertimbangan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sebagaimana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dimaksud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dalam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huruf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a dan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huruf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b,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perlu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menetapkan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Keputusan</w:t>
      </w:r>
      <w:r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ID"/>
        </w:rPr>
        <w:t>Ketua</w:t>
      </w:r>
      <w:proofErr w:type="spellEnd"/>
      <w:r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ID"/>
        </w:rPr>
        <w:t>Pengadilan</w:t>
      </w:r>
      <w:proofErr w:type="spellEnd"/>
      <w:r>
        <w:rPr>
          <w:rFonts w:ascii="Bookman Old Style" w:hAnsi="Bookman Old Style"/>
          <w:sz w:val="24"/>
          <w:szCs w:val="24"/>
          <w:lang w:val="en-ID"/>
        </w:rPr>
        <w:t xml:space="preserve"> Agama Padang </w:t>
      </w:r>
      <w:proofErr w:type="spellStart"/>
      <w:r>
        <w:rPr>
          <w:rFonts w:ascii="Bookman Old Style" w:hAnsi="Bookman Old Style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ID"/>
        </w:rPr>
        <w:t>Pohon</w:t>
      </w:r>
      <w:proofErr w:type="spellEnd"/>
      <w:r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ID"/>
        </w:rPr>
        <w:t>Kinerja</w:t>
      </w:r>
      <w:proofErr w:type="spellEnd"/>
      <w:r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ID"/>
        </w:rPr>
        <w:t>Pengadilan</w:t>
      </w:r>
      <w:proofErr w:type="spellEnd"/>
      <w:r>
        <w:rPr>
          <w:rFonts w:ascii="Bookman Old Style" w:hAnsi="Bookman Old Style"/>
          <w:sz w:val="24"/>
          <w:szCs w:val="24"/>
          <w:lang w:val="en-ID"/>
        </w:rPr>
        <w:t xml:space="preserve"> Tinggi Agama Padang</w:t>
      </w:r>
      <w:r>
        <w:rPr>
          <w:rFonts w:ascii="Bookman Old Style" w:hAnsi="Bookman Old Style"/>
          <w:sz w:val="24"/>
          <w:szCs w:val="24"/>
          <w:lang w:val="en-ID"/>
        </w:rPr>
        <w:t>.</w:t>
      </w:r>
    </w:p>
    <w:p w14:paraId="589F11F5" w14:textId="77777777" w:rsidR="0023652D" w:rsidRDefault="0023652D" w:rsidP="00B10923">
      <w:pPr>
        <w:pStyle w:val="BodyTextIndent3"/>
        <w:tabs>
          <w:tab w:val="clear" w:pos="1800"/>
          <w:tab w:val="clear" w:pos="2160"/>
          <w:tab w:val="left" w:pos="1701"/>
        </w:tabs>
        <w:spacing w:line="276" w:lineRule="auto"/>
        <w:ind w:left="2100" w:hanging="2100"/>
        <w:rPr>
          <w:rFonts w:ascii="Bookman Old Style" w:hAnsi="Bookman Old Style" w:cs="Tahoma"/>
          <w:sz w:val="24"/>
          <w:szCs w:val="24"/>
        </w:rPr>
      </w:pPr>
    </w:p>
    <w:p w14:paraId="213D781F" w14:textId="04DB347D" w:rsidR="00B84FB8" w:rsidRPr="00B21EAC" w:rsidRDefault="00DA2B82" w:rsidP="009A2D3A">
      <w:pPr>
        <w:pStyle w:val="BodyTextIndent3"/>
        <w:tabs>
          <w:tab w:val="clear" w:pos="2160"/>
        </w:tabs>
        <w:spacing w:line="276" w:lineRule="auto"/>
        <w:ind w:left="2072" w:hanging="2072"/>
        <w:rPr>
          <w:rFonts w:ascii="Bookman Old Style" w:hAnsi="Bookman Old Style" w:cs="Tahoma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</w:rPr>
        <w:t>Mengingat   :</w:t>
      </w:r>
      <w:r w:rsidRPr="004058BB">
        <w:rPr>
          <w:rFonts w:ascii="Bookman Old Style" w:hAnsi="Bookman Old Style" w:cs="Tahoma"/>
          <w:sz w:val="24"/>
          <w:szCs w:val="24"/>
        </w:rPr>
        <w:tab/>
        <w:t>1.</w:t>
      </w:r>
      <w:r w:rsidRPr="004058BB">
        <w:rPr>
          <w:rFonts w:ascii="Bookman Old Style" w:hAnsi="Bookman Old Style" w:cs="Tahoma"/>
          <w:sz w:val="24"/>
          <w:szCs w:val="24"/>
        </w:rPr>
        <w:tab/>
      </w:r>
      <w:proofErr w:type="spellStart"/>
      <w:r w:rsidR="00B21EAC">
        <w:rPr>
          <w:rFonts w:ascii="Bookman Old Style" w:hAnsi="Bookman Old Style" w:cs="Tahoma"/>
          <w:sz w:val="24"/>
          <w:szCs w:val="24"/>
          <w:lang w:val="en-US"/>
        </w:rPr>
        <w:t>Peraturan</w:t>
      </w:r>
      <w:proofErr w:type="spellEnd"/>
      <w:r w:rsidR="00B21EAC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23652D">
        <w:rPr>
          <w:rFonts w:ascii="Bookman Old Style" w:hAnsi="Bookman Old Style" w:cs="Tahoma"/>
          <w:sz w:val="24"/>
          <w:szCs w:val="24"/>
          <w:lang w:val="en-US"/>
        </w:rPr>
        <w:t xml:space="preserve">Menteri </w:t>
      </w:r>
      <w:proofErr w:type="spellStart"/>
      <w:r w:rsidR="0023652D">
        <w:rPr>
          <w:rFonts w:ascii="Bookman Old Style" w:hAnsi="Bookman Old Style" w:cs="Tahoma"/>
          <w:sz w:val="24"/>
          <w:szCs w:val="24"/>
          <w:lang w:val="en-US"/>
        </w:rPr>
        <w:t>Perencanaan</w:t>
      </w:r>
      <w:proofErr w:type="spellEnd"/>
      <w:r w:rsidR="0023652D">
        <w:rPr>
          <w:rFonts w:ascii="Bookman Old Style" w:hAnsi="Bookman Old Style" w:cs="Tahoma"/>
          <w:sz w:val="24"/>
          <w:szCs w:val="24"/>
          <w:lang w:val="en-US"/>
        </w:rPr>
        <w:t xml:space="preserve"> Pembangunan Nasional/</w:t>
      </w:r>
      <w:proofErr w:type="spellStart"/>
      <w:r w:rsidR="0023652D">
        <w:rPr>
          <w:rFonts w:ascii="Bookman Old Style" w:hAnsi="Bookman Old Style" w:cs="Tahoma"/>
          <w:sz w:val="24"/>
          <w:szCs w:val="24"/>
          <w:lang w:val="en-US"/>
        </w:rPr>
        <w:t>Kepala</w:t>
      </w:r>
      <w:proofErr w:type="spellEnd"/>
      <w:r w:rsidR="0023652D">
        <w:rPr>
          <w:rFonts w:ascii="Bookman Old Style" w:hAnsi="Bookman Old Style" w:cs="Tahoma"/>
          <w:sz w:val="24"/>
          <w:szCs w:val="24"/>
          <w:lang w:val="en-US"/>
        </w:rPr>
        <w:t xml:space="preserve"> Badan </w:t>
      </w:r>
      <w:proofErr w:type="spellStart"/>
      <w:r w:rsidR="0023652D">
        <w:rPr>
          <w:rFonts w:ascii="Bookman Old Style" w:hAnsi="Bookman Old Style" w:cs="Tahoma"/>
          <w:sz w:val="24"/>
          <w:szCs w:val="24"/>
          <w:lang w:val="en-US"/>
        </w:rPr>
        <w:t>Perencanaan</w:t>
      </w:r>
      <w:proofErr w:type="spellEnd"/>
      <w:r w:rsidR="0023652D">
        <w:rPr>
          <w:rFonts w:ascii="Bookman Old Style" w:hAnsi="Bookman Old Style" w:cs="Tahoma"/>
          <w:sz w:val="24"/>
          <w:szCs w:val="24"/>
          <w:lang w:val="en-US"/>
        </w:rPr>
        <w:t xml:space="preserve"> Pembangunan</w:t>
      </w:r>
      <w:r w:rsidR="00463F09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23652D">
        <w:rPr>
          <w:rFonts w:ascii="Bookman Old Style" w:hAnsi="Bookman Old Style" w:cs="Tahoma"/>
          <w:sz w:val="24"/>
          <w:szCs w:val="24"/>
          <w:lang w:val="en-US"/>
        </w:rPr>
        <w:t xml:space="preserve">Nasional </w:t>
      </w:r>
      <w:proofErr w:type="spellStart"/>
      <w:r w:rsidR="0023652D"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 w:rsidR="0023652D">
        <w:rPr>
          <w:rFonts w:ascii="Bookman Old Style" w:hAnsi="Bookman Old Style" w:cs="Tahoma"/>
          <w:sz w:val="24"/>
          <w:szCs w:val="24"/>
          <w:lang w:val="en-US"/>
        </w:rPr>
        <w:t xml:space="preserve"> 5 </w:t>
      </w:r>
      <w:proofErr w:type="spellStart"/>
      <w:r w:rsidR="0023652D">
        <w:rPr>
          <w:rFonts w:ascii="Bookman Old Style" w:hAnsi="Bookman Old Style" w:cs="Tahoma"/>
          <w:sz w:val="24"/>
          <w:szCs w:val="24"/>
          <w:lang w:val="en-US"/>
        </w:rPr>
        <w:t>Tahun</w:t>
      </w:r>
      <w:proofErr w:type="spellEnd"/>
      <w:r w:rsidR="0023652D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E86F2E">
        <w:rPr>
          <w:rFonts w:ascii="Bookman Old Style" w:hAnsi="Bookman Old Style" w:cs="Tahoma"/>
          <w:sz w:val="24"/>
          <w:szCs w:val="24"/>
          <w:lang w:val="en-US"/>
        </w:rPr>
        <w:t xml:space="preserve">2019 Tata Cara </w:t>
      </w:r>
      <w:proofErr w:type="spellStart"/>
      <w:r w:rsidR="00E86F2E">
        <w:rPr>
          <w:rFonts w:ascii="Bookman Old Style" w:hAnsi="Bookman Old Style" w:cs="Tahoma"/>
          <w:sz w:val="24"/>
          <w:szCs w:val="24"/>
          <w:lang w:val="en-US"/>
        </w:rPr>
        <w:t>Penyusunan</w:t>
      </w:r>
      <w:proofErr w:type="spellEnd"/>
      <w:r w:rsidR="00E86F2E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E86F2E">
        <w:rPr>
          <w:rFonts w:ascii="Bookman Old Style" w:hAnsi="Bookman Old Style" w:cs="Tahoma"/>
          <w:sz w:val="24"/>
          <w:szCs w:val="24"/>
          <w:lang w:val="en-US"/>
        </w:rPr>
        <w:t>Rencana</w:t>
      </w:r>
      <w:proofErr w:type="spellEnd"/>
      <w:r w:rsidR="00E86F2E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E86F2E">
        <w:rPr>
          <w:rFonts w:ascii="Bookman Old Style" w:hAnsi="Bookman Old Style" w:cs="Tahoma"/>
          <w:sz w:val="24"/>
          <w:szCs w:val="24"/>
          <w:lang w:val="en-US"/>
        </w:rPr>
        <w:t>Strategis</w:t>
      </w:r>
      <w:proofErr w:type="spellEnd"/>
      <w:r w:rsidR="00E86F2E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E86F2E">
        <w:rPr>
          <w:rFonts w:ascii="Bookman Old Style" w:hAnsi="Bookman Old Style" w:cs="Tahoma"/>
          <w:sz w:val="24"/>
          <w:szCs w:val="24"/>
          <w:lang w:val="en-US"/>
        </w:rPr>
        <w:t>Kementrian</w:t>
      </w:r>
      <w:proofErr w:type="spellEnd"/>
      <w:r w:rsidR="00E86F2E">
        <w:rPr>
          <w:rFonts w:ascii="Bookman Old Style" w:hAnsi="Bookman Old Style" w:cs="Tahoma"/>
          <w:sz w:val="24"/>
          <w:szCs w:val="24"/>
          <w:lang w:val="en-US"/>
        </w:rPr>
        <w:t xml:space="preserve">/Lembaga </w:t>
      </w:r>
      <w:proofErr w:type="spellStart"/>
      <w:r w:rsidR="00E86F2E">
        <w:rPr>
          <w:rFonts w:ascii="Bookman Old Style" w:hAnsi="Bookman Old Style" w:cs="Tahoma"/>
          <w:sz w:val="24"/>
          <w:szCs w:val="24"/>
          <w:lang w:val="en-US"/>
        </w:rPr>
        <w:t>Tahun</w:t>
      </w:r>
      <w:proofErr w:type="spellEnd"/>
      <w:r w:rsidR="00E86F2E">
        <w:rPr>
          <w:rFonts w:ascii="Bookman Old Style" w:hAnsi="Bookman Old Style" w:cs="Tahoma"/>
          <w:sz w:val="24"/>
          <w:szCs w:val="24"/>
          <w:lang w:val="en-US"/>
        </w:rPr>
        <w:t xml:space="preserve"> 2020-2024</w:t>
      </w:r>
    </w:p>
    <w:p w14:paraId="05735FFA" w14:textId="219183DE" w:rsidR="00A126C6" w:rsidRPr="004058BB" w:rsidRDefault="000E0016" w:rsidP="009A2D3A">
      <w:pPr>
        <w:pStyle w:val="BodyTextIndent3"/>
        <w:numPr>
          <w:ilvl w:val="0"/>
          <w:numId w:val="2"/>
        </w:numPr>
        <w:tabs>
          <w:tab w:val="clear" w:pos="2160"/>
        </w:tabs>
        <w:spacing w:line="276" w:lineRule="auto"/>
        <w:ind w:left="2100" w:hanging="300"/>
        <w:rPr>
          <w:rFonts w:ascii="Bookman Old Style" w:hAnsi="Bookman Old Style" w:cs="Tahoma"/>
          <w:sz w:val="24"/>
          <w:szCs w:val="24"/>
        </w:rPr>
      </w:pP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Peraturan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Menteri Negara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Pendayaan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Aparatur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Negara dan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Reformasi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Birokrasi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: 53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Tahun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2014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Petunjuk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Teknis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Perjanjian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Kinerja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Pelaporan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Kinerja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dan Tata Cara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Reviu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atas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Laporan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Kinerja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</w:p>
    <w:p w14:paraId="4D7605FA" w14:textId="495CE3E3" w:rsidR="007E0829" w:rsidRPr="007E0829" w:rsidRDefault="000E0016" w:rsidP="009A2D3A">
      <w:pPr>
        <w:pStyle w:val="BodyTextIndent3"/>
        <w:numPr>
          <w:ilvl w:val="0"/>
          <w:numId w:val="2"/>
        </w:numPr>
        <w:tabs>
          <w:tab w:val="clear" w:pos="2160"/>
        </w:tabs>
        <w:spacing w:line="276" w:lineRule="auto"/>
        <w:ind w:left="2100" w:hanging="300"/>
        <w:rPr>
          <w:rFonts w:ascii="Bookman Old Style" w:hAnsi="Bookman Old Style" w:cs="Tahoma"/>
          <w:sz w:val="24"/>
          <w:szCs w:val="24"/>
        </w:rPr>
      </w:pP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Peraturan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Mahkamah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Agung RI No.1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Tahun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2019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atas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Perubahan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PERMA No.7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Tahun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2015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Organisasi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dan Tata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Kerja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Kepaniteraan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dan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Kesekretariatan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Peradilan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509E40EA" w14:textId="104AAE2A" w:rsidR="007E0829" w:rsidRPr="007E0829" w:rsidRDefault="000E0016" w:rsidP="009A2D3A">
      <w:pPr>
        <w:pStyle w:val="BodyTextIndent3"/>
        <w:numPr>
          <w:ilvl w:val="0"/>
          <w:numId w:val="2"/>
        </w:numPr>
        <w:tabs>
          <w:tab w:val="clear" w:pos="2160"/>
        </w:tabs>
        <w:spacing w:line="276" w:lineRule="auto"/>
        <w:ind w:left="2100" w:hanging="300"/>
        <w:rPr>
          <w:rFonts w:ascii="Bookman Old Style" w:hAnsi="Bookman Old Style" w:cs="Tahoma"/>
          <w:sz w:val="24"/>
          <w:szCs w:val="24"/>
        </w:rPr>
      </w:pP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Peraturan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Menteri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Pendayagunaan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Aparatur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D30738">
        <w:rPr>
          <w:rFonts w:ascii="Bookman Old Style" w:hAnsi="Bookman Old Style" w:cs="Tahoma"/>
          <w:sz w:val="24"/>
          <w:szCs w:val="24"/>
          <w:lang w:val="en-US"/>
        </w:rPr>
        <w:t xml:space="preserve">Negara dan </w:t>
      </w:r>
      <w:proofErr w:type="spellStart"/>
      <w:r w:rsidR="00D30738">
        <w:rPr>
          <w:rFonts w:ascii="Bookman Old Style" w:hAnsi="Bookman Old Style" w:cs="Tahoma"/>
          <w:sz w:val="24"/>
          <w:szCs w:val="24"/>
          <w:lang w:val="en-US"/>
        </w:rPr>
        <w:t>Reformasi</w:t>
      </w:r>
      <w:proofErr w:type="spellEnd"/>
      <w:r w:rsidR="00D3073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30738">
        <w:rPr>
          <w:rFonts w:ascii="Bookman Old Style" w:hAnsi="Bookman Old Style" w:cs="Tahoma"/>
          <w:sz w:val="24"/>
          <w:szCs w:val="24"/>
          <w:lang w:val="en-US"/>
        </w:rPr>
        <w:t>Birokrasi</w:t>
      </w:r>
      <w:proofErr w:type="spellEnd"/>
      <w:r w:rsidR="00D30738">
        <w:rPr>
          <w:rFonts w:ascii="Bookman Old Style" w:hAnsi="Bookman Old Style" w:cs="Tahoma"/>
          <w:sz w:val="24"/>
          <w:szCs w:val="24"/>
          <w:lang w:val="en-US"/>
        </w:rPr>
        <w:t xml:space="preserve"> RI </w:t>
      </w:r>
      <w:proofErr w:type="spellStart"/>
      <w:r w:rsidR="00D30738"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 w:rsidR="00D30738">
        <w:rPr>
          <w:rFonts w:ascii="Bookman Old Style" w:hAnsi="Bookman Old Style" w:cs="Tahoma"/>
          <w:sz w:val="24"/>
          <w:szCs w:val="24"/>
          <w:lang w:val="en-US"/>
        </w:rPr>
        <w:t xml:space="preserve"> 89 </w:t>
      </w:r>
      <w:proofErr w:type="spellStart"/>
      <w:r w:rsidR="00D30738">
        <w:rPr>
          <w:rFonts w:ascii="Bookman Old Style" w:hAnsi="Bookman Old Style" w:cs="Tahoma"/>
          <w:sz w:val="24"/>
          <w:szCs w:val="24"/>
          <w:lang w:val="en-US"/>
        </w:rPr>
        <w:t>Tahun</w:t>
      </w:r>
      <w:proofErr w:type="spellEnd"/>
      <w:r w:rsidR="00D30738">
        <w:rPr>
          <w:rFonts w:ascii="Bookman Old Style" w:hAnsi="Bookman Old Style" w:cs="Tahoma"/>
          <w:sz w:val="24"/>
          <w:szCs w:val="24"/>
          <w:lang w:val="en-US"/>
        </w:rPr>
        <w:t xml:space="preserve"> 2021 </w:t>
      </w:r>
      <w:proofErr w:type="spellStart"/>
      <w:r w:rsidR="00D30738"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 w:rsidR="00D3073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30738">
        <w:rPr>
          <w:rFonts w:ascii="Bookman Old Style" w:hAnsi="Bookman Old Style" w:cs="Tahoma"/>
          <w:sz w:val="24"/>
          <w:szCs w:val="24"/>
          <w:lang w:val="en-US"/>
        </w:rPr>
        <w:t>Penjenjangan</w:t>
      </w:r>
      <w:proofErr w:type="spellEnd"/>
      <w:r w:rsidR="00D3073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30738">
        <w:rPr>
          <w:rFonts w:ascii="Bookman Old Style" w:hAnsi="Bookman Old Style" w:cs="Tahoma"/>
          <w:sz w:val="24"/>
          <w:szCs w:val="24"/>
          <w:lang w:val="en-US"/>
        </w:rPr>
        <w:t>Kinerja</w:t>
      </w:r>
      <w:proofErr w:type="spellEnd"/>
      <w:r w:rsidR="00D3073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30738">
        <w:rPr>
          <w:rFonts w:ascii="Bookman Old Style" w:hAnsi="Bookman Old Style" w:cs="Tahoma"/>
          <w:sz w:val="24"/>
          <w:szCs w:val="24"/>
          <w:lang w:val="en-US"/>
        </w:rPr>
        <w:t>Instansi</w:t>
      </w:r>
      <w:proofErr w:type="spellEnd"/>
      <w:r w:rsidR="00D3073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30738">
        <w:rPr>
          <w:rFonts w:ascii="Bookman Old Style" w:hAnsi="Bookman Old Style" w:cs="Tahoma"/>
          <w:sz w:val="24"/>
          <w:szCs w:val="24"/>
          <w:lang w:val="en-US"/>
        </w:rPr>
        <w:t>Pemerintah</w:t>
      </w:r>
      <w:proofErr w:type="spellEnd"/>
      <w:r w:rsidR="007E0829" w:rsidRPr="004058BB">
        <w:rPr>
          <w:rFonts w:ascii="Bookman Old Style" w:hAnsi="Bookman Old Style" w:cs="Tahoma"/>
          <w:sz w:val="24"/>
          <w:szCs w:val="24"/>
          <w:lang w:val="en-ID"/>
        </w:rPr>
        <w:t>;</w:t>
      </w:r>
    </w:p>
    <w:p w14:paraId="0C7C22CF" w14:textId="6DF2A256" w:rsidR="007E0829" w:rsidRPr="007E0829" w:rsidRDefault="007E0829" w:rsidP="009A2D3A">
      <w:pPr>
        <w:pStyle w:val="BodyTextIndent3"/>
        <w:numPr>
          <w:ilvl w:val="0"/>
          <w:numId w:val="2"/>
        </w:numPr>
        <w:tabs>
          <w:tab w:val="clear" w:pos="2160"/>
        </w:tabs>
        <w:spacing w:line="276" w:lineRule="auto"/>
        <w:ind w:left="2100" w:hanging="300"/>
        <w:rPr>
          <w:rFonts w:ascii="Bookman Old Style" w:hAnsi="Bookman Old Style" w:cs="Tahoma"/>
          <w:sz w:val="24"/>
          <w:szCs w:val="24"/>
        </w:rPr>
      </w:pPr>
      <w:proofErr w:type="spellStart"/>
      <w:r w:rsidRPr="007E0829">
        <w:rPr>
          <w:rFonts w:ascii="Bookman Old Style" w:hAnsi="Bookman Old Style" w:cs="Tahoma"/>
          <w:sz w:val="24"/>
          <w:szCs w:val="24"/>
          <w:lang w:val="en-US"/>
        </w:rPr>
        <w:t>Peraturan</w:t>
      </w:r>
      <w:proofErr w:type="spellEnd"/>
      <w:r w:rsidRPr="007E0829">
        <w:rPr>
          <w:rFonts w:ascii="Bookman Old Style" w:hAnsi="Bookman Old Style" w:cs="Tahoma"/>
          <w:sz w:val="24"/>
          <w:szCs w:val="24"/>
          <w:lang w:val="en-US"/>
        </w:rPr>
        <w:t xml:space="preserve"> Menteri </w:t>
      </w:r>
      <w:proofErr w:type="spellStart"/>
      <w:r w:rsidRPr="007E0829">
        <w:rPr>
          <w:rFonts w:ascii="Bookman Old Style" w:hAnsi="Bookman Old Style"/>
          <w:sz w:val="24"/>
          <w:szCs w:val="24"/>
          <w:lang w:val="en-US"/>
        </w:rPr>
        <w:t>Pendayagunaan</w:t>
      </w:r>
      <w:proofErr w:type="spellEnd"/>
      <w:r w:rsidRPr="007E0829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E0829">
        <w:rPr>
          <w:rFonts w:ascii="Bookman Old Style" w:hAnsi="Bookman Old Style"/>
          <w:sz w:val="24"/>
          <w:szCs w:val="24"/>
          <w:lang w:val="en-US"/>
        </w:rPr>
        <w:t>Aparatur</w:t>
      </w:r>
      <w:proofErr w:type="spellEnd"/>
      <w:r w:rsidRPr="007E0829">
        <w:rPr>
          <w:rFonts w:ascii="Bookman Old Style" w:hAnsi="Bookman Old Style"/>
          <w:sz w:val="24"/>
          <w:szCs w:val="24"/>
          <w:lang w:val="en-US"/>
        </w:rPr>
        <w:t xml:space="preserve"> Negara </w:t>
      </w:r>
      <w:proofErr w:type="spellStart"/>
      <w:r w:rsidRPr="007E0829">
        <w:rPr>
          <w:rFonts w:ascii="Bookman Old Style" w:hAnsi="Bookman Old Style"/>
          <w:sz w:val="24"/>
          <w:szCs w:val="24"/>
          <w:lang w:val="en-US"/>
        </w:rPr>
        <w:t>Nomor</w:t>
      </w:r>
      <w:proofErr w:type="spellEnd"/>
      <w:r w:rsidRPr="007E0829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6B7AB6">
        <w:rPr>
          <w:rFonts w:ascii="Bookman Old Style" w:hAnsi="Bookman Old Style"/>
          <w:sz w:val="24"/>
          <w:szCs w:val="24"/>
          <w:lang w:val="en-US"/>
        </w:rPr>
        <w:t xml:space="preserve">878/SEK/SK/VII/2022 </w:t>
      </w:r>
      <w:proofErr w:type="spellStart"/>
      <w:r w:rsidR="006B7AB6">
        <w:rPr>
          <w:rFonts w:ascii="Bookman Old Style" w:hAnsi="Bookman Old Style"/>
          <w:sz w:val="24"/>
          <w:szCs w:val="24"/>
          <w:lang w:val="en-US"/>
        </w:rPr>
        <w:t>Tanggal</w:t>
      </w:r>
      <w:proofErr w:type="spellEnd"/>
      <w:r w:rsidR="006B7AB6">
        <w:rPr>
          <w:rFonts w:ascii="Bookman Old Style" w:hAnsi="Bookman Old Style"/>
          <w:sz w:val="24"/>
          <w:szCs w:val="24"/>
          <w:lang w:val="en-US"/>
        </w:rPr>
        <w:t xml:space="preserve"> 12 </w:t>
      </w:r>
      <w:proofErr w:type="spellStart"/>
      <w:r w:rsidR="006B7AB6">
        <w:rPr>
          <w:rFonts w:ascii="Bookman Old Style" w:hAnsi="Bookman Old Style"/>
          <w:sz w:val="24"/>
          <w:szCs w:val="24"/>
          <w:lang w:val="en-US"/>
        </w:rPr>
        <w:t>Juli</w:t>
      </w:r>
      <w:proofErr w:type="spellEnd"/>
      <w:r w:rsidR="006B7AB6">
        <w:rPr>
          <w:rFonts w:ascii="Bookman Old Style" w:hAnsi="Bookman Old Style"/>
          <w:sz w:val="24"/>
          <w:szCs w:val="24"/>
          <w:lang w:val="en-US"/>
        </w:rPr>
        <w:t xml:space="preserve"> 2022 </w:t>
      </w:r>
      <w:proofErr w:type="spellStart"/>
      <w:r w:rsidR="006B7AB6">
        <w:rPr>
          <w:rFonts w:ascii="Bookman Old Style" w:hAnsi="Bookman Old Style"/>
          <w:sz w:val="24"/>
          <w:szCs w:val="24"/>
          <w:lang w:val="en-US"/>
        </w:rPr>
        <w:t>Tentang</w:t>
      </w:r>
      <w:proofErr w:type="spellEnd"/>
      <w:r w:rsidR="006B7AB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B7AB6">
        <w:rPr>
          <w:rFonts w:ascii="Bookman Old Style" w:hAnsi="Bookman Old Style"/>
          <w:sz w:val="24"/>
          <w:szCs w:val="24"/>
          <w:lang w:val="en-US"/>
        </w:rPr>
        <w:t>Pedoman</w:t>
      </w:r>
      <w:proofErr w:type="spellEnd"/>
      <w:r w:rsidR="006B7AB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B7AB6">
        <w:rPr>
          <w:rFonts w:ascii="Bookman Old Style" w:hAnsi="Bookman Old Style"/>
          <w:sz w:val="24"/>
          <w:szCs w:val="24"/>
          <w:lang w:val="en-US"/>
        </w:rPr>
        <w:t>Evaluasi</w:t>
      </w:r>
      <w:proofErr w:type="spellEnd"/>
      <w:r w:rsidR="006B7AB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B7AB6">
        <w:rPr>
          <w:rFonts w:ascii="Bookman Old Style" w:hAnsi="Bookman Old Style"/>
          <w:sz w:val="24"/>
          <w:szCs w:val="24"/>
          <w:lang w:val="en-US"/>
        </w:rPr>
        <w:t>Akuntabilitas</w:t>
      </w:r>
      <w:proofErr w:type="spellEnd"/>
      <w:r w:rsidR="006B7AB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B7AB6">
        <w:rPr>
          <w:rFonts w:ascii="Bookman Old Style" w:hAnsi="Bookman Old Style"/>
          <w:sz w:val="24"/>
          <w:szCs w:val="24"/>
          <w:lang w:val="en-US"/>
        </w:rPr>
        <w:t>Kinerja</w:t>
      </w:r>
      <w:proofErr w:type="spellEnd"/>
      <w:r w:rsidR="006B7AB6">
        <w:rPr>
          <w:rFonts w:ascii="Bookman Old Style" w:hAnsi="Bookman Old Style"/>
          <w:sz w:val="24"/>
          <w:szCs w:val="24"/>
          <w:lang w:val="en-US"/>
        </w:rPr>
        <w:t xml:space="preserve"> Di </w:t>
      </w:r>
      <w:proofErr w:type="spellStart"/>
      <w:r w:rsidR="006B7AB6">
        <w:rPr>
          <w:rFonts w:ascii="Bookman Old Style" w:hAnsi="Bookman Old Style"/>
          <w:sz w:val="24"/>
          <w:szCs w:val="24"/>
          <w:lang w:val="en-US"/>
        </w:rPr>
        <w:t>Lingkungan</w:t>
      </w:r>
      <w:proofErr w:type="spellEnd"/>
      <w:r w:rsidR="006B7AB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B7AB6">
        <w:rPr>
          <w:rFonts w:ascii="Bookman Old Style" w:hAnsi="Bookman Old Style"/>
          <w:sz w:val="24"/>
          <w:szCs w:val="24"/>
          <w:lang w:val="en-US"/>
        </w:rPr>
        <w:t>Mahkamah</w:t>
      </w:r>
      <w:proofErr w:type="spellEnd"/>
      <w:r w:rsidR="006B7AB6">
        <w:rPr>
          <w:rFonts w:ascii="Bookman Old Style" w:hAnsi="Bookman Old Style"/>
          <w:sz w:val="24"/>
          <w:szCs w:val="24"/>
          <w:lang w:val="en-US"/>
        </w:rPr>
        <w:t xml:space="preserve"> Agung RI dan </w:t>
      </w:r>
      <w:proofErr w:type="spellStart"/>
      <w:r w:rsidR="006B7AB6">
        <w:rPr>
          <w:rFonts w:ascii="Bookman Old Style" w:hAnsi="Bookman Old Style"/>
          <w:sz w:val="24"/>
          <w:szCs w:val="24"/>
          <w:lang w:val="en-US"/>
        </w:rPr>
        <w:t>Peradilan</w:t>
      </w:r>
      <w:proofErr w:type="spellEnd"/>
      <w:r w:rsidR="006B7AB6">
        <w:rPr>
          <w:rFonts w:ascii="Bookman Old Style" w:hAnsi="Bookman Old Style"/>
          <w:sz w:val="24"/>
          <w:szCs w:val="24"/>
          <w:lang w:val="en-US"/>
        </w:rPr>
        <w:t xml:space="preserve"> Di </w:t>
      </w:r>
      <w:proofErr w:type="spellStart"/>
      <w:r w:rsidR="006B7AB6">
        <w:rPr>
          <w:rFonts w:ascii="Bookman Old Style" w:hAnsi="Bookman Old Style"/>
          <w:sz w:val="24"/>
          <w:szCs w:val="24"/>
          <w:lang w:val="en-US"/>
        </w:rPr>
        <w:t>Bawahnya</w:t>
      </w:r>
      <w:proofErr w:type="spellEnd"/>
      <w:r w:rsidRPr="007E0829">
        <w:rPr>
          <w:rFonts w:ascii="Bookman Old Style" w:hAnsi="Bookman Old Style"/>
          <w:sz w:val="24"/>
          <w:szCs w:val="24"/>
          <w:lang w:val="en-US"/>
        </w:rPr>
        <w:t>;</w:t>
      </w:r>
    </w:p>
    <w:p w14:paraId="5B6BE02E" w14:textId="77777777" w:rsidR="00C71E60" w:rsidRPr="00C71E60" w:rsidRDefault="00C71E60" w:rsidP="009A2D3A">
      <w:pPr>
        <w:spacing w:line="276" w:lineRule="auto"/>
      </w:pPr>
    </w:p>
    <w:p w14:paraId="0E5067F8" w14:textId="77777777" w:rsidR="006B7AB6" w:rsidRDefault="006B7AB6" w:rsidP="00E86F2E">
      <w:pPr>
        <w:pStyle w:val="Heading2"/>
        <w:spacing w:before="0" w:line="276" w:lineRule="auto"/>
        <w:jc w:val="left"/>
        <w:rPr>
          <w:rFonts w:ascii="Bookman Old Style" w:hAnsi="Bookman Old Style" w:cs="Tahoma"/>
          <w:b w:val="0"/>
          <w:bCs w:val="0"/>
          <w:sz w:val="24"/>
          <w:szCs w:val="24"/>
        </w:rPr>
      </w:pPr>
    </w:p>
    <w:p w14:paraId="1FC53E21" w14:textId="12CAEF70" w:rsidR="00DA2B82" w:rsidRPr="004058BB" w:rsidRDefault="00DA2B82" w:rsidP="009A2D3A">
      <w:pPr>
        <w:pStyle w:val="Heading2"/>
        <w:spacing w:before="0" w:line="276" w:lineRule="auto"/>
        <w:rPr>
          <w:rFonts w:ascii="Bookman Old Style" w:hAnsi="Bookman Old Style" w:cs="Tahoma"/>
          <w:b w:val="0"/>
          <w:bCs w:val="0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b w:val="0"/>
          <w:bCs w:val="0"/>
          <w:sz w:val="24"/>
          <w:szCs w:val="24"/>
        </w:rPr>
        <w:t>M E M U T U S K A N</w:t>
      </w:r>
    </w:p>
    <w:p w14:paraId="6CED3D5F" w14:textId="77777777" w:rsidR="00671C0F" w:rsidRPr="004058BB" w:rsidRDefault="00671C0F" w:rsidP="009A2D3A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645846FE" w14:textId="59BD9EF3" w:rsidR="00DA2B82" w:rsidRPr="004058BB" w:rsidRDefault="00DA2B82" w:rsidP="009A2D3A">
      <w:pPr>
        <w:tabs>
          <w:tab w:val="left" w:pos="1440"/>
          <w:tab w:val="left" w:pos="2268"/>
        </w:tabs>
        <w:spacing w:line="276" w:lineRule="auto"/>
        <w:ind w:left="1701" w:hanging="1701"/>
        <w:jc w:val="both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>Menetapkan:</w:t>
      </w:r>
      <w:r w:rsidRPr="004058BB">
        <w:rPr>
          <w:rFonts w:ascii="Bookman Old Style" w:hAnsi="Bookman Old Style" w:cs="Tahoma"/>
          <w:sz w:val="24"/>
          <w:szCs w:val="24"/>
        </w:rPr>
        <w:tab/>
      </w:r>
      <w:r w:rsidR="00CF7EDC" w:rsidRPr="004058BB">
        <w:rPr>
          <w:rFonts w:ascii="Bookman Old Style" w:hAnsi="Bookman Old Style" w:cs="Tahoma"/>
          <w:sz w:val="24"/>
          <w:szCs w:val="24"/>
        </w:rPr>
        <w:t>KEPUTUSAN KETUA PENGADILAN TINGGI AGAMA PADANG TENTANG</w:t>
      </w:r>
      <w:r w:rsidR="00880539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6B7AB6">
        <w:rPr>
          <w:rFonts w:ascii="Bookman Old Style" w:hAnsi="Bookman Old Style" w:cs="Tahoma"/>
          <w:sz w:val="24"/>
          <w:szCs w:val="24"/>
          <w:lang w:val="en-ID"/>
        </w:rPr>
        <w:t>POHON KINERJA PENGADILAN TINGGI AGAMA PADANG</w:t>
      </w:r>
      <w:r w:rsidR="004F34F7" w:rsidRPr="004058BB">
        <w:rPr>
          <w:rFonts w:ascii="Bookman Old Style" w:hAnsi="Bookman Old Style" w:cs="Tahoma"/>
          <w:sz w:val="24"/>
          <w:szCs w:val="24"/>
        </w:rPr>
        <w:t>;</w:t>
      </w:r>
    </w:p>
    <w:p w14:paraId="29A86441" w14:textId="733DCB4E" w:rsidR="00470B1A" w:rsidRPr="004058BB" w:rsidRDefault="005F54DD" w:rsidP="009A2D3A">
      <w:pPr>
        <w:tabs>
          <w:tab w:val="left" w:pos="144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ind w:left="1701" w:hanging="1701"/>
        <w:jc w:val="both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lastRenderedPageBreak/>
        <w:t>KESATU</w:t>
      </w:r>
      <w:r w:rsidR="00590829" w:rsidRPr="004058BB">
        <w:rPr>
          <w:rFonts w:ascii="Bookman Old Style" w:hAnsi="Bookman Old Style" w:cs="Tahoma"/>
          <w:sz w:val="24"/>
          <w:szCs w:val="24"/>
        </w:rPr>
        <w:t xml:space="preserve"> </w:t>
      </w:r>
      <w:r w:rsidR="00DA2B82" w:rsidRPr="004058BB">
        <w:rPr>
          <w:rFonts w:ascii="Bookman Old Style" w:hAnsi="Bookman Old Style" w:cs="Tahoma"/>
          <w:sz w:val="24"/>
          <w:szCs w:val="24"/>
        </w:rPr>
        <w:tab/>
        <w:t>:</w:t>
      </w:r>
      <w:r w:rsidR="00DA2B82" w:rsidRPr="004058BB">
        <w:rPr>
          <w:rFonts w:ascii="Bookman Old Style" w:hAnsi="Bookman Old Style" w:cs="Tahoma"/>
          <w:sz w:val="24"/>
          <w:szCs w:val="24"/>
        </w:rPr>
        <w:tab/>
      </w:r>
      <w:proofErr w:type="spellStart"/>
      <w:r w:rsidR="00B65947">
        <w:rPr>
          <w:rFonts w:ascii="Bookman Old Style" w:hAnsi="Bookman Old Style" w:cs="Tahoma"/>
          <w:sz w:val="24"/>
          <w:szCs w:val="24"/>
          <w:lang w:val="en-US"/>
        </w:rPr>
        <w:t>Menetap</w:t>
      </w:r>
      <w:r w:rsidR="008A648E">
        <w:rPr>
          <w:rFonts w:ascii="Bookman Old Style" w:hAnsi="Bookman Old Style" w:cs="Tahoma"/>
          <w:sz w:val="24"/>
          <w:szCs w:val="24"/>
          <w:lang w:val="en-US"/>
        </w:rPr>
        <w:t>kan</w:t>
      </w:r>
      <w:proofErr w:type="spellEnd"/>
      <w:r w:rsidR="008A648E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US"/>
        </w:rPr>
        <w:t>Pohon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US"/>
        </w:rPr>
        <w:t>Kinerja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US"/>
        </w:rPr>
        <w:t>Pengadilan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US"/>
        </w:rPr>
        <w:t xml:space="preserve"> Tinggi Agama Padang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US"/>
        </w:rPr>
        <w:t>sebagaimana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US"/>
        </w:rPr>
        <w:t>lampiran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US"/>
        </w:rPr>
        <w:t>ke</w:t>
      </w:r>
      <w:r w:rsidR="00615E66">
        <w:rPr>
          <w:rFonts w:ascii="Bookman Old Style" w:hAnsi="Bookman Old Style" w:cs="Tahoma"/>
          <w:sz w:val="24"/>
          <w:szCs w:val="24"/>
          <w:lang w:val="en-US"/>
        </w:rPr>
        <w:t>p</w:t>
      </w:r>
      <w:r w:rsidR="006B7AB6">
        <w:rPr>
          <w:rFonts w:ascii="Bookman Old Style" w:hAnsi="Bookman Old Style" w:cs="Tahoma"/>
          <w:sz w:val="24"/>
          <w:szCs w:val="24"/>
          <w:lang w:val="en-US"/>
        </w:rPr>
        <w:t>utusan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US"/>
        </w:rPr>
        <w:t>ini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>.</w:t>
      </w:r>
    </w:p>
    <w:p w14:paraId="14F9CB71" w14:textId="2CBC00FD" w:rsidR="005E399F" w:rsidRDefault="004F1798" w:rsidP="009A2D3A">
      <w:pPr>
        <w:tabs>
          <w:tab w:val="left" w:pos="144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ind w:left="1701" w:hanging="1701"/>
        <w:jc w:val="both"/>
        <w:rPr>
          <w:rFonts w:ascii="Bookman Old Style" w:hAnsi="Bookman Old Style" w:cs="Tahoma"/>
          <w:sz w:val="24"/>
          <w:szCs w:val="24"/>
          <w:lang w:val="en-ID"/>
        </w:rPr>
      </w:pPr>
      <w:r w:rsidRPr="004058BB">
        <w:rPr>
          <w:rFonts w:ascii="Bookman Old Style" w:hAnsi="Bookman Old Style" w:cs="Tahoma"/>
          <w:sz w:val="24"/>
          <w:szCs w:val="24"/>
        </w:rPr>
        <w:t>KEDUA</w:t>
      </w:r>
      <w:r w:rsidR="00CF7EDC" w:rsidRPr="004058BB">
        <w:rPr>
          <w:rFonts w:ascii="Bookman Old Style" w:hAnsi="Bookman Old Style" w:cs="Tahoma"/>
          <w:sz w:val="24"/>
          <w:szCs w:val="24"/>
        </w:rPr>
        <w:tab/>
        <w:t>:</w:t>
      </w:r>
      <w:r w:rsidR="00CF7EDC" w:rsidRPr="004058BB">
        <w:rPr>
          <w:rFonts w:ascii="Bookman Old Style" w:hAnsi="Bookman Old Style" w:cs="Tahoma"/>
          <w:sz w:val="24"/>
          <w:szCs w:val="24"/>
        </w:rPr>
        <w:tab/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ID"/>
        </w:rPr>
        <w:t>Pohon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ID"/>
        </w:rPr>
        <w:t>Kinerja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ID"/>
        </w:rPr>
        <w:t>Pengadilan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ID"/>
        </w:rPr>
        <w:t xml:space="preserve"> Tinggi Agama Padang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ID"/>
        </w:rPr>
        <w:t>dijadikan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ID"/>
        </w:rPr>
        <w:t>dasar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ID"/>
        </w:rPr>
        <w:t>guna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ID"/>
        </w:rPr>
        <w:t>menilai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ID"/>
        </w:rPr>
        <w:t>kualitas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ID"/>
        </w:rPr>
        <w:t>perencanaan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ID"/>
        </w:rPr>
        <w:t xml:space="preserve"> dan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ID"/>
        </w:rPr>
        <w:t>pengukuran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ID"/>
        </w:rPr>
        <w:t>kinerja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ID"/>
        </w:rPr>
        <w:t>organisasi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ID"/>
        </w:rPr>
        <w:t>berjenjang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6B7AB6">
        <w:rPr>
          <w:rFonts w:ascii="Bookman Old Style" w:hAnsi="Bookman Old Style" w:cs="Tahoma"/>
          <w:sz w:val="24"/>
          <w:szCs w:val="24"/>
          <w:lang w:val="en-ID"/>
        </w:rPr>
        <w:t>Pengadilan</w:t>
      </w:r>
      <w:proofErr w:type="spellEnd"/>
      <w:r w:rsidR="006B7AB6">
        <w:rPr>
          <w:rFonts w:ascii="Bookman Old Style" w:hAnsi="Bookman Old Style" w:cs="Tahoma"/>
          <w:sz w:val="24"/>
          <w:szCs w:val="24"/>
          <w:lang w:val="en-ID"/>
        </w:rPr>
        <w:t xml:space="preserve"> Tinggi Agama Padang</w:t>
      </w:r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.</w:t>
      </w:r>
    </w:p>
    <w:p w14:paraId="6D377BD0" w14:textId="0E91B491" w:rsidR="00CC22F7" w:rsidRDefault="00CC22F7" w:rsidP="00CC22F7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rPr>
          <w:rFonts w:ascii="Bookman Old Style" w:hAnsi="Bookman Old Style" w:cs="Tahoma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</w:rPr>
        <w:t>KE</w:t>
      </w:r>
      <w:r>
        <w:rPr>
          <w:rFonts w:ascii="Bookman Old Style" w:hAnsi="Bookman Old Style" w:cs="Tahoma"/>
          <w:sz w:val="24"/>
          <w:szCs w:val="24"/>
          <w:lang w:val="en-US"/>
        </w:rPr>
        <w:t>TIGA</w:t>
      </w:r>
      <w:r w:rsidRPr="004058BB">
        <w:rPr>
          <w:rFonts w:ascii="Bookman Old Style" w:hAnsi="Bookman Old Style" w:cs="Tahoma"/>
          <w:sz w:val="24"/>
          <w:szCs w:val="24"/>
        </w:rPr>
        <w:tab/>
        <w:t>:</w:t>
      </w:r>
      <w:r w:rsidRPr="004058BB"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Keputusan  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ini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 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mulai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 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berlaku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 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sejak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 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tanggal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ditetapkan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, 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dengan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</w:p>
    <w:p w14:paraId="0495CF01" w14:textId="77777777" w:rsidR="00CC22F7" w:rsidRDefault="00CC22F7" w:rsidP="00CC22F7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/>
        <w:jc w:val="both"/>
        <w:rPr>
          <w:rFonts w:ascii="Bookman Old Style" w:hAnsi="Bookman Old Style" w:cs="Tahom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ketentuan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bahwa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apabila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dikemudian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hari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terdapat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kekeliruan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dalam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keputusan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ini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akan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diadakan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perbaikan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sebagaimana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mestinya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>.</w:t>
      </w:r>
    </w:p>
    <w:p w14:paraId="437EA973" w14:textId="77777777" w:rsidR="00CC22F7" w:rsidRPr="004058BB" w:rsidRDefault="00CC22F7" w:rsidP="009A2D3A">
      <w:pPr>
        <w:tabs>
          <w:tab w:val="left" w:pos="144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ind w:left="1701" w:hanging="1701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14:paraId="4DF54076" w14:textId="77777777" w:rsidR="006B7AB6" w:rsidRDefault="006B7AB6" w:rsidP="009A2D3A">
      <w:pPr>
        <w:tabs>
          <w:tab w:val="left" w:pos="7587"/>
        </w:tabs>
        <w:spacing w:line="276" w:lineRule="auto"/>
        <w:ind w:left="5103"/>
        <w:jc w:val="both"/>
        <w:rPr>
          <w:rFonts w:ascii="Bookman Old Style" w:hAnsi="Bookman Old Style"/>
          <w:sz w:val="24"/>
          <w:szCs w:val="24"/>
        </w:rPr>
      </w:pPr>
    </w:p>
    <w:p w14:paraId="0352B886" w14:textId="77777777" w:rsidR="006B7AB6" w:rsidRDefault="006B7AB6" w:rsidP="004058BB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</w:rPr>
      </w:pPr>
    </w:p>
    <w:p w14:paraId="4AD1C08F" w14:textId="77777777" w:rsidR="006B7AB6" w:rsidRDefault="006B7AB6" w:rsidP="004058BB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</w:rPr>
      </w:pPr>
    </w:p>
    <w:p w14:paraId="4925BF27" w14:textId="177DA939" w:rsidR="00CD1E5C" w:rsidRPr="00E74457" w:rsidRDefault="00CD1E5C" w:rsidP="004058BB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  <w:lang w:val="en-US"/>
        </w:rPr>
      </w:pPr>
      <w:r w:rsidRPr="004058BB">
        <w:rPr>
          <w:rFonts w:ascii="Bookman Old Style" w:hAnsi="Bookman Old Style"/>
          <w:sz w:val="24"/>
          <w:szCs w:val="24"/>
        </w:rPr>
        <w:t>Ditetapkan di Padang</w:t>
      </w:r>
    </w:p>
    <w:p w14:paraId="48230C17" w14:textId="70C648F8" w:rsidR="00CD1E5C" w:rsidRPr="00131474" w:rsidRDefault="00CD1E5C" w:rsidP="004058BB">
      <w:pPr>
        <w:tabs>
          <w:tab w:val="left" w:pos="7587"/>
        </w:tabs>
        <w:ind w:left="5103"/>
        <w:jc w:val="both"/>
        <w:rPr>
          <w:rFonts w:ascii="Bookman Old Style" w:hAnsi="Bookman Old Style"/>
          <w:color w:val="FF0000"/>
          <w:sz w:val="24"/>
          <w:szCs w:val="24"/>
        </w:rPr>
      </w:pPr>
      <w:r w:rsidRPr="00131474">
        <w:rPr>
          <w:rFonts w:ascii="Bookman Old Style" w:hAnsi="Bookman Old Style"/>
          <w:color w:val="FF0000"/>
          <w:sz w:val="24"/>
          <w:szCs w:val="24"/>
        </w:rPr>
        <w:t xml:space="preserve">pada tanggal </w:t>
      </w:r>
      <w:r w:rsidR="00B954C1" w:rsidRPr="00131474">
        <w:rPr>
          <w:rFonts w:ascii="Bookman Old Style" w:hAnsi="Bookman Old Style"/>
          <w:color w:val="FF0000"/>
          <w:sz w:val="24"/>
          <w:szCs w:val="24"/>
          <w:lang w:val="en-ID"/>
        </w:rPr>
        <w:t xml:space="preserve"> </w:t>
      </w:r>
    </w:p>
    <w:p w14:paraId="0393AECB" w14:textId="1A38CF19" w:rsidR="00CD1E5C" w:rsidRPr="004058BB" w:rsidRDefault="00CD1E5C" w:rsidP="004058BB">
      <w:pPr>
        <w:ind w:left="5103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>KETUA PENGADILAN TINGGI AGAMA PADANG,</w:t>
      </w:r>
    </w:p>
    <w:p w14:paraId="53A54C74" w14:textId="4125D7A2" w:rsidR="00CD1E5C" w:rsidRPr="004058BB" w:rsidRDefault="00CD1E5C" w:rsidP="004058BB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0772EC84" w14:textId="77777777" w:rsidR="00CD1E5C" w:rsidRPr="004058BB" w:rsidRDefault="00CD1E5C" w:rsidP="004058BB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5EE8266B" w14:textId="77777777" w:rsidR="00CD1E5C" w:rsidRPr="004058BB" w:rsidRDefault="00CD1E5C" w:rsidP="004058BB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0B16C5FE" w14:textId="77777777" w:rsidR="00CD1E5C" w:rsidRPr="004058BB" w:rsidRDefault="00CD1E5C" w:rsidP="004058BB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56A03431" w14:textId="5C16E338" w:rsidR="00055881" w:rsidRDefault="00BF79C7" w:rsidP="004058BB">
      <w:pPr>
        <w:tabs>
          <w:tab w:val="left" w:pos="5400"/>
        </w:tabs>
        <w:ind w:left="5103" w:right="-233"/>
        <w:rPr>
          <w:rFonts w:ascii="Bookman Old Style" w:hAnsi="Bookman Old Style"/>
          <w:bCs/>
          <w:sz w:val="24"/>
          <w:szCs w:val="24"/>
          <w:lang w:val="fi-FI"/>
        </w:rPr>
      </w:pPr>
      <w:r>
        <w:rPr>
          <w:rFonts w:ascii="Bookman Old Style" w:hAnsi="Bookman Old Style"/>
          <w:bCs/>
          <w:sz w:val="24"/>
          <w:szCs w:val="24"/>
          <w:lang w:val="fi-FI"/>
        </w:rPr>
        <w:t>ABD. HAKIM</w:t>
      </w:r>
    </w:p>
    <w:p w14:paraId="7517BB79" w14:textId="77777777" w:rsidR="00BF79C7" w:rsidRPr="004058BB" w:rsidRDefault="00BF79C7" w:rsidP="004058BB">
      <w:pPr>
        <w:tabs>
          <w:tab w:val="left" w:pos="5400"/>
        </w:tabs>
        <w:ind w:left="5103" w:right="-233"/>
        <w:rPr>
          <w:rFonts w:ascii="Bookman Old Style" w:hAnsi="Bookman Old Style"/>
          <w:sz w:val="24"/>
          <w:szCs w:val="24"/>
          <w:lang w:val="en-US"/>
        </w:rPr>
      </w:pPr>
    </w:p>
    <w:p w14:paraId="55D12FCB" w14:textId="77777777" w:rsidR="00823B5D" w:rsidRDefault="00823B5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sectPr w:rsidR="00823B5D" w:rsidSect="00160813">
      <w:pgSz w:w="12242" w:h="18722" w:code="258"/>
      <w:pgMar w:top="1134" w:right="902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CB32A" w14:textId="77777777" w:rsidR="00070850" w:rsidRDefault="00070850">
      <w:r>
        <w:separator/>
      </w:r>
    </w:p>
  </w:endnote>
  <w:endnote w:type="continuationSeparator" w:id="0">
    <w:p w14:paraId="69C82122" w14:textId="77777777" w:rsidR="00070850" w:rsidRDefault="0007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5AB8B" w14:textId="77777777" w:rsidR="00070850" w:rsidRDefault="00070850">
      <w:r>
        <w:separator/>
      </w:r>
    </w:p>
  </w:footnote>
  <w:footnote w:type="continuationSeparator" w:id="0">
    <w:p w14:paraId="10244099" w14:textId="77777777" w:rsidR="00070850" w:rsidRDefault="00070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15C"/>
    <w:multiLevelType w:val="hybridMultilevel"/>
    <w:tmpl w:val="0EC061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2AF9"/>
    <w:multiLevelType w:val="hybridMultilevel"/>
    <w:tmpl w:val="B8F88DC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6E6"/>
    <w:multiLevelType w:val="hybridMultilevel"/>
    <w:tmpl w:val="D4AC64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6B63"/>
    <w:multiLevelType w:val="hybridMultilevel"/>
    <w:tmpl w:val="13A2AB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525D"/>
    <w:multiLevelType w:val="hybridMultilevel"/>
    <w:tmpl w:val="00A28E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915AC"/>
    <w:multiLevelType w:val="hybridMultilevel"/>
    <w:tmpl w:val="451C909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493A"/>
    <w:multiLevelType w:val="hybridMultilevel"/>
    <w:tmpl w:val="69185098"/>
    <w:lvl w:ilvl="0" w:tplc="BB66AE04">
      <w:start w:val="2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31472"/>
    <w:multiLevelType w:val="hybridMultilevel"/>
    <w:tmpl w:val="C908C538"/>
    <w:lvl w:ilvl="0" w:tplc="3809000F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13" w:hanging="360"/>
      </w:pPr>
    </w:lvl>
    <w:lvl w:ilvl="2" w:tplc="3809001B" w:tentative="1">
      <w:start w:val="1"/>
      <w:numFmt w:val="lowerRoman"/>
      <w:lvlText w:val="%3."/>
      <w:lvlJc w:val="right"/>
      <w:pPr>
        <w:ind w:left="2333" w:hanging="180"/>
      </w:pPr>
    </w:lvl>
    <w:lvl w:ilvl="3" w:tplc="3809000F" w:tentative="1">
      <w:start w:val="1"/>
      <w:numFmt w:val="decimal"/>
      <w:lvlText w:val="%4."/>
      <w:lvlJc w:val="left"/>
      <w:pPr>
        <w:ind w:left="3053" w:hanging="360"/>
      </w:pPr>
    </w:lvl>
    <w:lvl w:ilvl="4" w:tplc="38090019" w:tentative="1">
      <w:start w:val="1"/>
      <w:numFmt w:val="lowerLetter"/>
      <w:lvlText w:val="%5."/>
      <w:lvlJc w:val="left"/>
      <w:pPr>
        <w:ind w:left="3773" w:hanging="360"/>
      </w:pPr>
    </w:lvl>
    <w:lvl w:ilvl="5" w:tplc="3809001B" w:tentative="1">
      <w:start w:val="1"/>
      <w:numFmt w:val="lowerRoman"/>
      <w:lvlText w:val="%6."/>
      <w:lvlJc w:val="right"/>
      <w:pPr>
        <w:ind w:left="4493" w:hanging="180"/>
      </w:pPr>
    </w:lvl>
    <w:lvl w:ilvl="6" w:tplc="3809000F" w:tentative="1">
      <w:start w:val="1"/>
      <w:numFmt w:val="decimal"/>
      <w:lvlText w:val="%7."/>
      <w:lvlJc w:val="left"/>
      <w:pPr>
        <w:ind w:left="5213" w:hanging="360"/>
      </w:pPr>
    </w:lvl>
    <w:lvl w:ilvl="7" w:tplc="38090019" w:tentative="1">
      <w:start w:val="1"/>
      <w:numFmt w:val="lowerLetter"/>
      <w:lvlText w:val="%8."/>
      <w:lvlJc w:val="left"/>
      <w:pPr>
        <w:ind w:left="5933" w:hanging="360"/>
      </w:pPr>
    </w:lvl>
    <w:lvl w:ilvl="8" w:tplc="3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8" w15:restartNumberingAfterBreak="0">
    <w:nsid w:val="2A5670AD"/>
    <w:multiLevelType w:val="hybridMultilevel"/>
    <w:tmpl w:val="DF82FB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F0176"/>
    <w:multiLevelType w:val="hybridMultilevel"/>
    <w:tmpl w:val="73E8EB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F63460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034FB"/>
    <w:multiLevelType w:val="hybridMultilevel"/>
    <w:tmpl w:val="9390610A"/>
    <w:lvl w:ilvl="0" w:tplc="F4F26F7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C2FC0"/>
    <w:multiLevelType w:val="hybridMultilevel"/>
    <w:tmpl w:val="D4AC64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D6001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6310"/>
    <w:multiLevelType w:val="hybridMultilevel"/>
    <w:tmpl w:val="55286C2A"/>
    <w:lvl w:ilvl="0" w:tplc="F4F26F7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40790"/>
    <w:multiLevelType w:val="hybridMultilevel"/>
    <w:tmpl w:val="9DDEFC2A"/>
    <w:lvl w:ilvl="0" w:tplc="F4F26F7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1066C"/>
    <w:multiLevelType w:val="hybridMultilevel"/>
    <w:tmpl w:val="0EC061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C1DB5"/>
    <w:multiLevelType w:val="hybridMultilevel"/>
    <w:tmpl w:val="D16831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F3B29"/>
    <w:multiLevelType w:val="hybridMultilevel"/>
    <w:tmpl w:val="2A7AD4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A5E51"/>
    <w:multiLevelType w:val="hybridMultilevel"/>
    <w:tmpl w:val="DFB22B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C7E61"/>
    <w:multiLevelType w:val="hybridMultilevel"/>
    <w:tmpl w:val="FEFCBF5A"/>
    <w:lvl w:ilvl="0" w:tplc="F4F26F7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D3464"/>
    <w:multiLevelType w:val="hybridMultilevel"/>
    <w:tmpl w:val="2D54713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269A9"/>
    <w:multiLevelType w:val="hybridMultilevel"/>
    <w:tmpl w:val="AFE0A5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314BB"/>
    <w:multiLevelType w:val="hybridMultilevel"/>
    <w:tmpl w:val="1C50852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9A5156"/>
    <w:multiLevelType w:val="hybridMultilevel"/>
    <w:tmpl w:val="245A0C3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72DA0"/>
    <w:multiLevelType w:val="hybridMultilevel"/>
    <w:tmpl w:val="FE2EDB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52305"/>
    <w:multiLevelType w:val="hybridMultilevel"/>
    <w:tmpl w:val="9A149D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20E7"/>
    <w:multiLevelType w:val="hybridMultilevel"/>
    <w:tmpl w:val="DB08487E"/>
    <w:lvl w:ilvl="0" w:tplc="F0382D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F6F60B2"/>
    <w:multiLevelType w:val="hybridMultilevel"/>
    <w:tmpl w:val="AF5275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E0DAB"/>
    <w:multiLevelType w:val="hybridMultilevel"/>
    <w:tmpl w:val="147408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93D78"/>
    <w:multiLevelType w:val="hybridMultilevel"/>
    <w:tmpl w:val="ED72D24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756C6"/>
    <w:multiLevelType w:val="hybridMultilevel"/>
    <w:tmpl w:val="F1AAB0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3" w15:restartNumberingAfterBreak="0">
    <w:nsid w:val="68BD7760"/>
    <w:multiLevelType w:val="hybridMultilevel"/>
    <w:tmpl w:val="F2F68B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51C4D"/>
    <w:multiLevelType w:val="hybridMultilevel"/>
    <w:tmpl w:val="9390610A"/>
    <w:lvl w:ilvl="0" w:tplc="F4F26F7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278C0"/>
    <w:multiLevelType w:val="hybridMultilevel"/>
    <w:tmpl w:val="6D84E5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5463B"/>
    <w:multiLevelType w:val="hybridMultilevel"/>
    <w:tmpl w:val="A42841BE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81AE6BA2">
      <w:start w:val="1"/>
      <w:numFmt w:val="decimal"/>
      <w:lvlText w:val="%3."/>
      <w:lvlJc w:val="left"/>
      <w:pPr>
        <w:ind w:left="9008" w:hanging="360"/>
      </w:pPr>
      <w:rPr>
        <w:rFonts w:hint="default"/>
        <w:b/>
      </w:r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72E7445"/>
    <w:multiLevelType w:val="hybridMultilevel"/>
    <w:tmpl w:val="3C3888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A1FA5"/>
    <w:multiLevelType w:val="hybridMultilevel"/>
    <w:tmpl w:val="866C834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5154B6"/>
    <w:multiLevelType w:val="hybridMultilevel"/>
    <w:tmpl w:val="43FEBEC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D4F44"/>
    <w:multiLevelType w:val="hybridMultilevel"/>
    <w:tmpl w:val="0F2EC6E0"/>
    <w:lvl w:ilvl="0" w:tplc="675CC8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D573C"/>
    <w:multiLevelType w:val="hybridMultilevel"/>
    <w:tmpl w:val="A8C4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F63F1"/>
    <w:multiLevelType w:val="hybridMultilevel"/>
    <w:tmpl w:val="9A149D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17"/>
  </w:num>
  <w:num w:numId="4">
    <w:abstractNumId w:val="41"/>
  </w:num>
  <w:num w:numId="5">
    <w:abstractNumId w:val="35"/>
  </w:num>
  <w:num w:numId="6">
    <w:abstractNumId w:val="21"/>
  </w:num>
  <w:num w:numId="7">
    <w:abstractNumId w:val="31"/>
  </w:num>
  <w:num w:numId="8">
    <w:abstractNumId w:val="12"/>
  </w:num>
  <w:num w:numId="9">
    <w:abstractNumId w:val="3"/>
  </w:num>
  <w:num w:numId="10">
    <w:abstractNumId w:val="24"/>
  </w:num>
  <w:num w:numId="11">
    <w:abstractNumId w:val="8"/>
  </w:num>
  <w:num w:numId="12">
    <w:abstractNumId w:val="22"/>
  </w:num>
  <w:num w:numId="13">
    <w:abstractNumId w:val="28"/>
  </w:num>
  <w:num w:numId="14">
    <w:abstractNumId w:val="11"/>
  </w:num>
  <w:num w:numId="15">
    <w:abstractNumId w:val="10"/>
  </w:num>
  <w:num w:numId="16">
    <w:abstractNumId w:val="13"/>
  </w:num>
  <w:num w:numId="17">
    <w:abstractNumId w:val="39"/>
  </w:num>
  <w:num w:numId="18">
    <w:abstractNumId w:val="14"/>
  </w:num>
  <w:num w:numId="19">
    <w:abstractNumId w:val="20"/>
  </w:num>
  <w:num w:numId="20">
    <w:abstractNumId w:val="2"/>
  </w:num>
  <w:num w:numId="21">
    <w:abstractNumId w:val="34"/>
  </w:num>
  <w:num w:numId="22">
    <w:abstractNumId w:val="19"/>
  </w:num>
  <w:num w:numId="23">
    <w:abstractNumId w:val="16"/>
  </w:num>
  <w:num w:numId="24">
    <w:abstractNumId w:val="15"/>
  </w:num>
  <w:num w:numId="25">
    <w:abstractNumId w:val="29"/>
  </w:num>
  <w:num w:numId="26">
    <w:abstractNumId w:val="42"/>
  </w:num>
  <w:num w:numId="27">
    <w:abstractNumId w:val="0"/>
  </w:num>
  <w:num w:numId="28">
    <w:abstractNumId w:val="38"/>
  </w:num>
  <w:num w:numId="29">
    <w:abstractNumId w:val="26"/>
  </w:num>
  <w:num w:numId="30">
    <w:abstractNumId w:val="37"/>
  </w:num>
  <w:num w:numId="31">
    <w:abstractNumId w:val="40"/>
  </w:num>
  <w:num w:numId="32">
    <w:abstractNumId w:val="7"/>
  </w:num>
  <w:num w:numId="33">
    <w:abstractNumId w:val="33"/>
  </w:num>
  <w:num w:numId="34">
    <w:abstractNumId w:val="4"/>
  </w:num>
  <w:num w:numId="35">
    <w:abstractNumId w:val="27"/>
  </w:num>
  <w:num w:numId="36">
    <w:abstractNumId w:val="18"/>
  </w:num>
  <w:num w:numId="3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9"/>
  </w:num>
  <w:num w:numId="40">
    <w:abstractNumId w:val="36"/>
  </w:num>
  <w:num w:numId="41">
    <w:abstractNumId w:val="23"/>
  </w:num>
  <w:num w:numId="42">
    <w:abstractNumId w:val="1"/>
  </w:num>
  <w:num w:numId="43">
    <w:abstractNumId w:val="30"/>
  </w:num>
  <w:num w:numId="4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0"/>
    <w:rsid w:val="000000FC"/>
    <w:rsid w:val="000011CC"/>
    <w:rsid w:val="0001027E"/>
    <w:rsid w:val="00011955"/>
    <w:rsid w:val="0002143F"/>
    <w:rsid w:val="00021FF6"/>
    <w:rsid w:val="000279E9"/>
    <w:rsid w:val="00037D70"/>
    <w:rsid w:val="0004173D"/>
    <w:rsid w:val="00042BED"/>
    <w:rsid w:val="0005008C"/>
    <w:rsid w:val="0005014C"/>
    <w:rsid w:val="000531C8"/>
    <w:rsid w:val="00055526"/>
    <w:rsid w:val="00055881"/>
    <w:rsid w:val="0005618E"/>
    <w:rsid w:val="000657B9"/>
    <w:rsid w:val="00070850"/>
    <w:rsid w:val="00070D5B"/>
    <w:rsid w:val="00072CAA"/>
    <w:rsid w:val="00073EB5"/>
    <w:rsid w:val="00077997"/>
    <w:rsid w:val="00082C72"/>
    <w:rsid w:val="00083C80"/>
    <w:rsid w:val="00083E47"/>
    <w:rsid w:val="00084E45"/>
    <w:rsid w:val="000877F6"/>
    <w:rsid w:val="00095846"/>
    <w:rsid w:val="000972E2"/>
    <w:rsid w:val="000A02D5"/>
    <w:rsid w:val="000A4D5F"/>
    <w:rsid w:val="000B546D"/>
    <w:rsid w:val="000C3C73"/>
    <w:rsid w:val="000D050C"/>
    <w:rsid w:val="000D0528"/>
    <w:rsid w:val="000D7466"/>
    <w:rsid w:val="000D784C"/>
    <w:rsid w:val="000E0016"/>
    <w:rsid w:val="000E2687"/>
    <w:rsid w:val="000F1075"/>
    <w:rsid w:val="000F1BA7"/>
    <w:rsid w:val="000F4A20"/>
    <w:rsid w:val="000F4F63"/>
    <w:rsid w:val="00100F84"/>
    <w:rsid w:val="00101C22"/>
    <w:rsid w:val="00112EC9"/>
    <w:rsid w:val="00122646"/>
    <w:rsid w:val="00123AD2"/>
    <w:rsid w:val="00130EC9"/>
    <w:rsid w:val="00131474"/>
    <w:rsid w:val="00132F5F"/>
    <w:rsid w:val="001353B1"/>
    <w:rsid w:val="00136A56"/>
    <w:rsid w:val="00137F15"/>
    <w:rsid w:val="001555E5"/>
    <w:rsid w:val="001570FC"/>
    <w:rsid w:val="00160813"/>
    <w:rsid w:val="0016371A"/>
    <w:rsid w:val="00163BC8"/>
    <w:rsid w:val="00167B5B"/>
    <w:rsid w:val="00167C68"/>
    <w:rsid w:val="00174F29"/>
    <w:rsid w:val="001779D9"/>
    <w:rsid w:val="00185CD4"/>
    <w:rsid w:val="00187D57"/>
    <w:rsid w:val="0019144D"/>
    <w:rsid w:val="001A0D83"/>
    <w:rsid w:val="001A17DF"/>
    <w:rsid w:val="001A751E"/>
    <w:rsid w:val="001B13AB"/>
    <w:rsid w:val="001B32B0"/>
    <w:rsid w:val="001B738B"/>
    <w:rsid w:val="001C1F77"/>
    <w:rsid w:val="001C32E8"/>
    <w:rsid w:val="001D1AC0"/>
    <w:rsid w:val="001D446E"/>
    <w:rsid w:val="001D64B2"/>
    <w:rsid w:val="001D7FD2"/>
    <w:rsid w:val="001E1B16"/>
    <w:rsid w:val="001E2FBB"/>
    <w:rsid w:val="001E4FEE"/>
    <w:rsid w:val="001E5817"/>
    <w:rsid w:val="001F75A9"/>
    <w:rsid w:val="00200BB4"/>
    <w:rsid w:val="00202574"/>
    <w:rsid w:val="00207043"/>
    <w:rsid w:val="00207915"/>
    <w:rsid w:val="00207EA1"/>
    <w:rsid w:val="00207F31"/>
    <w:rsid w:val="0021036A"/>
    <w:rsid w:val="002114E2"/>
    <w:rsid w:val="00216856"/>
    <w:rsid w:val="00232531"/>
    <w:rsid w:val="0023652D"/>
    <w:rsid w:val="002368DB"/>
    <w:rsid w:val="00236D8E"/>
    <w:rsid w:val="00243831"/>
    <w:rsid w:val="00244D68"/>
    <w:rsid w:val="00253EE0"/>
    <w:rsid w:val="0025401A"/>
    <w:rsid w:val="002626F6"/>
    <w:rsid w:val="0026594F"/>
    <w:rsid w:val="00265E02"/>
    <w:rsid w:val="002667C1"/>
    <w:rsid w:val="00267D31"/>
    <w:rsid w:val="00270733"/>
    <w:rsid w:val="0027176C"/>
    <w:rsid w:val="002727A3"/>
    <w:rsid w:val="00272C55"/>
    <w:rsid w:val="002774D5"/>
    <w:rsid w:val="002863E3"/>
    <w:rsid w:val="002935BF"/>
    <w:rsid w:val="00295F82"/>
    <w:rsid w:val="00297199"/>
    <w:rsid w:val="00297D8A"/>
    <w:rsid w:val="002A6BF5"/>
    <w:rsid w:val="002B6D6E"/>
    <w:rsid w:val="002C283E"/>
    <w:rsid w:val="002C446D"/>
    <w:rsid w:val="002C5AB4"/>
    <w:rsid w:val="002D1022"/>
    <w:rsid w:val="002D3F48"/>
    <w:rsid w:val="002E3E91"/>
    <w:rsid w:val="002E4AF9"/>
    <w:rsid w:val="002F475B"/>
    <w:rsid w:val="0030690E"/>
    <w:rsid w:val="0030774E"/>
    <w:rsid w:val="0031690E"/>
    <w:rsid w:val="0031794F"/>
    <w:rsid w:val="00321D1E"/>
    <w:rsid w:val="00322BAA"/>
    <w:rsid w:val="00333D7D"/>
    <w:rsid w:val="00334D0A"/>
    <w:rsid w:val="00336E0C"/>
    <w:rsid w:val="00341B19"/>
    <w:rsid w:val="00344845"/>
    <w:rsid w:val="003455FA"/>
    <w:rsid w:val="0034628D"/>
    <w:rsid w:val="003470AD"/>
    <w:rsid w:val="00350DE6"/>
    <w:rsid w:val="00356256"/>
    <w:rsid w:val="00357F4F"/>
    <w:rsid w:val="00362155"/>
    <w:rsid w:val="00366067"/>
    <w:rsid w:val="0036644C"/>
    <w:rsid w:val="00367712"/>
    <w:rsid w:val="00370CD2"/>
    <w:rsid w:val="00383537"/>
    <w:rsid w:val="0038693E"/>
    <w:rsid w:val="00393236"/>
    <w:rsid w:val="00393A96"/>
    <w:rsid w:val="00395488"/>
    <w:rsid w:val="003958AE"/>
    <w:rsid w:val="0039784D"/>
    <w:rsid w:val="003A05B0"/>
    <w:rsid w:val="003A2787"/>
    <w:rsid w:val="003A330B"/>
    <w:rsid w:val="003A3E4B"/>
    <w:rsid w:val="003A67C0"/>
    <w:rsid w:val="003B6288"/>
    <w:rsid w:val="003B6FA2"/>
    <w:rsid w:val="003B71F5"/>
    <w:rsid w:val="003C438B"/>
    <w:rsid w:val="003C4BF5"/>
    <w:rsid w:val="003D0520"/>
    <w:rsid w:val="003D0E1B"/>
    <w:rsid w:val="003D1FEB"/>
    <w:rsid w:val="003D4081"/>
    <w:rsid w:val="003D5549"/>
    <w:rsid w:val="003E45EA"/>
    <w:rsid w:val="003E6577"/>
    <w:rsid w:val="003E79BC"/>
    <w:rsid w:val="003E7E5D"/>
    <w:rsid w:val="00400D13"/>
    <w:rsid w:val="004051F5"/>
    <w:rsid w:val="004052CC"/>
    <w:rsid w:val="004058BB"/>
    <w:rsid w:val="004068A9"/>
    <w:rsid w:val="004072E3"/>
    <w:rsid w:val="0041035E"/>
    <w:rsid w:val="00412BEF"/>
    <w:rsid w:val="00413048"/>
    <w:rsid w:val="00415D59"/>
    <w:rsid w:val="00417BFE"/>
    <w:rsid w:val="00422DC8"/>
    <w:rsid w:val="00423843"/>
    <w:rsid w:val="00432663"/>
    <w:rsid w:val="00437124"/>
    <w:rsid w:val="0044265D"/>
    <w:rsid w:val="004455BF"/>
    <w:rsid w:val="00445712"/>
    <w:rsid w:val="004519EA"/>
    <w:rsid w:val="00453C68"/>
    <w:rsid w:val="004542AE"/>
    <w:rsid w:val="00455305"/>
    <w:rsid w:val="00460277"/>
    <w:rsid w:val="00461168"/>
    <w:rsid w:val="00463F09"/>
    <w:rsid w:val="00464E98"/>
    <w:rsid w:val="00470B1A"/>
    <w:rsid w:val="00472B0E"/>
    <w:rsid w:val="00472B12"/>
    <w:rsid w:val="00477096"/>
    <w:rsid w:val="0048139F"/>
    <w:rsid w:val="00484B9D"/>
    <w:rsid w:val="004851E8"/>
    <w:rsid w:val="0048651F"/>
    <w:rsid w:val="00497361"/>
    <w:rsid w:val="004977B9"/>
    <w:rsid w:val="004A0375"/>
    <w:rsid w:val="004A28C2"/>
    <w:rsid w:val="004A7EFD"/>
    <w:rsid w:val="004B2ACC"/>
    <w:rsid w:val="004B69DF"/>
    <w:rsid w:val="004C2129"/>
    <w:rsid w:val="004C3E88"/>
    <w:rsid w:val="004C502C"/>
    <w:rsid w:val="004C7C6C"/>
    <w:rsid w:val="004D2355"/>
    <w:rsid w:val="004D3CF4"/>
    <w:rsid w:val="004D5E48"/>
    <w:rsid w:val="004E0FB9"/>
    <w:rsid w:val="004F1798"/>
    <w:rsid w:val="004F1E21"/>
    <w:rsid w:val="004F2A0D"/>
    <w:rsid w:val="004F34F7"/>
    <w:rsid w:val="004F375F"/>
    <w:rsid w:val="004F52FB"/>
    <w:rsid w:val="004F62B7"/>
    <w:rsid w:val="00501F89"/>
    <w:rsid w:val="00504C8C"/>
    <w:rsid w:val="00505B4E"/>
    <w:rsid w:val="005110C7"/>
    <w:rsid w:val="00512090"/>
    <w:rsid w:val="00523B0F"/>
    <w:rsid w:val="005247C8"/>
    <w:rsid w:val="005336BF"/>
    <w:rsid w:val="00547071"/>
    <w:rsid w:val="0055455D"/>
    <w:rsid w:val="00556AE6"/>
    <w:rsid w:val="00567BAE"/>
    <w:rsid w:val="00567EAC"/>
    <w:rsid w:val="00575F32"/>
    <w:rsid w:val="00576C60"/>
    <w:rsid w:val="00584C3E"/>
    <w:rsid w:val="00590829"/>
    <w:rsid w:val="00596986"/>
    <w:rsid w:val="00596DA1"/>
    <w:rsid w:val="005A4279"/>
    <w:rsid w:val="005A4FA3"/>
    <w:rsid w:val="005A6264"/>
    <w:rsid w:val="005B7E54"/>
    <w:rsid w:val="005C03F5"/>
    <w:rsid w:val="005C5666"/>
    <w:rsid w:val="005C63D1"/>
    <w:rsid w:val="005C65DA"/>
    <w:rsid w:val="005C7CFD"/>
    <w:rsid w:val="005D62D1"/>
    <w:rsid w:val="005E399F"/>
    <w:rsid w:val="005E41AF"/>
    <w:rsid w:val="005E5FBC"/>
    <w:rsid w:val="005F1FB5"/>
    <w:rsid w:val="005F3771"/>
    <w:rsid w:val="005F54DD"/>
    <w:rsid w:val="005F5595"/>
    <w:rsid w:val="006007D4"/>
    <w:rsid w:val="0060551D"/>
    <w:rsid w:val="00606A62"/>
    <w:rsid w:val="00607C13"/>
    <w:rsid w:val="00611D85"/>
    <w:rsid w:val="00615141"/>
    <w:rsid w:val="00615E66"/>
    <w:rsid w:val="006215FD"/>
    <w:rsid w:val="00626454"/>
    <w:rsid w:val="0062663B"/>
    <w:rsid w:val="00633417"/>
    <w:rsid w:val="006342AA"/>
    <w:rsid w:val="00637623"/>
    <w:rsid w:val="00644FC4"/>
    <w:rsid w:val="0066109C"/>
    <w:rsid w:val="006610F8"/>
    <w:rsid w:val="00661D79"/>
    <w:rsid w:val="00664797"/>
    <w:rsid w:val="0067086F"/>
    <w:rsid w:val="00671C0F"/>
    <w:rsid w:val="00675EB8"/>
    <w:rsid w:val="00681385"/>
    <w:rsid w:val="00686646"/>
    <w:rsid w:val="006A2142"/>
    <w:rsid w:val="006B0CCD"/>
    <w:rsid w:val="006B2840"/>
    <w:rsid w:val="006B3EA8"/>
    <w:rsid w:val="006B7AB6"/>
    <w:rsid w:val="006C119D"/>
    <w:rsid w:val="006C266E"/>
    <w:rsid w:val="006C3DD5"/>
    <w:rsid w:val="006C4B46"/>
    <w:rsid w:val="006C6EBA"/>
    <w:rsid w:val="006C7908"/>
    <w:rsid w:val="006D243B"/>
    <w:rsid w:val="006D2B48"/>
    <w:rsid w:val="006D5C30"/>
    <w:rsid w:val="006E11B4"/>
    <w:rsid w:val="006F1952"/>
    <w:rsid w:val="006F1C42"/>
    <w:rsid w:val="006F38F4"/>
    <w:rsid w:val="006F6964"/>
    <w:rsid w:val="00705E6E"/>
    <w:rsid w:val="0070713D"/>
    <w:rsid w:val="00707EE2"/>
    <w:rsid w:val="0071026E"/>
    <w:rsid w:val="0071755D"/>
    <w:rsid w:val="00723FE6"/>
    <w:rsid w:val="00725F43"/>
    <w:rsid w:val="0072624B"/>
    <w:rsid w:val="007319FD"/>
    <w:rsid w:val="00732E0E"/>
    <w:rsid w:val="0073589F"/>
    <w:rsid w:val="00743BC1"/>
    <w:rsid w:val="0074533F"/>
    <w:rsid w:val="00747872"/>
    <w:rsid w:val="0075748A"/>
    <w:rsid w:val="00757714"/>
    <w:rsid w:val="00763B45"/>
    <w:rsid w:val="00774D2B"/>
    <w:rsid w:val="0077720F"/>
    <w:rsid w:val="007806D3"/>
    <w:rsid w:val="0078551B"/>
    <w:rsid w:val="007905FA"/>
    <w:rsid w:val="00790A27"/>
    <w:rsid w:val="00792D03"/>
    <w:rsid w:val="007A2DFA"/>
    <w:rsid w:val="007A4FE6"/>
    <w:rsid w:val="007A7AF0"/>
    <w:rsid w:val="007B5E86"/>
    <w:rsid w:val="007D2FED"/>
    <w:rsid w:val="007D7296"/>
    <w:rsid w:val="007E036F"/>
    <w:rsid w:val="007E0829"/>
    <w:rsid w:val="007E489B"/>
    <w:rsid w:val="007E73EB"/>
    <w:rsid w:val="008101FE"/>
    <w:rsid w:val="00814774"/>
    <w:rsid w:val="00816AAE"/>
    <w:rsid w:val="00820E61"/>
    <w:rsid w:val="00822274"/>
    <w:rsid w:val="00823B5D"/>
    <w:rsid w:val="008252DE"/>
    <w:rsid w:val="00825C5A"/>
    <w:rsid w:val="0082620D"/>
    <w:rsid w:val="00830B1D"/>
    <w:rsid w:val="008311B3"/>
    <w:rsid w:val="0083680D"/>
    <w:rsid w:val="008422B4"/>
    <w:rsid w:val="00842342"/>
    <w:rsid w:val="00844DAF"/>
    <w:rsid w:val="008474C2"/>
    <w:rsid w:val="0085398D"/>
    <w:rsid w:val="00853D67"/>
    <w:rsid w:val="008572D9"/>
    <w:rsid w:val="00860049"/>
    <w:rsid w:val="00861101"/>
    <w:rsid w:val="00873300"/>
    <w:rsid w:val="00880539"/>
    <w:rsid w:val="00880B85"/>
    <w:rsid w:val="00880F2B"/>
    <w:rsid w:val="00884E3F"/>
    <w:rsid w:val="00897DC7"/>
    <w:rsid w:val="008A4E92"/>
    <w:rsid w:val="008A5F6E"/>
    <w:rsid w:val="008A648E"/>
    <w:rsid w:val="008D2D8D"/>
    <w:rsid w:val="008D6399"/>
    <w:rsid w:val="008E0D99"/>
    <w:rsid w:val="008E0ECE"/>
    <w:rsid w:val="008E75E7"/>
    <w:rsid w:val="008F3299"/>
    <w:rsid w:val="008F36FD"/>
    <w:rsid w:val="008F6C24"/>
    <w:rsid w:val="0090071A"/>
    <w:rsid w:val="00900BC6"/>
    <w:rsid w:val="009016A7"/>
    <w:rsid w:val="0090567A"/>
    <w:rsid w:val="00907348"/>
    <w:rsid w:val="00915796"/>
    <w:rsid w:val="0092079D"/>
    <w:rsid w:val="009209E3"/>
    <w:rsid w:val="00921295"/>
    <w:rsid w:val="00922160"/>
    <w:rsid w:val="00923F96"/>
    <w:rsid w:val="00931A89"/>
    <w:rsid w:val="009325EC"/>
    <w:rsid w:val="00933338"/>
    <w:rsid w:val="00933DAB"/>
    <w:rsid w:val="009407BD"/>
    <w:rsid w:val="009420CD"/>
    <w:rsid w:val="0094275B"/>
    <w:rsid w:val="0094538C"/>
    <w:rsid w:val="00953813"/>
    <w:rsid w:val="00962425"/>
    <w:rsid w:val="00963EA2"/>
    <w:rsid w:val="00970C1A"/>
    <w:rsid w:val="009745C6"/>
    <w:rsid w:val="00974E3A"/>
    <w:rsid w:val="00976764"/>
    <w:rsid w:val="00981918"/>
    <w:rsid w:val="00981B90"/>
    <w:rsid w:val="0099184F"/>
    <w:rsid w:val="009A1AE8"/>
    <w:rsid w:val="009A2D3A"/>
    <w:rsid w:val="009B44C4"/>
    <w:rsid w:val="009C4577"/>
    <w:rsid w:val="009C5260"/>
    <w:rsid w:val="009D0F88"/>
    <w:rsid w:val="009D510A"/>
    <w:rsid w:val="009D5251"/>
    <w:rsid w:val="009D73BE"/>
    <w:rsid w:val="009E189C"/>
    <w:rsid w:val="009E1E3E"/>
    <w:rsid w:val="009E6A79"/>
    <w:rsid w:val="009E7F0F"/>
    <w:rsid w:val="009F5EB7"/>
    <w:rsid w:val="00A0110D"/>
    <w:rsid w:val="00A126C6"/>
    <w:rsid w:val="00A1389D"/>
    <w:rsid w:val="00A168BB"/>
    <w:rsid w:val="00A226BB"/>
    <w:rsid w:val="00A24133"/>
    <w:rsid w:val="00A260D2"/>
    <w:rsid w:val="00A272AC"/>
    <w:rsid w:val="00A27507"/>
    <w:rsid w:val="00A2780C"/>
    <w:rsid w:val="00A378B2"/>
    <w:rsid w:val="00A43F12"/>
    <w:rsid w:val="00A46975"/>
    <w:rsid w:val="00A47D7F"/>
    <w:rsid w:val="00A60579"/>
    <w:rsid w:val="00A651AB"/>
    <w:rsid w:val="00A712B1"/>
    <w:rsid w:val="00A7641A"/>
    <w:rsid w:val="00A765D3"/>
    <w:rsid w:val="00A8166B"/>
    <w:rsid w:val="00A907DF"/>
    <w:rsid w:val="00A937BD"/>
    <w:rsid w:val="00A95C37"/>
    <w:rsid w:val="00AA1CF8"/>
    <w:rsid w:val="00AA215D"/>
    <w:rsid w:val="00AA32A4"/>
    <w:rsid w:val="00AA63E7"/>
    <w:rsid w:val="00AA751D"/>
    <w:rsid w:val="00AC3977"/>
    <w:rsid w:val="00AC7170"/>
    <w:rsid w:val="00AD2170"/>
    <w:rsid w:val="00AD5006"/>
    <w:rsid w:val="00AD5206"/>
    <w:rsid w:val="00AD6E9A"/>
    <w:rsid w:val="00AE3731"/>
    <w:rsid w:val="00B01480"/>
    <w:rsid w:val="00B04303"/>
    <w:rsid w:val="00B061AA"/>
    <w:rsid w:val="00B064CF"/>
    <w:rsid w:val="00B10923"/>
    <w:rsid w:val="00B12D3A"/>
    <w:rsid w:val="00B14AFD"/>
    <w:rsid w:val="00B21EAC"/>
    <w:rsid w:val="00B22AE1"/>
    <w:rsid w:val="00B240FC"/>
    <w:rsid w:val="00B37C90"/>
    <w:rsid w:val="00B40B12"/>
    <w:rsid w:val="00B47964"/>
    <w:rsid w:val="00B51687"/>
    <w:rsid w:val="00B53CFD"/>
    <w:rsid w:val="00B5477D"/>
    <w:rsid w:val="00B62B53"/>
    <w:rsid w:val="00B63A44"/>
    <w:rsid w:val="00B651FE"/>
    <w:rsid w:val="00B65947"/>
    <w:rsid w:val="00B71347"/>
    <w:rsid w:val="00B723AE"/>
    <w:rsid w:val="00B8238E"/>
    <w:rsid w:val="00B84FB8"/>
    <w:rsid w:val="00B8673C"/>
    <w:rsid w:val="00B93E59"/>
    <w:rsid w:val="00B94475"/>
    <w:rsid w:val="00B9516C"/>
    <w:rsid w:val="00B954C1"/>
    <w:rsid w:val="00B97BE0"/>
    <w:rsid w:val="00BA2541"/>
    <w:rsid w:val="00BA4179"/>
    <w:rsid w:val="00BA4541"/>
    <w:rsid w:val="00BA79D4"/>
    <w:rsid w:val="00BC3EF1"/>
    <w:rsid w:val="00BC5663"/>
    <w:rsid w:val="00BD0235"/>
    <w:rsid w:val="00BD1F25"/>
    <w:rsid w:val="00BD2C69"/>
    <w:rsid w:val="00BD563A"/>
    <w:rsid w:val="00BE7A08"/>
    <w:rsid w:val="00BE7DF0"/>
    <w:rsid w:val="00BF07DD"/>
    <w:rsid w:val="00BF0ADA"/>
    <w:rsid w:val="00BF1CEA"/>
    <w:rsid w:val="00BF28B0"/>
    <w:rsid w:val="00BF44A5"/>
    <w:rsid w:val="00BF6429"/>
    <w:rsid w:val="00BF79C7"/>
    <w:rsid w:val="00C016B4"/>
    <w:rsid w:val="00C12FE6"/>
    <w:rsid w:val="00C2642A"/>
    <w:rsid w:val="00C27FA1"/>
    <w:rsid w:val="00C43B4D"/>
    <w:rsid w:val="00C51414"/>
    <w:rsid w:val="00C64C04"/>
    <w:rsid w:val="00C71E60"/>
    <w:rsid w:val="00C75F2F"/>
    <w:rsid w:val="00C8402F"/>
    <w:rsid w:val="00C85F52"/>
    <w:rsid w:val="00C876D4"/>
    <w:rsid w:val="00C93E75"/>
    <w:rsid w:val="00CA42DE"/>
    <w:rsid w:val="00CA5853"/>
    <w:rsid w:val="00CB182D"/>
    <w:rsid w:val="00CB29E9"/>
    <w:rsid w:val="00CB6419"/>
    <w:rsid w:val="00CC22F7"/>
    <w:rsid w:val="00CC6638"/>
    <w:rsid w:val="00CC6750"/>
    <w:rsid w:val="00CD0E05"/>
    <w:rsid w:val="00CD1E5C"/>
    <w:rsid w:val="00CF2591"/>
    <w:rsid w:val="00CF47A2"/>
    <w:rsid w:val="00CF4EAD"/>
    <w:rsid w:val="00CF6167"/>
    <w:rsid w:val="00CF6881"/>
    <w:rsid w:val="00CF7EDC"/>
    <w:rsid w:val="00D04CFE"/>
    <w:rsid w:val="00D06591"/>
    <w:rsid w:val="00D14251"/>
    <w:rsid w:val="00D1729C"/>
    <w:rsid w:val="00D258EF"/>
    <w:rsid w:val="00D30738"/>
    <w:rsid w:val="00D44D4A"/>
    <w:rsid w:val="00D45743"/>
    <w:rsid w:val="00D47013"/>
    <w:rsid w:val="00D51FAE"/>
    <w:rsid w:val="00D5286B"/>
    <w:rsid w:val="00D61195"/>
    <w:rsid w:val="00D62083"/>
    <w:rsid w:val="00D6288D"/>
    <w:rsid w:val="00D6595B"/>
    <w:rsid w:val="00D75D1C"/>
    <w:rsid w:val="00D83097"/>
    <w:rsid w:val="00D851F6"/>
    <w:rsid w:val="00D876E5"/>
    <w:rsid w:val="00D91E8C"/>
    <w:rsid w:val="00D93E32"/>
    <w:rsid w:val="00D95A63"/>
    <w:rsid w:val="00D96E02"/>
    <w:rsid w:val="00DA2B82"/>
    <w:rsid w:val="00DA4BF9"/>
    <w:rsid w:val="00DA5F77"/>
    <w:rsid w:val="00DC1871"/>
    <w:rsid w:val="00DC5C82"/>
    <w:rsid w:val="00DC6B46"/>
    <w:rsid w:val="00DD3625"/>
    <w:rsid w:val="00DD5328"/>
    <w:rsid w:val="00DD5D11"/>
    <w:rsid w:val="00DD6690"/>
    <w:rsid w:val="00DD7FA8"/>
    <w:rsid w:val="00DE0B88"/>
    <w:rsid w:val="00DE2B15"/>
    <w:rsid w:val="00DE50E1"/>
    <w:rsid w:val="00DE55D6"/>
    <w:rsid w:val="00DE5E76"/>
    <w:rsid w:val="00DF72F0"/>
    <w:rsid w:val="00DF7DDE"/>
    <w:rsid w:val="00E10C2C"/>
    <w:rsid w:val="00E1355B"/>
    <w:rsid w:val="00E16B1B"/>
    <w:rsid w:val="00E23110"/>
    <w:rsid w:val="00E24F9E"/>
    <w:rsid w:val="00E259A3"/>
    <w:rsid w:val="00E31450"/>
    <w:rsid w:val="00E3499D"/>
    <w:rsid w:val="00E37F89"/>
    <w:rsid w:val="00E4223F"/>
    <w:rsid w:val="00E5220A"/>
    <w:rsid w:val="00E54726"/>
    <w:rsid w:val="00E56885"/>
    <w:rsid w:val="00E65322"/>
    <w:rsid w:val="00E70592"/>
    <w:rsid w:val="00E74457"/>
    <w:rsid w:val="00E86F2E"/>
    <w:rsid w:val="00EA0342"/>
    <w:rsid w:val="00EB00B0"/>
    <w:rsid w:val="00EB14DE"/>
    <w:rsid w:val="00EB49C0"/>
    <w:rsid w:val="00EB53F1"/>
    <w:rsid w:val="00EB6F65"/>
    <w:rsid w:val="00ED01CF"/>
    <w:rsid w:val="00ED0D7F"/>
    <w:rsid w:val="00ED1FD9"/>
    <w:rsid w:val="00ED2E85"/>
    <w:rsid w:val="00ED7BE3"/>
    <w:rsid w:val="00EE3F13"/>
    <w:rsid w:val="00EE666F"/>
    <w:rsid w:val="00EF074D"/>
    <w:rsid w:val="00EF2206"/>
    <w:rsid w:val="00EF2A67"/>
    <w:rsid w:val="00EF61B4"/>
    <w:rsid w:val="00EF7D73"/>
    <w:rsid w:val="00F16BF5"/>
    <w:rsid w:val="00F2160A"/>
    <w:rsid w:val="00F24D55"/>
    <w:rsid w:val="00F24E67"/>
    <w:rsid w:val="00F2552C"/>
    <w:rsid w:val="00F270FB"/>
    <w:rsid w:val="00F327F5"/>
    <w:rsid w:val="00F370CB"/>
    <w:rsid w:val="00F43D7E"/>
    <w:rsid w:val="00F52B45"/>
    <w:rsid w:val="00F550CC"/>
    <w:rsid w:val="00F5539E"/>
    <w:rsid w:val="00F63BD1"/>
    <w:rsid w:val="00F67476"/>
    <w:rsid w:val="00F80DDC"/>
    <w:rsid w:val="00F84393"/>
    <w:rsid w:val="00F92C46"/>
    <w:rsid w:val="00F948B3"/>
    <w:rsid w:val="00F9644A"/>
    <w:rsid w:val="00F9711B"/>
    <w:rsid w:val="00FA0ADE"/>
    <w:rsid w:val="00FA5A09"/>
    <w:rsid w:val="00FA75FB"/>
    <w:rsid w:val="00FB4908"/>
    <w:rsid w:val="00FB60DF"/>
    <w:rsid w:val="00FC13BD"/>
    <w:rsid w:val="00FC254F"/>
    <w:rsid w:val="00FC3F36"/>
    <w:rsid w:val="00FD325B"/>
    <w:rsid w:val="00FD45D5"/>
    <w:rsid w:val="00FD5643"/>
    <w:rsid w:val="00FE0443"/>
    <w:rsid w:val="00FE2928"/>
    <w:rsid w:val="00FE6CBF"/>
    <w:rsid w:val="00FE7287"/>
    <w:rsid w:val="00FF0294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7F071"/>
  <w15:docId w15:val="{3FB6933D-D6C3-4DD2-BE75-F372652C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254F"/>
    <w:rPr>
      <w:lang w:val="id-ID"/>
    </w:rPr>
  </w:style>
  <w:style w:type="paragraph" w:styleId="Heading1">
    <w:name w:val="heading 1"/>
    <w:basedOn w:val="Normal"/>
    <w:next w:val="Normal"/>
    <w:qFormat/>
    <w:rsid w:val="00FC254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C254F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C254F"/>
    <w:pPr>
      <w:keepNext/>
      <w:spacing w:after="120"/>
      <w:jc w:val="center"/>
      <w:outlineLvl w:val="2"/>
    </w:pPr>
    <w:rPr>
      <w:b/>
      <w:spacing w:val="-20"/>
      <w:sz w:val="22"/>
    </w:rPr>
  </w:style>
  <w:style w:type="paragraph" w:styleId="Heading4">
    <w:name w:val="heading 4"/>
    <w:basedOn w:val="Normal"/>
    <w:next w:val="Normal"/>
    <w:qFormat/>
    <w:rsid w:val="00FC254F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FC254F"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FC254F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paragraph" w:styleId="Heading7">
    <w:name w:val="heading 7"/>
    <w:basedOn w:val="Normal"/>
    <w:next w:val="Normal"/>
    <w:qFormat/>
    <w:rsid w:val="00FC254F"/>
    <w:pPr>
      <w:keepNext/>
      <w:ind w:left="3828"/>
      <w:outlineLvl w:val="6"/>
    </w:pPr>
    <w:rPr>
      <w:sz w:val="24"/>
      <w:szCs w:val="22"/>
    </w:rPr>
  </w:style>
  <w:style w:type="paragraph" w:styleId="Heading8">
    <w:name w:val="heading 8"/>
    <w:basedOn w:val="Normal"/>
    <w:next w:val="Normal"/>
    <w:qFormat/>
    <w:rsid w:val="00FC254F"/>
    <w:pPr>
      <w:keepNext/>
      <w:ind w:firstLine="6521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C254F"/>
    <w:pPr>
      <w:keepNext/>
      <w:ind w:left="2880" w:hanging="2880"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54F"/>
    <w:pPr>
      <w:ind w:left="810" w:hanging="810"/>
      <w:jc w:val="both"/>
    </w:pPr>
    <w:rPr>
      <w:sz w:val="24"/>
    </w:rPr>
  </w:style>
  <w:style w:type="paragraph" w:styleId="Header">
    <w:name w:val="header"/>
    <w:basedOn w:val="Normal"/>
    <w:rsid w:val="00FC2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54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FC254F"/>
    <w:pPr>
      <w:tabs>
        <w:tab w:val="left" w:pos="1260"/>
      </w:tabs>
      <w:spacing w:after="120"/>
      <w:ind w:left="1800" w:hanging="1440"/>
      <w:jc w:val="both"/>
    </w:pPr>
  </w:style>
  <w:style w:type="paragraph" w:styleId="BodyTextIndent3">
    <w:name w:val="Body Text Indent 3"/>
    <w:basedOn w:val="Normal"/>
    <w:link w:val="BodyTextIndent3Char"/>
    <w:rsid w:val="00FC254F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paragraph" w:styleId="Title">
    <w:name w:val="Title"/>
    <w:basedOn w:val="Normal"/>
    <w:qFormat/>
    <w:rsid w:val="00FC254F"/>
    <w:pPr>
      <w:spacing w:line="360" w:lineRule="auto"/>
      <w:jc w:val="center"/>
    </w:pPr>
    <w:rPr>
      <w:b/>
      <w:spacing w:val="-20"/>
      <w:sz w:val="24"/>
    </w:rPr>
  </w:style>
  <w:style w:type="paragraph" w:styleId="BodyText">
    <w:name w:val="Body Text"/>
    <w:basedOn w:val="Normal"/>
    <w:rsid w:val="00FC254F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EA1"/>
    <w:pPr>
      <w:ind w:left="720"/>
    </w:pPr>
  </w:style>
  <w:style w:type="paragraph" w:styleId="BalloonText">
    <w:name w:val="Balloon Text"/>
    <w:basedOn w:val="Normal"/>
    <w:link w:val="BalloonTextChar"/>
    <w:rsid w:val="00DC18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871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rsid w:val="002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3Char">
    <w:name w:val="Body Text Indent 3 Char"/>
    <w:basedOn w:val="DefaultParagraphFont"/>
    <w:link w:val="BodyTextIndent3"/>
    <w:rsid w:val="003C4BF5"/>
    <w:rPr>
      <w:lang w:val="id-ID"/>
    </w:rPr>
  </w:style>
  <w:style w:type="character" w:styleId="Hyperlink">
    <w:name w:val="Hyperlink"/>
    <w:basedOn w:val="DefaultParagraphFont"/>
    <w:unhideWhenUsed/>
    <w:rsid w:val="008252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8DF2-1339-4C25-96A3-B7FABCAF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3</Pages>
  <Words>323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071574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Kepegawaian</dc:creator>
  <cp:keywords/>
  <dc:description/>
  <cp:lastModifiedBy>PTA Padang</cp:lastModifiedBy>
  <cp:revision>38</cp:revision>
  <cp:lastPrinted>2025-07-22T09:13:00Z</cp:lastPrinted>
  <dcterms:created xsi:type="dcterms:W3CDTF">2024-12-27T04:07:00Z</dcterms:created>
  <dcterms:modified xsi:type="dcterms:W3CDTF">2025-07-22T09:14:00Z</dcterms:modified>
</cp:coreProperties>
</file>