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070057AB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</w:t>
      </w:r>
      <w:r w:rsidR="00657C88">
        <w:rPr>
          <w:rFonts w:ascii="Bookman Old Style" w:hAnsi="Bookman Old Style" w:cs="Tahoma"/>
          <w:sz w:val="21"/>
          <w:szCs w:val="21"/>
        </w:rPr>
        <w:t>2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57AB308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</w:t>
      </w:r>
      <w:r w:rsidR="00EB33E8">
        <w:rPr>
          <w:rFonts w:ascii="Bookman Old Style" w:hAnsi="Bookman Old Style"/>
          <w:sz w:val="21"/>
          <w:szCs w:val="21"/>
        </w:rPr>
        <w:t xml:space="preserve"> PENYELENGGARA</w:t>
      </w:r>
    </w:p>
    <w:p w14:paraId="66097421" w14:textId="7D5C61BA" w:rsidR="00657C88" w:rsidRDefault="00657C88" w:rsidP="00657C8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 DAN PEMERIKSAAN TEKNIS ADMINISTRASI YUSTISIAL</w:t>
      </w:r>
    </w:p>
    <w:p w14:paraId="20B1D110" w14:textId="5757F059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21F6FC6A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>gkan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r w:rsidR="00B32BA1">
        <w:rPr>
          <w:rFonts w:ascii="Bookman Old Style" w:hAnsi="Bookman Old Style" w:cs="Tahoma"/>
          <w:sz w:val="21"/>
          <w:szCs w:val="21"/>
        </w:rPr>
        <w:t xml:space="preserve">di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lingku</w:t>
      </w:r>
      <w:r w:rsidR="00EB33E8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>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Tinggi Agama Padang pada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bidang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="00EB33E8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Kepaniteraan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9E2FF2B" w14:textId="5F613D70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dilaksanakan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665C2">
        <w:rPr>
          <w:rFonts w:ascii="Bookman Old Style" w:hAnsi="Bookman Old Style"/>
          <w:sz w:val="21"/>
          <w:szCs w:val="21"/>
        </w:rPr>
        <w:t>Pembinaan</w:t>
      </w:r>
      <w:proofErr w:type="spellEnd"/>
      <w:r w:rsidR="00F665C2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665C2">
        <w:rPr>
          <w:rFonts w:ascii="Bookman Old Style" w:hAnsi="Bookman Old Style"/>
          <w:sz w:val="21"/>
          <w:szCs w:val="21"/>
        </w:rPr>
        <w:t>Pemeriksaan</w:t>
      </w:r>
      <w:proofErr w:type="spellEnd"/>
      <w:r w:rsidR="00F665C2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F665C2">
        <w:rPr>
          <w:rFonts w:ascii="Bookman Old Style" w:hAnsi="Bookman Old Style"/>
          <w:sz w:val="21"/>
          <w:szCs w:val="21"/>
        </w:rPr>
        <w:t>Administrasi</w:t>
      </w:r>
      <w:proofErr w:type="spellEnd"/>
      <w:r w:rsidR="00F665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665C2">
        <w:rPr>
          <w:rFonts w:ascii="Bookman Old Style" w:hAnsi="Bookman Old Style"/>
          <w:sz w:val="21"/>
          <w:szCs w:val="21"/>
        </w:rPr>
        <w:t>Yustisial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30217457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2A618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6D00F9E7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002EE">
        <w:rPr>
          <w:rFonts w:ascii="Bookman Old Style" w:hAnsi="Bookman Old Style"/>
          <w:sz w:val="21"/>
          <w:szCs w:val="21"/>
        </w:rPr>
        <w:t>Pembentukan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/>
          <w:sz w:val="21"/>
          <w:szCs w:val="21"/>
        </w:rPr>
        <w:t>Pembinaan</w:t>
      </w:r>
      <w:proofErr w:type="spellEnd"/>
      <w:r w:rsidR="00B002EE">
        <w:rPr>
          <w:rFonts w:ascii="Bookman Old Style" w:hAnsi="Bookman Old Style"/>
          <w:sz w:val="21"/>
          <w:szCs w:val="21"/>
        </w:rPr>
        <w:t xml:space="preserve"> </w:t>
      </w:r>
      <w:r w:rsidR="00F665C2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F665C2">
        <w:rPr>
          <w:rFonts w:ascii="Bookman Old Style" w:hAnsi="Bookman Old Style"/>
          <w:sz w:val="21"/>
          <w:szCs w:val="21"/>
        </w:rPr>
        <w:t>Pemeriksaan</w:t>
      </w:r>
      <w:proofErr w:type="spellEnd"/>
      <w:r w:rsidR="00F665C2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F665C2">
        <w:rPr>
          <w:rFonts w:ascii="Bookman Old Style" w:hAnsi="Bookman Old Style"/>
          <w:sz w:val="21"/>
          <w:szCs w:val="21"/>
        </w:rPr>
        <w:t>Administrasi</w:t>
      </w:r>
      <w:proofErr w:type="spellEnd"/>
      <w:r w:rsidR="00F665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E48D5">
        <w:rPr>
          <w:rFonts w:ascii="Bookman Old Style" w:hAnsi="Bookman Old Style"/>
          <w:sz w:val="21"/>
          <w:szCs w:val="21"/>
        </w:rPr>
        <w:t>Yustisial</w:t>
      </w:r>
      <w:proofErr w:type="spellEnd"/>
      <w:r w:rsidR="00BE48D5">
        <w:rPr>
          <w:rFonts w:ascii="Bookman Old Style" w:hAnsi="Bookman Old Style"/>
          <w:sz w:val="21"/>
          <w:szCs w:val="21"/>
        </w:rPr>
        <w:t xml:space="preserve"> </w:t>
      </w:r>
      <w:r w:rsidR="00D21D86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209,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7F3AC48A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2021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45E4C439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657C88">
        <w:rPr>
          <w:rFonts w:ascii="Bookman Old Style" w:hAnsi="Bookman Old Style"/>
          <w:sz w:val="21"/>
          <w:szCs w:val="21"/>
        </w:rPr>
        <w:t xml:space="preserve">DAN </w:t>
      </w:r>
      <w:r w:rsidR="00F665C2">
        <w:rPr>
          <w:rFonts w:ascii="Bookman Old Style" w:hAnsi="Bookman Old Style"/>
          <w:sz w:val="21"/>
          <w:szCs w:val="21"/>
        </w:rPr>
        <w:t>PEMERIKSAAN TEKNIS</w:t>
      </w:r>
      <w:r w:rsidR="00657C88">
        <w:rPr>
          <w:rFonts w:ascii="Bookman Old Style" w:hAnsi="Bookman Old Style"/>
          <w:sz w:val="21"/>
          <w:szCs w:val="21"/>
        </w:rPr>
        <w:t xml:space="preserve"> ADMINISTRASI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31AB07DD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2A618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/>
          <w:sz w:val="21"/>
          <w:szCs w:val="21"/>
        </w:rPr>
        <w:t>Pembinaan</w:t>
      </w:r>
      <w:proofErr w:type="spellEnd"/>
      <w:r w:rsidR="00657C8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657C88">
        <w:rPr>
          <w:rFonts w:ascii="Bookman Old Style" w:hAnsi="Bookman Old Style"/>
          <w:sz w:val="21"/>
          <w:szCs w:val="21"/>
        </w:rPr>
        <w:t>Pemeriksaan</w:t>
      </w:r>
      <w:proofErr w:type="spellEnd"/>
      <w:r w:rsidR="00F665C2">
        <w:rPr>
          <w:rFonts w:ascii="Bookman Old Style" w:hAnsi="Bookman Old Style"/>
          <w:sz w:val="21"/>
          <w:szCs w:val="21"/>
        </w:rPr>
        <w:t xml:space="preserve"> Teknis </w:t>
      </w:r>
      <w:proofErr w:type="spellStart"/>
      <w:r w:rsidR="00657C88">
        <w:rPr>
          <w:rFonts w:ascii="Bookman Old Style" w:hAnsi="Bookman Old Style"/>
          <w:sz w:val="21"/>
          <w:szCs w:val="21"/>
        </w:rPr>
        <w:t>Administrasi</w:t>
      </w:r>
      <w:proofErr w:type="spellEnd"/>
      <w:r w:rsidR="004B1E8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/>
          <w:sz w:val="21"/>
          <w:szCs w:val="21"/>
        </w:rPr>
        <w:t>Yustisial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D21D86">
        <w:rPr>
          <w:rFonts w:ascii="Bookman Old Style" w:hAnsi="Bookman Old Style"/>
          <w:sz w:val="21"/>
          <w:szCs w:val="21"/>
        </w:rPr>
        <w:t>lingkungan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21D86">
        <w:rPr>
          <w:rFonts w:ascii="Bookman Old Style" w:hAnsi="Bookman Old Style"/>
          <w:sz w:val="21"/>
          <w:szCs w:val="21"/>
        </w:rPr>
        <w:t>Pengadilan</w:t>
      </w:r>
      <w:proofErr w:type="spellEnd"/>
      <w:r w:rsidR="00D21D86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025CDD6F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/>
          <w:sz w:val="21"/>
          <w:szCs w:val="21"/>
        </w:rPr>
        <w:t>Pembinaan</w:t>
      </w:r>
      <w:proofErr w:type="spellEnd"/>
      <w:r w:rsidR="00F15F2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/>
          <w:sz w:val="21"/>
          <w:szCs w:val="21"/>
        </w:rPr>
        <w:t>Yustisial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>:</w:t>
      </w:r>
    </w:p>
    <w:p w14:paraId="7541B302" w14:textId="64D12E85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2A618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657C88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657C88">
        <w:rPr>
          <w:rFonts w:ascii="Bookman Old Style" w:hAnsi="Bookman Old Style"/>
          <w:sz w:val="21"/>
          <w:szCs w:val="21"/>
        </w:rPr>
        <w:t>Pemeriksaan</w:t>
      </w:r>
      <w:proofErr w:type="spellEnd"/>
      <w:r w:rsidR="00657C88">
        <w:rPr>
          <w:rFonts w:ascii="Bookman Old Style" w:hAnsi="Bookman Old Style"/>
          <w:sz w:val="21"/>
          <w:szCs w:val="21"/>
        </w:rPr>
        <w:t xml:space="preserve"> </w:t>
      </w:r>
      <w:r w:rsidR="00F665C2">
        <w:rPr>
          <w:rFonts w:ascii="Bookman Old Style" w:hAnsi="Bookman Old Style"/>
          <w:sz w:val="21"/>
          <w:szCs w:val="21"/>
        </w:rPr>
        <w:t xml:space="preserve">Teknis </w:t>
      </w:r>
      <w:proofErr w:type="spellStart"/>
      <w:r w:rsidR="00657C88">
        <w:rPr>
          <w:rFonts w:ascii="Bookman Old Style" w:hAnsi="Bookman Old Style"/>
          <w:sz w:val="21"/>
          <w:szCs w:val="21"/>
        </w:rPr>
        <w:t>Administrasi</w:t>
      </w:r>
      <w:proofErr w:type="spellEnd"/>
      <w:r w:rsidR="00657C8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57C88">
        <w:rPr>
          <w:rFonts w:ascii="Bookman Old Style" w:hAnsi="Bookman Old Style"/>
          <w:sz w:val="21"/>
          <w:szCs w:val="21"/>
        </w:rPr>
        <w:t>Yustisial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D8114E8" w14:textId="7E8248DF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6AB33F2B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6A8D80CF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semua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materi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acuan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pembelajaran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B1E8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4B1E8D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10FED10B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sertifikat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bukti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keikutsertaan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27FFF14F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2A618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247B78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segera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A5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0AB15877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r w:rsidR="00434586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657C88">
        <w:rPr>
          <w:rFonts w:ascii="Bookman Old Style" w:hAnsi="Bookman Old Style"/>
          <w:sz w:val="21"/>
          <w:szCs w:val="21"/>
        </w:rPr>
        <w:t>Desember</w:t>
      </w:r>
      <w:proofErr w:type="spellEnd"/>
      <w:r w:rsidR="00657C88">
        <w:rPr>
          <w:rFonts w:ascii="Bookman Old Style" w:hAnsi="Bookman Old Style"/>
          <w:sz w:val="21"/>
          <w:szCs w:val="21"/>
        </w:rPr>
        <w:t xml:space="preserve"> </w:t>
      </w:r>
      <w:r w:rsidR="008413B9">
        <w:rPr>
          <w:rFonts w:ascii="Bookman Old Style" w:hAnsi="Bookman Old Style"/>
          <w:sz w:val="21"/>
          <w:szCs w:val="21"/>
          <w:lang w:val="en-ID"/>
        </w:rPr>
        <w:t>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199D55B9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</w:t>
      </w:r>
      <w:r w:rsidR="00657C88">
        <w:rPr>
          <w:rFonts w:ascii="Bookman Old Style" w:hAnsi="Bookman Old Style"/>
          <w:sz w:val="20"/>
          <w:szCs w:val="20"/>
        </w:rPr>
        <w:t>2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7C5642FE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B33E8">
        <w:rPr>
          <w:rFonts w:ascii="Bookman Old Style" w:hAnsi="Bookman Old Style"/>
          <w:sz w:val="20"/>
          <w:szCs w:val="20"/>
        </w:rPr>
        <w:t xml:space="preserve">     </w:t>
      </w:r>
      <w:r w:rsidR="00657C88">
        <w:rPr>
          <w:rFonts w:ascii="Bookman Old Style" w:hAnsi="Bookman Old Style"/>
          <w:sz w:val="20"/>
          <w:szCs w:val="20"/>
        </w:rPr>
        <w:t>DESEMBER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73C96547" w14:textId="6461303D" w:rsidR="00657C88" w:rsidRDefault="002A618F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</w:t>
      </w:r>
      <w:r w:rsidR="00311774">
        <w:rPr>
          <w:rFonts w:ascii="Bookman Old Style" w:hAnsi="Bookman Old Style"/>
          <w:sz w:val="21"/>
          <w:szCs w:val="21"/>
        </w:rPr>
        <w:t xml:space="preserve"> </w:t>
      </w:r>
      <w:r w:rsidR="00657C88">
        <w:rPr>
          <w:rFonts w:ascii="Bookman Old Style" w:hAnsi="Bookman Old Style"/>
          <w:sz w:val="21"/>
          <w:szCs w:val="21"/>
        </w:rPr>
        <w:t xml:space="preserve">DAN PEMERIKSAAN </w:t>
      </w:r>
      <w:r w:rsidR="00F665C2">
        <w:rPr>
          <w:rFonts w:ascii="Bookman Old Style" w:hAnsi="Bookman Old Style"/>
          <w:sz w:val="21"/>
          <w:szCs w:val="21"/>
        </w:rPr>
        <w:t xml:space="preserve">TEKNIS </w:t>
      </w:r>
      <w:r w:rsidR="00657C88">
        <w:rPr>
          <w:rFonts w:ascii="Bookman Old Style" w:hAnsi="Bookman Old Style"/>
          <w:sz w:val="21"/>
          <w:szCs w:val="21"/>
        </w:rPr>
        <w:t xml:space="preserve">ADMINISTRASI </w:t>
      </w:r>
      <w:r>
        <w:rPr>
          <w:rFonts w:ascii="Bookman Old Style" w:hAnsi="Bookman Old Style"/>
          <w:sz w:val="21"/>
          <w:szCs w:val="21"/>
        </w:rPr>
        <w:t xml:space="preserve">YUSTISIAL </w:t>
      </w:r>
    </w:p>
    <w:p w14:paraId="0850376F" w14:textId="5E295C5E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657C88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4A17EE44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491CF36A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4EF2C3B7" w14:textId="77777777" w:rsidR="00657C88" w:rsidRPr="00BE48D5" w:rsidRDefault="00657C88" w:rsidP="00657C88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  <w:p w14:paraId="79DE2E08" w14:textId="524B29C2" w:rsidR="00657C88" w:rsidRPr="007A7183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657C88" w:rsidRPr="00BE48D5" w14:paraId="02C4BE27" w14:textId="77777777" w:rsidTr="00434586">
        <w:trPr>
          <w:trHeight w:val="352"/>
        </w:trPr>
        <w:tc>
          <w:tcPr>
            <w:tcW w:w="2410" w:type="dxa"/>
            <w:shd w:val="clear" w:color="auto" w:fill="auto"/>
          </w:tcPr>
          <w:p w14:paraId="50D624A1" w14:textId="4CFB991B" w:rsidR="002C1AAE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2C1AA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r w:rsidR="0099372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14:paraId="4248209C" w14:textId="6298C301" w:rsidR="002C1AAE" w:rsidRPr="00BE48D5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4DCF210F" w:rsidR="002C1AAE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Khalik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S.H., M.H.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657C88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BC4676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284" w:type="dxa"/>
            <w:shd w:val="clear" w:color="auto" w:fill="auto"/>
          </w:tcPr>
          <w:p w14:paraId="3726C4F2" w14:textId="5C42DE7D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16EB6E3A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H. </w:t>
            </w:r>
            <w:proofErr w:type="spellStart"/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Damris</w:t>
            </w:r>
            <w:proofErr w:type="spellEnd"/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657C88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7F69E30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284" w:type="dxa"/>
            <w:shd w:val="clear" w:color="auto" w:fill="auto"/>
          </w:tcPr>
          <w:p w14:paraId="2F43B8CF" w14:textId="3F916963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2C1846AC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H. </w:t>
            </w:r>
            <w:proofErr w:type="spellStart"/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Masdi</w:t>
            </w:r>
            <w:proofErr w:type="spellEnd"/>
            <w:r w:rsidRPr="007610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657C88" w:rsidRPr="00BE48D5" w14:paraId="270A1157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75B5D951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9712EEE" w14:textId="5C5EF15C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</w:tc>
        <w:tc>
          <w:tcPr>
            <w:tcW w:w="5381" w:type="dxa"/>
          </w:tcPr>
          <w:p w14:paraId="4622259F" w14:textId="3052D43C" w:rsidR="00657C88" w:rsidRPr="00BE48D5" w:rsidRDefault="00434586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Nora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Oktavia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657C88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402D16C1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F5A277" w14:textId="40B0D6CD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</w:tc>
        <w:tc>
          <w:tcPr>
            <w:tcW w:w="5381" w:type="dxa"/>
          </w:tcPr>
          <w:p w14:paraId="3066B068" w14:textId="71724122" w:rsidR="00657C88" w:rsidRPr="007F2D96" w:rsidRDefault="00657C88" w:rsidP="007F2D9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Fitrya</w:t>
            </w:r>
            <w:proofErr w:type="spellEnd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Rafani</w:t>
            </w:r>
            <w:proofErr w:type="spellEnd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 w:rsidRPr="007F2D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657C88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C07D64F" w14:textId="4739A4C5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3B56F70" w14:textId="0972F74E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3C587E09" w14:textId="0D54B4C3" w:rsidR="00657C88" w:rsidRDefault="00434586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Aprizal</w:t>
            </w:r>
            <w:proofErr w:type="spellEnd"/>
          </w:p>
          <w:p w14:paraId="08909DC8" w14:textId="77777777" w:rsidR="00434586" w:rsidRDefault="00434586" w:rsidP="00434586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</w:t>
            </w:r>
            <w:proofErr w:type="spellEnd"/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Harza</w:t>
            </w:r>
            <w:proofErr w:type="spellEnd"/>
            <w:r w:rsidRPr="00CE22D7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01FAF6E9" w14:textId="3DC63C6B" w:rsidR="00657C88" w:rsidRDefault="00657C88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57C8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Muhammad Andi </w:t>
            </w:r>
            <w:proofErr w:type="spellStart"/>
            <w:r w:rsidRPr="00657C8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Purwanto</w:t>
            </w:r>
            <w:proofErr w:type="spellEnd"/>
            <w:r w:rsidRPr="00657C8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657C8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A.Md.T</w:t>
            </w:r>
            <w:proofErr w:type="spellEnd"/>
            <w:r w:rsidRPr="00657C8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6F83370A" w14:textId="77777777" w:rsidR="00434586" w:rsidRDefault="00434586" w:rsidP="00434586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Doan </w:t>
            </w:r>
            <w:proofErr w:type="spellStart"/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Falltrik</w:t>
            </w:r>
            <w:proofErr w:type="spellEnd"/>
          </w:p>
          <w:p w14:paraId="359CE6E9" w14:textId="77777777" w:rsidR="00434586" w:rsidRDefault="00434586" w:rsidP="00434586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Fery</w:t>
            </w:r>
            <w:proofErr w:type="spellEnd"/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Hidayat</w:t>
            </w:r>
            <w:proofErr w:type="spellEnd"/>
          </w:p>
          <w:p w14:paraId="5F5353D5" w14:textId="77777777" w:rsidR="00434586" w:rsidRDefault="00434586" w:rsidP="00434586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0D2560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2280F441" w14:textId="3A78042E" w:rsidR="000D2560" w:rsidRPr="00657C88" w:rsidRDefault="00434586" w:rsidP="00657C88">
            <w:pPr>
              <w:pStyle w:val="ListParagraph"/>
              <w:numPr>
                <w:ilvl w:val="0"/>
                <w:numId w:val="48"/>
              </w:numPr>
              <w:spacing w:before="80" w:after="8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noProof/>
              </w:rPr>
              <w:t>Zamharir Saleh, Amd. Kom.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C25D08A" w14:textId="77777777" w:rsidR="002C1AAE" w:rsidRDefault="002C1AAE" w:rsidP="00657C8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FCD479" w14:textId="77777777" w:rsidR="002C1AAE" w:rsidRDefault="002C1AAE" w:rsidP="00657C8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F7B1A74" w14:textId="51BE4228" w:rsidR="000F4B7D" w:rsidRDefault="00E9187D" w:rsidP="00657C8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A51077">
      <w:pgSz w:w="12246" w:h="17972" w:code="463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EB13" w14:textId="77777777" w:rsidR="00F95B96" w:rsidRDefault="00F95B96" w:rsidP="005D1196">
      <w:pPr>
        <w:spacing w:after="0" w:line="240" w:lineRule="auto"/>
      </w:pPr>
      <w:r>
        <w:separator/>
      </w:r>
    </w:p>
  </w:endnote>
  <w:endnote w:type="continuationSeparator" w:id="0">
    <w:p w14:paraId="0CCA59A3" w14:textId="77777777" w:rsidR="00F95B96" w:rsidRDefault="00F95B96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6855" w14:textId="77777777" w:rsidR="00F95B96" w:rsidRDefault="00F95B96" w:rsidP="005D1196">
      <w:pPr>
        <w:spacing w:after="0" w:line="240" w:lineRule="auto"/>
      </w:pPr>
      <w:r>
        <w:separator/>
      </w:r>
    </w:p>
  </w:footnote>
  <w:footnote w:type="continuationSeparator" w:id="0">
    <w:p w14:paraId="32D3E6C4" w14:textId="77777777" w:rsidR="00F95B96" w:rsidRDefault="00F95B96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4ED405F9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8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5"/>
  </w:num>
  <w:num w:numId="22">
    <w:abstractNumId w:val="14"/>
  </w:num>
  <w:num w:numId="23">
    <w:abstractNumId w:val="29"/>
  </w:num>
  <w:num w:numId="24">
    <w:abstractNumId w:val="39"/>
  </w:num>
  <w:num w:numId="25">
    <w:abstractNumId w:val="41"/>
  </w:num>
  <w:num w:numId="26">
    <w:abstractNumId w:val="20"/>
  </w:num>
  <w:num w:numId="27">
    <w:abstractNumId w:val="19"/>
  </w:num>
  <w:num w:numId="28">
    <w:abstractNumId w:val="13"/>
  </w:num>
  <w:num w:numId="29">
    <w:abstractNumId w:val="44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3"/>
  </w:num>
  <w:num w:numId="38">
    <w:abstractNumId w:val="22"/>
  </w:num>
  <w:num w:numId="39">
    <w:abstractNumId w:val="5"/>
  </w:num>
  <w:num w:numId="40">
    <w:abstractNumId w:val="10"/>
  </w:num>
  <w:num w:numId="41">
    <w:abstractNumId w:val="42"/>
  </w:num>
  <w:num w:numId="42">
    <w:abstractNumId w:val="12"/>
  </w:num>
  <w:num w:numId="43">
    <w:abstractNumId w:val="37"/>
  </w:num>
  <w:num w:numId="44">
    <w:abstractNumId w:val="30"/>
  </w:num>
  <w:num w:numId="45">
    <w:abstractNumId w:val="34"/>
  </w:num>
  <w:num w:numId="46">
    <w:abstractNumId w:val="9"/>
  </w:num>
  <w:num w:numId="47">
    <w:abstractNumId w:val="46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D2560"/>
    <w:rsid w:val="000E2E3F"/>
    <w:rsid w:val="000F4B7D"/>
    <w:rsid w:val="00103110"/>
    <w:rsid w:val="001162D9"/>
    <w:rsid w:val="0014579B"/>
    <w:rsid w:val="00145D67"/>
    <w:rsid w:val="001503F4"/>
    <w:rsid w:val="00161C49"/>
    <w:rsid w:val="00185A1B"/>
    <w:rsid w:val="00193DFB"/>
    <w:rsid w:val="001962F6"/>
    <w:rsid w:val="001A628C"/>
    <w:rsid w:val="001B1A11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C1AAE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34586"/>
    <w:rsid w:val="004426A0"/>
    <w:rsid w:val="00445BE8"/>
    <w:rsid w:val="004527C0"/>
    <w:rsid w:val="00457247"/>
    <w:rsid w:val="00460091"/>
    <w:rsid w:val="0047500B"/>
    <w:rsid w:val="00483DE9"/>
    <w:rsid w:val="0049493B"/>
    <w:rsid w:val="004B1E8D"/>
    <w:rsid w:val="004B5B00"/>
    <w:rsid w:val="004C68D8"/>
    <w:rsid w:val="004D0F33"/>
    <w:rsid w:val="004E06AF"/>
    <w:rsid w:val="004F62B0"/>
    <w:rsid w:val="00502939"/>
    <w:rsid w:val="005068E8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57C88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7F2D96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9372E"/>
    <w:rsid w:val="009B5A00"/>
    <w:rsid w:val="009C1761"/>
    <w:rsid w:val="009D3DC7"/>
    <w:rsid w:val="009E259C"/>
    <w:rsid w:val="009F0998"/>
    <w:rsid w:val="009F5FDB"/>
    <w:rsid w:val="009F7D17"/>
    <w:rsid w:val="00A204CF"/>
    <w:rsid w:val="00A3358C"/>
    <w:rsid w:val="00A47930"/>
    <w:rsid w:val="00A51077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746C0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DF1A73"/>
    <w:rsid w:val="00E020E1"/>
    <w:rsid w:val="00E13C7C"/>
    <w:rsid w:val="00E2550F"/>
    <w:rsid w:val="00E34107"/>
    <w:rsid w:val="00E44130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65C2"/>
    <w:rsid w:val="00F67B7A"/>
    <w:rsid w:val="00F73860"/>
    <w:rsid w:val="00F76BB4"/>
    <w:rsid w:val="00F83C64"/>
    <w:rsid w:val="00F86E4C"/>
    <w:rsid w:val="00F95B96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2021-12-13T07:43:00Z</cp:lastPrinted>
  <dcterms:created xsi:type="dcterms:W3CDTF">2021-12-17T03:59:00Z</dcterms:created>
  <dcterms:modified xsi:type="dcterms:W3CDTF">2021-12-17T03:59:00Z</dcterms:modified>
</cp:coreProperties>
</file>