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9811EE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-36830</wp:posOffset>
                </wp:positionH>
                <wp:positionV relativeFrom="paragraph">
                  <wp:posOffset>19684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9E653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9pt,1.55pt" to="466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:rsidR="00A30A71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sv-SE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 w:rsidR="00805AC7" w:rsidRPr="00B9183D">
        <w:rPr>
          <w:rFonts w:ascii="Segoe UI" w:hAnsi="Segoe UI" w:cs="Segoe UI"/>
          <w:sz w:val="22"/>
          <w:szCs w:val="22"/>
          <w:lang w:val="sv-SE"/>
        </w:rPr>
        <w:t>W3-A</w:t>
      </w:r>
      <w:r w:rsidR="00805AC7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805AC7">
        <w:rPr>
          <w:rFonts w:ascii="Segoe UI" w:hAnsi="Segoe UI" w:cs="Segoe UI"/>
          <w:sz w:val="22"/>
          <w:szCs w:val="22"/>
        </w:rPr>
        <w:t xml:space="preserve"> </w:t>
      </w:r>
      <w:r w:rsidR="00A30A71">
        <w:rPr>
          <w:rFonts w:ascii="Segoe UI" w:hAnsi="Segoe UI" w:cs="Segoe UI"/>
          <w:sz w:val="22"/>
          <w:szCs w:val="22"/>
        </w:rPr>
        <w:t>3175</w:t>
      </w:r>
      <w:r w:rsidR="00805AC7">
        <w:rPr>
          <w:rFonts w:ascii="Segoe UI" w:hAnsi="Segoe UI" w:cs="Segoe UI"/>
          <w:sz w:val="22"/>
          <w:szCs w:val="22"/>
        </w:rPr>
        <w:t xml:space="preserve"> </w:t>
      </w:r>
      <w:r w:rsidR="00805AC7" w:rsidRPr="00B9183D">
        <w:rPr>
          <w:rFonts w:ascii="Segoe UI" w:hAnsi="Segoe UI" w:cs="Segoe UI"/>
          <w:sz w:val="22"/>
          <w:szCs w:val="22"/>
          <w:lang w:val="sv-SE"/>
        </w:rPr>
        <w:t>/</w:t>
      </w:r>
      <w:r w:rsidR="00805AC7" w:rsidRPr="00B9183D">
        <w:rPr>
          <w:rFonts w:ascii="Segoe UI" w:hAnsi="Segoe UI" w:cs="Segoe UI"/>
          <w:sz w:val="22"/>
          <w:szCs w:val="22"/>
          <w:lang w:val="id-ID"/>
        </w:rPr>
        <w:t>KU</w:t>
      </w:r>
      <w:r w:rsidR="00805AC7"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A30A71">
        <w:rPr>
          <w:rFonts w:ascii="Segoe UI" w:hAnsi="Segoe UI" w:cs="Segoe UI"/>
          <w:sz w:val="22"/>
          <w:szCs w:val="22"/>
          <w:lang w:val="sv-SE"/>
        </w:rPr>
        <w:t>X</w:t>
      </w:r>
      <w:r w:rsidR="00805AC7">
        <w:rPr>
          <w:rFonts w:ascii="Segoe UI" w:hAnsi="Segoe UI" w:cs="Segoe UI"/>
          <w:sz w:val="22"/>
          <w:szCs w:val="22"/>
        </w:rPr>
        <w:t>I</w:t>
      </w:r>
      <w:r w:rsidR="00805AC7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805AC7">
        <w:rPr>
          <w:rFonts w:ascii="Segoe UI" w:hAnsi="Segoe UI" w:cs="Segoe UI"/>
          <w:sz w:val="22"/>
          <w:szCs w:val="22"/>
          <w:lang w:val="sv-SE"/>
        </w:rPr>
        <w:t>22</w:t>
      </w:r>
      <w:r w:rsidR="00A30A71">
        <w:rPr>
          <w:rFonts w:ascii="Segoe UI" w:hAnsi="Segoe UI" w:cs="Segoe UI"/>
          <w:sz w:val="22"/>
          <w:szCs w:val="22"/>
          <w:lang w:val="sv-SE"/>
        </w:rPr>
        <w:t xml:space="preserve">                                                      </w:t>
      </w:r>
      <w:r w:rsidR="00A30A71">
        <w:rPr>
          <w:rFonts w:ascii="Segoe UI" w:hAnsi="Segoe UI" w:cs="Segoe UI"/>
          <w:sz w:val="22"/>
          <w:szCs w:val="22"/>
        </w:rPr>
        <w:t>18 November 2022</w:t>
      </w:r>
    </w:p>
    <w:p w:rsidR="00DA0333" w:rsidRPr="001B4457" w:rsidRDefault="00A30A71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sv-SE"/>
        </w:rPr>
        <w:t xml:space="preserve">Sifat </w:t>
      </w:r>
      <w:r>
        <w:rPr>
          <w:rFonts w:ascii="Segoe UI" w:hAnsi="Segoe UI" w:cs="Segoe UI"/>
          <w:sz w:val="22"/>
          <w:szCs w:val="22"/>
          <w:lang w:val="sv-SE"/>
        </w:rPr>
        <w:tab/>
        <w:t>: Sangat Segera</w:t>
      </w:r>
      <w:r w:rsidR="00805AC7" w:rsidRPr="00B9183D">
        <w:rPr>
          <w:rFonts w:ascii="Segoe UI" w:hAnsi="Segoe UI" w:cs="Segoe UI"/>
          <w:sz w:val="22"/>
          <w:szCs w:val="22"/>
          <w:lang w:val="sv-SE"/>
        </w:rPr>
        <w:tab/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E009F9">
        <w:rPr>
          <w:rFonts w:ascii="Segoe UI" w:hAnsi="Segoe UI" w:cs="Segoe UI"/>
          <w:sz w:val="22"/>
          <w:szCs w:val="22"/>
          <w:lang w:val="id-ID"/>
        </w:rPr>
        <w:t xml:space="preserve"> 1 (satu) </w:t>
      </w:r>
      <w:proofErr w:type="spellStart"/>
      <w:r w:rsidR="00E009F9">
        <w:rPr>
          <w:rFonts w:ascii="Segoe UI" w:hAnsi="Segoe UI" w:cs="Segoe UI"/>
          <w:sz w:val="22"/>
          <w:szCs w:val="22"/>
          <w:lang w:val="en-ID"/>
        </w:rPr>
        <w:t>berkas</w:t>
      </w:r>
      <w:proofErr w:type="spellEnd"/>
    </w:p>
    <w:p w:rsidR="004836DD" w:rsidRPr="00A30A71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r w:rsidR="00A30A71">
        <w:rPr>
          <w:rFonts w:ascii="Segoe UI" w:hAnsi="Segoe UI" w:cs="Segoe UI"/>
          <w:sz w:val="22"/>
          <w:szCs w:val="22"/>
          <w:lang w:val="id-ID"/>
        </w:rPr>
        <w:t>Usulan</w:t>
      </w:r>
      <w:r w:rsidR="002B6B93">
        <w:rPr>
          <w:rFonts w:ascii="Segoe UI" w:hAnsi="Segoe UI" w:cs="Segoe UI"/>
          <w:sz w:val="22"/>
          <w:szCs w:val="22"/>
          <w:lang w:val="id-ID"/>
        </w:rPr>
        <w:t xml:space="preserve"> Perubahan</w:t>
      </w:r>
      <w:r w:rsidR="00A30A71">
        <w:rPr>
          <w:rFonts w:ascii="Segoe UI" w:hAnsi="Segoe UI" w:cs="Segoe UI"/>
          <w:sz w:val="22"/>
          <w:szCs w:val="22"/>
          <w:lang w:val="en-ID"/>
        </w:rPr>
        <w:t xml:space="preserve"> Data</w:t>
      </w:r>
      <w:r w:rsidR="00A30A71">
        <w:rPr>
          <w:rFonts w:ascii="Segoe UI" w:hAnsi="Segoe UI" w:cs="Segoe UI"/>
          <w:i/>
          <w:sz w:val="22"/>
          <w:szCs w:val="22"/>
          <w:lang w:val="en-ID"/>
        </w:rPr>
        <w:t xml:space="preserve"> </w:t>
      </w:r>
      <w:proofErr w:type="spellStart"/>
      <w:r w:rsidR="00A30A71">
        <w:rPr>
          <w:rFonts w:ascii="Segoe UI" w:hAnsi="Segoe UI" w:cs="Segoe UI"/>
          <w:sz w:val="22"/>
          <w:szCs w:val="22"/>
          <w:lang w:val="en-ID"/>
        </w:rPr>
        <w:t>Pendidikan</w:t>
      </w:r>
      <w:proofErr w:type="spellEnd"/>
      <w:r w:rsidR="00A30A71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A30A71">
        <w:rPr>
          <w:rFonts w:ascii="Segoe UI" w:hAnsi="Segoe UI" w:cs="Segoe UI"/>
          <w:sz w:val="22"/>
          <w:szCs w:val="22"/>
          <w:lang w:val="en-ID"/>
        </w:rPr>
        <w:t>pada</w:t>
      </w:r>
      <w:proofErr w:type="spellEnd"/>
      <w:r w:rsidR="00A30A71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A30A71">
        <w:rPr>
          <w:rFonts w:ascii="Segoe UI" w:hAnsi="Segoe UI" w:cs="Segoe UI"/>
          <w:sz w:val="22"/>
          <w:szCs w:val="22"/>
          <w:lang w:val="en-ID"/>
        </w:rPr>
        <w:t>Aplikasi</w:t>
      </w:r>
      <w:proofErr w:type="spellEnd"/>
      <w:r w:rsidR="00A30A71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A30A71">
        <w:rPr>
          <w:rFonts w:ascii="Segoe UI" w:hAnsi="Segoe UI" w:cs="Segoe UI"/>
          <w:sz w:val="22"/>
          <w:szCs w:val="22"/>
          <w:lang w:val="en-ID"/>
        </w:rPr>
        <w:t>Gaji</w:t>
      </w:r>
      <w:proofErr w:type="spellEnd"/>
      <w:r w:rsidR="00A30A71">
        <w:rPr>
          <w:rFonts w:ascii="Segoe UI" w:hAnsi="Segoe UI" w:cs="Segoe UI"/>
          <w:sz w:val="22"/>
          <w:szCs w:val="22"/>
          <w:lang w:val="en-ID"/>
        </w:rPr>
        <w:t xml:space="preserve"> KPPN </w:t>
      </w:r>
      <w:proofErr w:type="spellStart"/>
      <w:r w:rsidR="00A30A71">
        <w:rPr>
          <w:rFonts w:ascii="Segoe UI" w:hAnsi="Segoe UI" w:cs="Segoe UI"/>
          <w:sz w:val="22"/>
          <w:szCs w:val="22"/>
          <w:lang w:val="en-ID"/>
        </w:rPr>
        <w:t>Terpusat</w:t>
      </w:r>
      <w:proofErr w:type="spellEnd"/>
    </w:p>
    <w:p w:rsidR="00A218F4" w:rsidRPr="00B9183D" w:rsidRDefault="00A218F4" w:rsidP="001B4457">
      <w:pPr>
        <w:ind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B753B7" w:rsidRDefault="00A30A71" w:rsidP="00A30A71">
      <w:pPr>
        <w:pStyle w:val="Header"/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left="360"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spellStart"/>
      <w:r>
        <w:rPr>
          <w:rFonts w:ascii="Segoe UI" w:hAnsi="Segoe UI" w:cs="Segoe UI"/>
          <w:sz w:val="22"/>
          <w:szCs w:val="22"/>
        </w:rPr>
        <w:t>Sehubungan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rencana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pelaksanaan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seleksi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Pengangkatan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gramStart"/>
      <w:r>
        <w:rPr>
          <w:rFonts w:ascii="Segoe UI" w:hAnsi="Segoe UI" w:cs="Segoe UI"/>
          <w:sz w:val="22"/>
          <w:szCs w:val="22"/>
        </w:rPr>
        <w:t xml:space="preserve">PNS  </w:t>
      </w:r>
      <w:proofErr w:type="spellStart"/>
      <w:r>
        <w:rPr>
          <w:rFonts w:ascii="Segoe UI" w:hAnsi="Segoe UI" w:cs="Segoe UI"/>
          <w:sz w:val="22"/>
          <w:szCs w:val="22"/>
        </w:rPr>
        <w:t>ke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dalam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Jabatan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Fungsional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Pranata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Keuangan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APBN (JF PK APBN) </w:t>
      </w:r>
      <w:proofErr w:type="spellStart"/>
      <w:r w:rsidRPr="00A30A71">
        <w:rPr>
          <w:rFonts w:ascii="Segoe UI" w:hAnsi="Segoe UI" w:cs="Segoe UI"/>
          <w:sz w:val="22"/>
          <w:szCs w:val="22"/>
        </w:rPr>
        <w:t>dan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Jabatan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Fungsional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Analis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Pengelolaan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Keuangan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APBN (JF APK APBN) </w:t>
      </w:r>
      <w:proofErr w:type="spellStart"/>
      <w:r w:rsidRPr="00A30A71">
        <w:rPr>
          <w:rFonts w:ascii="Segoe UI" w:hAnsi="Segoe UI" w:cs="Segoe UI"/>
          <w:sz w:val="22"/>
          <w:szCs w:val="22"/>
        </w:rPr>
        <w:t>melalui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perpindahan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dari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jabatan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lain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A30A71">
        <w:rPr>
          <w:rFonts w:ascii="Segoe UI" w:hAnsi="Segoe UI" w:cs="Segoe UI"/>
          <w:sz w:val="22"/>
          <w:szCs w:val="22"/>
        </w:rPr>
        <w:t>bersama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ini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A30A71">
        <w:rPr>
          <w:rFonts w:ascii="Segoe UI" w:hAnsi="Segoe UI" w:cs="Segoe UI"/>
          <w:sz w:val="22"/>
          <w:szCs w:val="22"/>
        </w:rPr>
        <w:t>usulkan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perubahan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A30A71">
        <w:rPr>
          <w:rFonts w:ascii="Segoe UI" w:hAnsi="Segoe UI" w:cs="Segoe UI"/>
          <w:sz w:val="22"/>
          <w:szCs w:val="22"/>
        </w:rPr>
        <w:t>pendidikan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terhadap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pegawai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A30A71">
        <w:rPr>
          <w:rFonts w:ascii="Segoe UI" w:hAnsi="Segoe UI" w:cs="Segoe UI"/>
          <w:sz w:val="22"/>
          <w:szCs w:val="22"/>
        </w:rPr>
        <w:t>akan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mengikuti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seleksi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pengangkatan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sebagai</w:t>
      </w:r>
      <w:proofErr w:type="spellEnd"/>
      <w:r w:rsidRPr="00A30A7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A30A71">
        <w:rPr>
          <w:rFonts w:ascii="Segoe UI" w:hAnsi="Segoe UI" w:cs="Segoe UI"/>
          <w:sz w:val="22"/>
          <w:szCs w:val="22"/>
        </w:rPr>
        <w:t>berikut</w:t>
      </w:r>
      <w:proofErr w:type="spellEnd"/>
    </w:p>
    <w:p w:rsidR="00A30A71" w:rsidRPr="00B753B7" w:rsidRDefault="00A30A71" w:rsidP="00A30A71">
      <w:pPr>
        <w:pStyle w:val="Header"/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left="360" w:right="-187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9803" w:type="dxa"/>
        <w:tblInd w:w="-5" w:type="dxa"/>
        <w:tblLook w:val="04A0" w:firstRow="1" w:lastRow="0" w:firstColumn="1" w:lastColumn="0" w:noHBand="0" w:noVBand="1"/>
      </w:tblPr>
      <w:tblGrid>
        <w:gridCol w:w="590"/>
        <w:gridCol w:w="2545"/>
        <w:gridCol w:w="2049"/>
        <w:gridCol w:w="2172"/>
        <w:gridCol w:w="2447"/>
      </w:tblGrid>
      <w:tr w:rsidR="006A5922" w:rsidTr="006A5922">
        <w:tc>
          <w:tcPr>
            <w:tcW w:w="590" w:type="dxa"/>
          </w:tcPr>
          <w:p w:rsidR="006A5922" w:rsidRDefault="006A5922" w:rsidP="00B753B7">
            <w:pPr>
              <w:pStyle w:val="Header"/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No.</w:t>
            </w:r>
          </w:p>
        </w:tc>
        <w:tc>
          <w:tcPr>
            <w:tcW w:w="2545" w:type="dxa"/>
          </w:tcPr>
          <w:p w:rsidR="006A5922" w:rsidRDefault="006A5922" w:rsidP="00B753B7">
            <w:pPr>
              <w:pStyle w:val="Header"/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both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Nama</w:t>
            </w:r>
            <w:proofErr w:type="spellEnd"/>
            <w:r>
              <w:rPr>
                <w:rFonts w:ascii="Segoe UI" w:hAnsi="Segoe UI" w:cs="Segoe UI"/>
              </w:rPr>
              <w:t xml:space="preserve">/NIP </w:t>
            </w:r>
            <w:proofErr w:type="spellStart"/>
            <w:r>
              <w:rPr>
                <w:rFonts w:ascii="Segoe UI" w:hAnsi="Segoe UI" w:cs="Segoe UI"/>
              </w:rPr>
              <w:t>Pegawai</w:t>
            </w:r>
            <w:proofErr w:type="spellEnd"/>
          </w:p>
        </w:tc>
        <w:tc>
          <w:tcPr>
            <w:tcW w:w="2049" w:type="dxa"/>
          </w:tcPr>
          <w:p w:rsidR="006A5922" w:rsidRDefault="006A5922" w:rsidP="00B753B7">
            <w:pPr>
              <w:pStyle w:val="Header"/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both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Satker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Kedudukan</w:t>
            </w:r>
            <w:proofErr w:type="spellEnd"/>
          </w:p>
        </w:tc>
        <w:tc>
          <w:tcPr>
            <w:tcW w:w="2172" w:type="dxa"/>
          </w:tcPr>
          <w:p w:rsidR="006A5922" w:rsidRDefault="006A5922" w:rsidP="00B753B7">
            <w:pPr>
              <w:pStyle w:val="Header"/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both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Pendidikan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Terakhir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447" w:type="dxa"/>
          </w:tcPr>
          <w:p w:rsidR="006A5922" w:rsidRPr="006A5922" w:rsidRDefault="006A5922" w:rsidP="00B753B7">
            <w:pPr>
              <w:pStyle w:val="Header"/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both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Dokumen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Pendukung</w:t>
            </w:r>
            <w:proofErr w:type="spellEnd"/>
          </w:p>
        </w:tc>
      </w:tr>
      <w:tr w:rsidR="006A5922" w:rsidTr="006A5922">
        <w:tc>
          <w:tcPr>
            <w:tcW w:w="590" w:type="dxa"/>
            <w:tcBorders>
              <w:bottom w:val="single" w:sz="4" w:space="0" w:color="000000" w:themeColor="text1"/>
            </w:tcBorders>
          </w:tcPr>
          <w:p w:rsidR="006A5922" w:rsidRPr="001B4457" w:rsidRDefault="006A5922" w:rsidP="006A5922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:rsidR="006A5922" w:rsidRDefault="006A5922" w:rsidP="006A5922">
            <w:pPr>
              <w:pStyle w:val="Header"/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Fitria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Rafani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S.Kom</w:t>
            </w:r>
            <w:proofErr w:type="spellEnd"/>
          </w:p>
          <w:p w:rsidR="006A5922" w:rsidRPr="001B4457" w:rsidRDefault="006A5922" w:rsidP="006A5922">
            <w:pPr>
              <w:pStyle w:val="Header"/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center"/>
              <w:rPr>
                <w:rFonts w:ascii="Segoe UI" w:hAnsi="Segoe UI" w:cs="Segoe UI"/>
              </w:rPr>
            </w:pPr>
            <w:r w:rsidRPr="006A5922">
              <w:rPr>
                <w:rFonts w:ascii="Segoe UI" w:hAnsi="Segoe UI" w:cs="Segoe UI"/>
              </w:rPr>
              <w:t>198905022015032002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:rsidR="006A5922" w:rsidRPr="001B4457" w:rsidRDefault="006A5922" w:rsidP="006A5922">
            <w:pPr>
              <w:pStyle w:val="Header"/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PTA Padang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A5922" w:rsidRPr="001B4457" w:rsidRDefault="006A5922" w:rsidP="006A5922">
            <w:pPr>
              <w:pStyle w:val="Header"/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S1 (</w:t>
            </w:r>
            <w:proofErr w:type="spellStart"/>
            <w:r>
              <w:rPr>
                <w:rFonts w:ascii="Segoe UI" w:hAnsi="Segoe UI" w:cs="Segoe UI"/>
              </w:rPr>
              <w:t>Sarjana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Komputer</w:t>
            </w:r>
            <w:proofErr w:type="spellEnd"/>
            <w:r>
              <w:rPr>
                <w:rFonts w:ascii="Segoe UI" w:hAnsi="Segoe UI" w:cs="Segoe UI"/>
              </w:rPr>
              <w:t xml:space="preserve"> )</w:t>
            </w:r>
          </w:p>
        </w:tc>
        <w:tc>
          <w:tcPr>
            <w:tcW w:w="2447" w:type="dxa"/>
            <w:tcBorders>
              <w:bottom w:val="single" w:sz="4" w:space="0" w:color="000000" w:themeColor="text1"/>
            </w:tcBorders>
          </w:tcPr>
          <w:p w:rsidR="006A5922" w:rsidRDefault="006A5922" w:rsidP="006A5922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Ijazah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</w:p>
          <w:p w:rsidR="006A5922" w:rsidRPr="001B4457" w:rsidRDefault="00E009F9" w:rsidP="006A5922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PERTEK BKN</w:t>
            </w:r>
          </w:p>
        </w:tc>
      </w:tr>
      <w:tr w:rsidR="006A5922" w:rsidTr="006A5922">
        <w:tc>
          <w:tcPr>
            <w:tcW w:w="590" w:type="dxa"/>
            <w:tcBorders>
              <w:bottom w:val="single" w:sz="4" w:space="0" w:color="auto"/>
            </w:tcBorders>
          </w:tcPr>
          <w:p w:rsidR="006A5922" w:rsidRPr="001B4457" w:rsidRDefault="006A5922" w:rsidP="006A5922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6A5922" w:rsidRPr="001B4457" w:rsidRDefault="006A5922" w:rsidP="006A5922">
            <w:pPr>
              <w:pStyle w:val="Header"/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Listya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Rahma</w:t>
            </w:r>
            <w:proofErr w:type="spellEnd"/>
            <w:r>
              <w:rPr>
                <w:rFonts w:ascii="Segoe UI" w:hAnsi="Segoe UI" w:cs="Segoe UI"/>
              </w:rPr>
              <w:t>, S.H.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6A5922" w:rsidRPr="001B4457" w:rsidRDefault="006A5922" w:rsidP="006A5922">
            <w:pPr>
              <w:pStyle w:val="Header"/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PTA Padang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6A5922" w:rsidRPr="001B4457" w:rsidRDefault="006A5922" w:rsidP="006A5922">
            <w:pPr>
              <w:pStyle w:val="Header"/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S1 (</w:t>
            </w:r>
            <w:proofErr w:type="spellStart"/>
            <w:r>
              <w:rPr>
                <w:rFonts w:ascii="Segoe UI" w:hAnsi="Segoe UI" w:cs="Segoe UI"/>
              </w:rPr>
              <w:t>Sarjana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Hukum</w:t>
            </w:r>
            <w:proofErr w:type="spellEnd"/>
            <w:r>
              <w:rPr>
                <w:rFonts w:ascii="Segoe UI" w:hAnsi="Segoe UI" w:cs="Segoe UI"/>
              </w:rPr>
              <w:t xml:space="preserve"> )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6A5922" w:rsidRDefault="006A5922" w:rsidP="006A5922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Ijazah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</w:p>
          <w:p w:rsidR="006A5922" w:rsidRPr="006A5922" w:rsidRDefault="006A5922" w:rsidP="006A5922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left" w:pos="990"/>
                <w:tab w:val="left" w:pos="1620"/>
                <w:tab w:val="left" w:pos="1800"/>
                <w:tab w:val="center" w:pos="4320"/>
                <w:tab w:val="right" w:pos="8640"/>
              </w:tabs>
              <w:spacing w:after="80" w:line="320" w:lineRule="atLeast"/>
              <w:ind w:right="-187"/>
              <w:jc w:val="center"/>
              <w:rPr>
                <w:rFonts w:ascii="Segoe UI" w:hAnsi="Segoe UI" w:cs="Segoe UI"/>
              </w:rPr>
            </w:pPr>
            <w:proofErr w:type="spellStart"/>
            <w:r w:rsidRPr="006A5922">
              <w:rPr>
                <w:rFonts w:ascii="Segoe UI" w:hAnsi="Segoe UI" w:cs="Segoe UI"/>
              </w:rPr>
              <w:t>Pencantuman</w:t>
            </w:r>
            <w:proofErr w:type="spellEnd"/>
            <w:r w:rsidRPr="006A5922">
              <w:rPr>
                <w:rFonts w:ascii="Segoe UI" w:hAnsi="Segoe UI" w:cs="Segoe UI"/>
              </w:rPr>
              <w:t xml:space="preserve"> </w:t>
            </w:r>
            <w:proofErr w:type="spellStart"/>
            <w:r w:rsidRPr="006A5922">
              <w:rPr>
                <w:rFonts w:ascii="Segoe UI" w:hAnsi="Segoe UI" w:cs="Segoe UI"/>
              </w:rPr>
              <w:t>Gelar</w:t>
            </w:r>
            <w:proofErr w:type="spellEnd"/>
            <w:r w:rsidRPr="006A5922">
              <w:rPr>
                <w:rFonts w:ascii="Segoe UI" w:hAnsi="Segoe UI" w:cs="Segoe UI"/>
              </w:rPr>
              <w:t xml:space="preserve"> </w:t>
            </w:r>
            <w:proofErr w:type="spellStart"/>
            <w:r w:rsidRPr="006A5922">
              <w:rPr>
                <w:rFonts w:ascii="Segoe UI" w:hAnsi="Segoe UI" w:cs="Segoe UI"/>
              </w:rPr>
              <w:t>dari</w:t>
            </w:r>
            <w:proofErr w:type="spellEnd"/>
            <w:r w:rsidRPr="006A5922">
              <w:rPr>
                <w:rFonts w:ascii="Segoe UI" w:hAnsi="Segoe UI" w:cs="Segoe UI"/>
              </w:rPr>
              <w:t xml:space="preserve"> BKN</w:t>
            </w:r>
          </w:p>
        </w:tc>
      </w:tr>
    </w:tbl>
    <w:p w:rsidR="00B753B7" w:rsidRPr="00B753B7" w:rsidRDefault="00B753B7" w:rsidP="00B753B7">
      <w:pPr>
        <w:pStyle w:val="Header"/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left="360" w:right="-187"/>
        <w:jc w:val="both"/>
        <w:rPr>
          <w:rFonts w:ascii="Segoe UI" w:hAnsi="Segoe UI" w:cs="Segoe UI"/>
          <w:sz w:val="22"/>
          <w:szCs w:val="22"/>
        </w:rPr>
      </w:pPr>
    </w:p>
    <w:p w:rsidR="00E26F78" w:rsidRPr="00E26F78" w:rsidRDefault="006A5922" w:rsidP="006A5922">
      <w:pPr>
        <w:pStyle w:val="Header"/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left="360"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spellStart"/>
      <w:r>
        <w:rPr>
          <w:rFonts w:ascii="Segoe UI" w:hAnsi="Segoe UI" w:cs="Segoe UI"/>
          <w:sz w:val="22"/>
          <w:szCs w:val="22"/>
        </w:rPr>
        <w:t>Demikian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disampaikan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bantuan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kerjasamanya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diucapkan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terima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kasih</w:t>
      </w:r>
      <w:proofErr w:type="spellEnd"/>
      <w:r>
        <w:rPr>
          <w:rFonts w:ascii="Segoe UI" w:hAnsi="Segoe UI" w:cs="Segoe UI"/>
          <w:sz w:val="22"/>
          <w:szCs w:val="22"/>
        </w:rPr>
        <w:t xml:space="preserve">. 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E009F9" w:rsidP="00E009F9">
      <w:pPr>
        <w:tabs>
          <w:tab w:val="left" w:pos="6480"/>
          <w:tab w:val="left" w:pos="7020"/>
        </w:tabs>
        <w:spacing w:line="30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>
        <w:rPr>
          <w:rFonts w:ascii="Segoe UI" w:hAnsi="Segoe UI" w:cs="Segoe UI"/>
          <w:sz w:val="22"/>
          <w:szCs w:val="22"/>
        </w:rPr>
        <w:t>Ketua</w:t>
      </w:r>
      <w:proofErr w:type="spellEnd"/>
      <w:r>
        <w:rPr>
          <w:rFonts w:ascii="Segoe UI" w:hAnsi="Segoe UI" w:cs="Segoe UI"/>
          <w:sz w:val="22"/>
          <w:szCs w:val="22"/>
        </w:rPr>
        <w:t>,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E009F9" w:rsidRDefault="00E009F9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E009F9" w:rsidRPr="00D06716" w:rsidRDefault="00E009F9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E009F9" w:rsidRDefault="00E009F9" w:rsidP="00E009F9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Dr. Drs. H. </w:t>
      </w:r>
      <w:proofErr w:type="spellStart"/>
      <w:r>
        <w:t>Pelmizar</w:t>
      </w:r>
      <w:proofErr w:type="spellEnd"/>
      <w:r>
        <w:t>, M.H.</w:t>
      </w:r>
      <w:r>
        <w:tab/>
      </w:r>
    </w:p>
    <w:p w:rsidR="00D06716" w:rsidRPr="00D06716" w:rsidRDefault="00E009F9" w:rsidP="00E009F9">
      <w:pPr>
        <w:pStyle w:val="NoSpacing"/>
        <w:rPr>
          <w:rFonts w:ascii="Segoe UI" w:hAnsi="Segoe UI" w:cs="Segoe UI"/>
          <w:sz w:val="22"/>
          <w:szCs w:val="22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NIP. 195611121981031009</w:t>
      </w:r>
    </w:p>
    <w:p w:rsidR="00DF38A0" w:rsidRPr="00FA2DB4" w:rsidRDefault="00DF38A0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sectPr w:rsidR="00DF38A0" w:rsidRPr="00FA2DB4" w:rsidSect="001B4457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B1" w:rsidRDefault="00543DB1" w:rsidP="00D16242">
      <w:r>
        <w:separator/>
      </w:r>
    </w:p>
  </w:endnote>
  <w:endnote w:type="continuationSeparator" w:id="0">
    <w:p w:rsidR="00543DB1" w:rsidRDefault="00543DB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B1" w:rsidRDefault="00543DB1" w:rsidP="00D16242">
      <w:r>
        <w:separator/>
      </w:r>
    </w:p>
  </w:footnote>
  <w:footnote w:type="continuationSeparator" w:id="0">
    <w:p w:rsidR="00543DB1" w:rsidRDefault="00543DB1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80B11"/>
    <w:multiLevelType w:val="hybridMultilevel"/>
    <w:tmpl w:val="F0AEF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920"/>
    <w:multiLevelType w:val="hybridMultilevel"/>
    <w:tmpl w:val="F70C144C"/>
    <w:lvl w:ilvl="0" w:tplc="A9500486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0A67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66685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4457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5D9A"/>
    <w:rsid w:val="00296E83"/>
    <w:rsid w:val="002A19B0"/>
    <w:rsid w:val="002A2636"/>
    <w:rsid w:val="002A71AD"/>
    <w:rsid w:val="002A7AC6"/>
    <w:rsid w:val="002B6B93"/>
    <w:rsid w:val="002C0F6B"/>
    <w:rsid w:val="002C19CC"/>
    <w:rsid w:val="002C228E"/>
    <w:rsid w:val="002C2BE6"/>
    <w:rsid w:val="002C34F1"/>
    <w:rsid w:val="002C4904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6071"/>
    <w:rsid w:val="00361D76"/>
    <w:rsid w:val="003660D1"/>
    <w:rsid w:val="00370FAF"/>
    <w:rsid w:val="00374FED"/>
    <w:rsid w:val="00375681"/>
    <w:rsid w:val="00383C69"/>
    <w:rsid w:val="00384648"/>
    <w:rsid w:val="00392AC2"/>
    <w:rsid w:val="003A122B"/>
    <w:rsid w:val="003A2E48"/>
    <w:rsid w:val="003A5179"/>
    <w:rsid w:val="003A5836"/>
    <w:rsid w:val="003B08F1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55F0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3DB1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1485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A5922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DC4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0FAE"/>
    <w:rsid w:val="007E4102"/>
    <w:rsid w:val="007E5208"/>
    <w:rsid w:val="007E575E"/>
    <w:rsid w:val="007F0F72"/>
    <w:rsid w:val="007F26D8"/>
    <w:rsid w:val="007F5B93"/>
    <w:rsid w:val="007F7A38"/>
    <w:rsid w:val="00800ED1"/>
    <w:rsid w:val="00805AC7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9765D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361BD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1EE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0A71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14A0"/>
    <w:rsid w:val="00B627D6"/>
    <w:rsid w:val="00B66AF4"/>
    <w:rsid w:val="00B753B7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2FFC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09F9"/>
    <w:rsid w:val="00E162DF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37F16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318C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11B7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9EC0B-DF1E-41C6-A284-87D375BE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E0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5C55-E06F-48D8-8BCD-8DD78899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2022-11-18T01:44:00Z</cp:lastPrinted>
  <dcterms:created xsi:type="dcterms:W3CDTF">2022-11-18T01:49:00Z</dcterms:created>
  <dcterms:modified xsi:type="dcterms:W3CDTF">2022-11-18T01:49:00Z</dcterms:modified>
</cp:coreProperties>
</file>