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97A4" w14:textId="5906C63E" w:rsidR="00777ECE" w:rsidRPr="00525DBB" w:rsidRDefault="00777ECE" w:rsidP="00EA2E0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A2E06">
        <w:rPr>
          <w:rFonts w:ascii="Bookman Old Style" w:hAnsi="Bookman Old Style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5790BC" wp14:editId="66E880B3">
            <wp:simplePos x="0" y="0"/>
            <wp:positionH relativeFrom="margin">
              <wp:posOffset>116205</wp:posOffset>
            </wp:positionH>
            <wp:positionV relativeFrom="paragraph">
              <wp:posOffset>-29210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E06">
        <w:rPr>
          <w:rFonts w:ascii="Bookman Old Style" w:hAnsi="Bookman Old Style" w:cs="Arial"/>
          <w:b/>
          <w:sz w:val="26"/>
          <w:szCs w:val="26"/>
        </w:rPr>
        <w:t>MAHKAMAH</w:t>
      </w:r>
      <w:r w:rsidRPr="00525DBB">
        <w:rPr>
          <w:rFonts w:ascii="Bookman Old Style" w:hAnsi="Bookman Old Style" w:cs="Arial"/>
          <w:b/>
          <w:sz w:val="26"/>
          <w:szCs w:val="26"/>
        </w:rPr>
        <w:t xml:space="preserve"> AGUNG REPUBLIK INDONESIA</w:t>
      </w:r>
    </w:p>
    <w:p w14:paraId="02DE41D4" w14:textId="77777777" w:rsidR="00777ECE" w:rsidRPr="00525DBB" w:rsidRDefault="00777ECE" w:rsidP="00777EC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3900DED" w14:textId="77777777" w:rsidR="00777ECE" w:rsidRDefault="00777ECE" w:rsidP="00777EC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8730182" w14:textId="77777777" w:rsidR="00777ECE" w:rsidRPr="00AB5946" w:rsidRDefault="00777ECE" w:rsidP="00777EC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F0DC2DA" w14:textId="77777777" w:rsidR="00777ECE" w:rsidRPr="00AB5946" w:rsidRDefault="00777ECE" w:rsidP="00777EC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F8EAE0" w14:textId="77777777" w:rsidR="00777ECE" w:rsidRDefault="00777ECE" w:rsidP="00777ECE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6D81B" wp14:editId="4C1D4B2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35F3EF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" strokecolor="black [3213]" strokeweight="1.5pt"/>
            </w:pict>
          </mc:Fallback>
        </mc:AlternateContent>
      </w:r>
    </w:p>
    <w:p w14:paraId="62E0D89E" w14:textId="3487CA18" w:rsidR="00D22C3D" w:rsidRPr="005377FB" w:rsidRDefault="00D22C3D" w:rsidP="00D22C3D">
      <w:pPr>
        <w:tabs>
          <w:tab w:val="left" w:pos="0"/>
          <w:tab w:val="left" w:pos="1276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    </w:t>
      </w:r>
      <w:r w:rsidRPr="005377FB">
        <w:rPr>
          <w:rFonts w:ascii="Arial" w:hAnsi="Arial" w:cs="Arial"/>
          <w:bCs/>
          <w:sz w:val="24"/>
          <w:szCs w:val="24"/>
        </w:rPr>
        <w:tab/>
        <w:t>:  /KPTA.W3-A/OT1.6/I/202</w:t>
      </w:r>
      <w:r w:rsidRPr="005377FB">
        <w:rPr>
          <w:rFonts w:ascii="Arial" w:hAnsi="Arial" w:cs="Arial"/>
          <w:bCs/>
          <w:sz w:val="24"/>
          <w:szCs w:val="24"/>
        </w:rPr>
        <w:t>5</w:t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  <w:t>16 Januari 2025</w:t>
      </w:r>
    </w:p>
    <w:p w14:paraId="66E31BDC" w14:textId="77777777" w:rsidR="00D22C3D" w:rsidRPr="005377FB" w:rsidRDefault="00D22C3D" w:rsidP="00D22C3D">
      <w:pPr>
        <w:tabs>
          <w:tab w:val="left" w:pos="0"/>
          <w:tab w:val="left" w:pos="1276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  <w:r w:rsidRPr="005377FB">
        <w:rPr>
          <w:rFonts w:ascii="Arial" w:hAnsi="Arial" w:cs="Arial"/>
          <w:bCs/>
          <w:sz w:val="24"/>
          <w:szCs w:val="24"/>
        </w:rPr>
        <w:t>Lampiran</w:t>
      </w:r>
      <w:r w:rsidRPr="005377FB">
        <w:rPr>
          <w:rFonts w:ascii="Arial" w:hAnsi="Arial" w:cs="Arial"/>
          <w:bCs/>
          <w:sz w:val="24"/>
          <w:szCs w:val="24"/>
        </w:rPr>
        <w:tab/>
        <w:t>:  -</w:t>
      </w:r>
    </w:p>
    <w:p w14:paraId="64AA7A6A" w14:textId="51DB735D" w:rsidR="00D22C3D" w:rsidRPr="005377FB" w:rsidRDefault="00D22C3D" w:rsidP="005377FB">
      <w:pPr>
        <w:tabs>
          <w:tab w:val="left" w:pos="0"/>
          <w:tab w:val="left" w:pos="1276"/>
          <w:tab w:val="left" w:pos="2128"/>
        </w:tabs>
        <w:spacing w:after="80"/>
        <w:jc w:val="both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Perihal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ab/>
        <w:t>:</w:t>
      </w:r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377FB">
        <w:rPr>
          <w:rFonts w:ascii="Arial" w:hAnsi="Arial" w:cs="Arial"/>
          <w:bCs/>
          <w:sz w:val="24"/>
          <w:szCs w:val="24"/>
        </w:rPr>
        <w:t>Permohonan</w:t>
      </w:r>
      <w:proofErr w:type="spellEnd"/>
      <w:r w:rsidR="005377FB">
        <w:rPr>
          <w:rFonts w:ascii="Arial" w:hAnsi="Arial" w:cs="Arial"/>
          <w:bCs/>
          <w:sz w:val="24"/>
          <w:szCs w:val="24"/>
        </w:rPr>
        <w:t xml:space="preserve"> </w:t>
      </w:r>
      <w:r w:rsidR="005377FB">
        <w:rPr>
          <w:rFonts w:ascii="Arial" w:hAnsi="Arial" w:cs="Arial"/>
          <w:bCs/>
          <w:i/>
          <w:iCs/>
          <w:sz w:val="24"/>
          <w:szCs w:val="24"/>
        </w:rPr>
        <w:t>Benchmarking</w:t>
      </w:r>
    </w:p>
    <w:p w14:paraId="29D33F27" w14:textId="77777777" w:rsidR="00D22C3D" w:rsidRPr="005377FB" w:rsidRDefault="00D22C3D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03614DE3" w14:textId="51F65DE3" w:rsidR="00D22C3D" w:rsidRPr="005377FB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29AFFA" w14:textId="77777777" w:rsidR="005377FB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2C3D">
        <w:rPr>
          <w:rFonts w:ascii="Arial" w:hAnsi="Arial" w:cs="Arial"/>
          <w:bCs/>
          <w:sz w:val="24"/>
          <w:szCs w:val="24"/>
        </w:rPr>
        <w:t>Yth</w:t>
      </w:r>
      <w:proofErr w:type="spellEnd"/>
      <w:r w:rsidRPr="00D22C3D">
        <w:rPr>
          <w:rFonts w:ascii="Arial" w:hAnsi="Arial" w:cs="Arial"/>
          <w:bCs/>
          <w:sz w:val="24"/>
          <w:szCs w:val="24"/>
        </w:rPr>
        <w:t xml:space="preserve">. </w:t>
      </w:r>
    </w:p>
    <w:p w14:paraId="5C15A01E" w14:textId="6AE584EF" w:rsidR="00D22C3D" w:rsidRPr="005377FB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Deputi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KPK RI</w:t>
      </w:r>
    </w:p>
    <w:p w14:paraId="34C582F0" w14:textId="1584D323" w:rsidR="00D22C3D" w:rsidRPr="00D22C3D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377FB">
        <w:rPr>
          <w:rFonts w:ascii="Arial" w:hAnsi="Arial" w:cs="Arial"/>
          <w:bCs/>
          <w:sz w:val="24"/>
          <w:szCs w:val="24"/>
        </w:rPr>
        <w:t>Di Jakarta</w:t>
      </w:r>
    </w:p>
    <w:p w14:paraId="44AC92D0" w14:textId="77777777" w:rsidR="00D22C3D" w:rsidRPr="00D22C3D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7CA8CD" w14:textId="1945D83F" w:rsidR="00D22C3D" w:rsidRPr="005377FB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hormat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>,</w:t>
      </w:r>
    </w:p>
    <w:p w14:paraId="2785B038" w14:textId="77777777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E3A13F" w14:textId="4C1E43BE" w:rsidR="00D22C3D" w:rsidRPr="005377FB" w:rsidRDefault="00D22C3D" w:rsidP="00261912">
      <w:pPr>
        <w:tabs>
          <w:tab w:val="left" w:pos="1960"/>
          <w:tab w:val="left" w:pos="2128"/>
        </w:tabs>
        <w:spacing w:after="8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Menindaklanjuti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Peraturan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Menteri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Pendayagunaan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Aparatur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Negara dan Reformasi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Birokrasi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88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2021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Evaluasi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Akuntabilitas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Kinerja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Instansi</w:t>
      </w:r>
      <w:proofErr w:type="spellEnd"/>
      <w:r w:rsidR="00261912" w:rsidRPr="002619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1912" w:rsidRPr="00261912">
        <w:rPr>
          <w:rFonts w:ascii="Arial" w:hAnsi="Arial" w:cs="Arial"/>
          <w:bCs/>
          <w:sz w:val="24"/>
          <w:szCs w:val="24"/>
        </w:rPr>
        <w:t>Pemerintah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>.</w:t>
      </w:r>
      <w:r w:rsidR="002619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ini</w:t>
      </w:r>
      <w:proofErr w:type="spellEnd"/>
      <w:r w:rsidR="0088370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8370A" w:rsidRPr="005377FB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8370A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8370A" w:rsidRPr="005377FB">
        <w:rPr>
          <w:rFonts w:ascii="Arial" w:hAnsi="Arial" w:cs="Arial"/>
          <w:bCs/>
          <w:sz w:val="24"/>
          <w:szCs w:val="24"/>
        </w:rPr>
        <w:t>kelengkapan</w:t>
      </w:r>
      <w:proofErr w:type="spellEnd"/>
      <w:r w:rsidR="0088370A" w:rsidRPr="005377FB">
        <w:rPr>
          <w:rFonts w:ascii="Arial" w:hAnsi="Arial" w:cs="Arial"/>
          <w:bCs/>
          <w:sz w:val="24"/>
          <w:szCs w:val="24"/>
        </w:rPr>
        <w:t xml:space="preserve"> data </w:t>
      </w:r>
      <w:proofErr w:type="spellStart"/>
      <w:r w:rsidR="0088370A" w:rsidRPr="005377FB">
        <w:rPr>
          <w:rFonts w:ascii="Arial" w:hAnsi="Arial" w:cs="Arial"/>
          <w:bCs/>
          <w:sz w:val="24"/>
          <w:szCs w:val="24"/>
        </w:rPr>
        <w:t>dukung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r w:rsidR="00261912">
        <w:rPr>
          <w:rFonts w:ascii="Arial" w:hAnsi="Arial" w:cs="Arial"/>
          <w:bCs/>
          <w:sz w:val="24"/>
          <w:szCs w:val="24"/>
        </w:rPr>
        <w:t>pada</w:t>
      </w:r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penyusunan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L</w:t>
      </w:r>
      <w:r w:rsidR="00261912">
        <w:rPr>
          <w:rFonts w:ascii="Arial" w:hAnsi="Arial" w:cs="Arial"/>
          <w:bCs/>
          <w:sz w:val="24"/>
          <w:szCs w:val="24"/>
        </w:rPr>
        <w:t>aporan</w:t>
      </w:r>
      <w:proofErr w:type="spellEnd"/>
      <w:r w:rsidR="00261912">
        <w:rPr>
          <w:rFonts w:ascii="Arial" w:hAnsi="Arial" w:cs="Arial"/>
          <w:bCs/>
          <w:sz w:val="24"/>
          <w:szCs w:val="24"/>
        </w:rPr>
        <w:t xml:space="preserve"> Kinerja </w:t>
      </w:r>
      <w:proofErr w:type="spellStart"/>
      <w:r w:rsidR="00261912">
        <w:rPr>
          <w:rFonts w:ascii="Arial" w:hAnsi="Arial" w:cs="Arial"/>
          <w:bCs/>
          <w:sz w:val="24"/>
          <w:szCs w:val="24"/>
        </w:rPr>
        <w:t>Instansi</w:t>
      </w:r>
      <w:proofErr w:type="spellEnd"/>
      <w:r w:rsidR="002619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1912">
        <w:rPr>
          <w:rFonts w:ascii="Arial" w:hAnsi="Arial" w:cs="Arial"/>
          <w:bCs/>
          <w:sz w:val="24"/>
          <w:szCs w:val="24"/>
        </w:rPr>
        <w:t>Pemerintah</w:t>
      </w:r>
      <w:proofErr w:type="spellEnd"/>
      <w:r w:rsidR="00261912">
        <w:rPr>
          <w:rFonts w:ascii="Arial" w:hAnsi="Arial" w:cs="Arial"/>
          <w:bCs/>
          <w:sz w:val="24"/>
          <w:szCs w:val="24"/>
        </w:rPr>
        <w:t xml:space="preserve"> (LKJIP)</w:t>
      </w:r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P</w:t>
      </w:r>
      <w:r w:rsidR="0088370A">
        <w:rPr>
          <w:rFonts w:ascii="Arial" w:hAnsi="Arial" w:cs="Arial"/>
          <w:bCs/>
          <w:sz w:val="24"/>
          <w:szCs w:val="24"/>
        </w:rPr>
        <w:t>engadilan</w:t>
      </w:r>
      <w:proofErr w:type="spellEnd"/>
      <w:r w:rsidR="0088370A">
        <w:rPr>
          <w:rFonts w:ascii="Arial" w:hAnsi="Arial" w:cs="Arial"/>
          <w:bCs/>
          <w:sz w:val="24"/>
          <w:szCs w:val="24"/>
        </w:rPr>
        <w:t xml:space="preserve"> </w:t>
      </w:r>
      <w:r w:rsidRPr="005377FB">
        <w:rPr>
          <w:rFonts w:ascii="Arial" w:hAnsi="Arial" w:cs="Arial"/>
          <w:bCs/>
          <w:sz w:val="24"/>
          <w:szCs w:val="24"/>
        </w:rPr>
        <w:t>T</w:t>
      </w:r>
      <w:r w:rsidR="0088370A">
        <w:rPr>
          <w:rFonts w:ascii="Arial" w:hAnsi="Arial" w:cs="Arial"/>
          <w:bCs/>
          <w:sz w:val="24"/>
          <w:szCs w:val="24"/>
        </w:rPr>
        <w:t xml:space="preserve">inggi </w:t>
      </w:r>
      <w:r w:rsidRPr="005377FB">
        <w:rPr>
          <w:rFonts w:ascii="Arial" w:hAnsi="Arial" w:cs="Arial"/>
          <w:bCs/>
          <w:sz w:val="24"/>
          <w:szCs w:val="24"/>
        </w:rPr>
        <w:t>A</w:t>
      </w:r>
      <w:r w:rsidR="0088370A">
        <w:rPr>
          <w:rFonts w:ascii="Arial" w:hAnsi="Arial" w:cs="Arial"/>
          <w:bCs/>
          <w:sz w:val="24"/>
          <w:szCs w:val="24"/>
        </w:rPr>
        <w:t>gama</w:t>
      </w:r>
      <w:r w:rsidRPr="005377FB">
        <w:rPr>
          <w:rFonts w:ascii="Arial" w:hAnsi="Arial" w:cs="Arial"/>
          <w:bCs/>
          <w:sz w:val="24"/>
          <w:szCs w:val="24"/>
        </w:rPr>
        <w:t xml:space="preserve"> Padang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diperlukan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kegiatan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61912">
        <w:rPr>
          <w:rFonts w:ascii="Arial" w:hAnsi="Arial" w:cs="Arial"/>
          <w:bCs/>
          <w:i/>
          <w:iCs/>
          <w:sz w:val="24"/>
          <w:szCs w:val="24"/>
        </w:rPr>
        <w:t>Bencmarking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instansi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lainnya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itu</w:t>
      </w:r>
      <w:proofErr w:type="spellEnd"/>
      <w:r w:rsidR="00261912">
        <w:rPr>
          <w:rFonts w:ascii="Arial" w:hAnsi="Arial" w:cs="Arial"/>
          <w:bCs/>
          <w:sz w:val="24"/>
          <w:szCs w:val="24"/>
        </w:rPr>
        <w:t>,</w:t>
      </w:r>
      <w:r w:rsidRPr="005377FB">
        <w:rPr>
          <w:rFonts w:ascii="Arial" w:hAnsi="Arial" w:cs="Arial"/>
          <w:bCs/>
          <w:sz w:val="24"/>
          <w:szCs w:val="24"/>
        </w:rPr>
        <w:t xml:space="preserve"> kami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bermohon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perkenan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dari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KPK RI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dapat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menerima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kami </w:t>
      </w:r>
      <w:proofErr w:type="spellStart"/>
      <w:r w:rsidRPr="0088370A">
        <w:rPr>
          <w:rFonts w:ascii="Arial" w:hAnsi="Arial" w:cs="Arial"/>
          <w:bCs/>
          <w:i/>
          <w:iCs/>
          <w:sz w:val="24"/>
          <w:szCs w:val="24"/>
        </w:rPr>
        <w:t>Bencma</w:t>
      </w:r>
      <w:r w:rsidR="001E7D71" w:rsidRPr="0088370A">
        <w:rPr>
          <w:rFonts w:ascii="Arial" w:hAnsi="Arial" w:cs="Arial"/>
          <w:bCs/>
          <w:i/>
          <w:iCs/>
          <w:sz w:val="24"/>
          <w:szCs w:val="24"/>
        </w:rPr>
        <w:t>r</w:t>
      </w:r>
      <w:r w:rsidRPr="0088370A">
        <w:rPr>
          <w:rFonts w:ascii="Arial" w:hAnsi="Arial" w:cs="Arial"/>
          <w:bCs/>
          <w:i/>
          <w:iCs/>
          <w:sz w:val="24"/>
          <w:szCs w:val="24"/>
        </w:rPr>
        <w:t>king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via online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KPK RI. </w:t>
      </w:r>
    </w:p>
    <w:p w14:paraId="24ADBE10" w14:textId="6679C89A" w:rsidR="00D22C3D" w:rsidRPr="005377FB" w:rsidRDefault="0088370A" w:rsidP="0088370A">
      <w:pPr>
        <w:tabs>
          <w:tab w:val="left" w:pos="0"/>
          <w:tab w:val="left" w:pos="567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Demikian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permohonan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ini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kami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sampaikan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atas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perkenannya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diucapkan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terimakasih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. </w:t>
      </w:r>
    </w:p>
    <w:p w14:paraId="237397EC" w14:textId="77777777" w:rsidR="005377FB" w:rsidRPr="005377FB" w:rsidRDefault="005377FB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74F15268" w14:textId="77777777" w:rsidR="005377FB" w:rsidRPr="005377FB" w:rsidRDefault="005377FB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57B6C655" w14:textId="5722C2D9" w:rsidR="005377FB" w:rsidRPr="005377FB" w:rsidRDefault="005377FB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6A6E33A4" w14:textId="77777777" w:rsidR="005377FB" w:rsidRPr="005377FB" w:rsidRDefault="005377FB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32414EC4" w14:textId="77777777" w:rsidR="0088370A" w:rsidRDefault="005377FB" w:rsidP="005377FB">
      <w:pPr>
        <w:tabs>
          <w:tab w:val="left" w:pos="0"/>
          <w:tab w:val="left" w:pos="1960"/>
          <w:tab w:val="left" w:pos="2128"/>
        </w:tabs>
        <w:spacing w:after="80"/>
        <w:rPr>
          <w:rFonts w:ascii="Arial" w:hAnsi="Arial" w:cs="Arial"/>
          <w:bCs/>
          <w:sz w:val="24"/>
          <w:szCs w:val="24"/>
        </w:rPr>
      </w:pP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Ketua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</w:p>
    <w:p w14:paraId="3E615FE0" w14:textId="6F8DA105" w:rsidR="00BF3BE1" w:rsidRPr="005377FB" w:rsidRDefault="0088370A" w:rsidP="005377FB">
      <w:pPr>
        <w:tabs>
          <w:tab w:val="left" w:pos="0"/>
          <w:tab w:val="left" w:pos="1960"/>
          <w:tab w:val="left" w:pos="2128"/>
        </w:tabs>
        <w:spacing w:after="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22C3D" w:rsidRPr="005377FB">
        <w:rPr>
          <w:rFonts w:ascii="Arial" w:hAnsi="Arial" w:cs="Arial"/>
          <w:bCs/>
          <w:sz w:val="24"/>
          <w:szCs w:val="24"/>
        </w:rPr>
        <w:t>PTA Padang</w:t>
      </w:r>
    </w:p>
    <w:p w14:paraId="0282F6D8" w14:textId="75447051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5D95C7F1" w14:textId="56244456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485E84A3" w14:textId="6D13428B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16ECCCD4" w14:textId="157A9E16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1C0F66E5" w14:textId="69A0476B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rPr>
          <w:rFonts w:ascii="Arial" w:hAnsi="Arial" w:cs="Arial"/>
          <w:bCs/>
          <w:sz w:val="24"/>
          <w:szCs w:val="24"/>
        </w:rPr>
      </w:pP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  <w:t>Abd. Hakim</w:t>
      </w:r>
    </w:p>
    <w:p w14:paraId="768B246C" w14:textId="77777777" w:rsidR="00042971" w:rsidRPr="00931BD2" w:rsidRDefault="00042971" w:rsidP="005377FB">
      <w:pPr>
        <w:jc w:val="right"/>
        <w:rPr>
          <w:rFonts w:ascii="Segoe UI" w:hAnsi="Segoe UI" w:cs="Segoe UI"/>
          <w:sz w:val="21"/>
          <w:szCs w:val="21"/>
        </w:rPr>
      </w:pPr>
    </w:p>
    <w:sectPr w:rsidR="00042971" w:rsidRPr="00931BD2" w:rsidSect="002179DE">
      <w:footerReference w:type="default" r:id="rId9"/>
      <w:pgSz w:w="11906" w:h="16838" w:code="9"/>
      <w:pgMar w:top="851" w:right="1134" w:bottom="1134" w:left="1701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1A47" w14:textId="77777777" w:rsidR="00D36CA6" w:rsidRDefault="00D36CA6">
      <w:r>
        <w:separator/>
      </w:r>
    </w:p>
  </w:endnote>
  <w:endnote w:type="continuationSeparator" w:id="0">
    <w:p w14:paraId="43E6754C" w14:textId="77777777" w:rsidR="00D36CA6" w:rsidRDefault="00D3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96B9" w14:textId="1D2295F9" w:rsidR="00777ECE" w:rsidRPr="00300DC7" w:rsidRDefault="00777ECE" w:rsidP="00777ECE">
    <w:pPr>
      <w:pStyle w:val="Footer"/>
      <w:tabs>
        <w:tab w:val="clear" w:pos="4320"/>
        <w:tab w:val="clear" w:pos="8640"/>
        <w:tab w:val="right" w:pos="9071"/>
      </w:tabs>
      <w:spacing w:line="216" w:lineRule="auto"/>
      <w:rPr>
        <w:rFonts w:ascii="Roboto" w:hAnsi="Roboto" w:cs="Segoe UI"/>
        <w:i/>
        <w:i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F582" w14:textId="77777777" w:rsidR="00D36CA6" w:rsidRDefault="00D36CA6">
      <w:r>
        <w:separator/>
      </w:r>
    </w:p>
  </w:footnote>
  <w:footnote w:type="continuationSeparator" w:id="0">
    <w:p w14:paraId="4606F417" w14:textId="77777777" w:rsidR="00D36CA6" w:rsidRDefault="00D3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BE9"/>
    <w:multiLevelType w:val="multilevel"/>
    <w:tmpl w:val="BFF234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5397"/>
    <w:multiLevelType w:val="multilevel"/>
    <w:tmpl w:val="CFC424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24C43"/>
    <w:multiLevelType w:val="hybridMultilevel"/>
    <w:tmpl w:val="4CA0F796"/>
    <w:lvl w:ilvl="0" w:tplc="995CF14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C4CD6"/>
    <w:multiLevelType w:val="multilevel"/>
    <w:tmpl w:val="450085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248F8"/>
    <w:multiLevelType w:val="multilevel"/>
    <w:tmpl w:val="1002A0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5409F"/>
    <w:multiLevelType w:val="multilevel"/>
    <w:tmpl w:val="7B82CB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540BC"/>
    <w:multiLevelType w:val="multilevel"/>
    <w:tmpl w:val="FB2A0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12811"/>
    <w:multiLevelType w:val="multilevel"/>
    <w:tmpl w:val="3D7C27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645A3"/>
    <w:multiLevelType w:val="multilevel"/>
    <w:tmpl w:val="0218C8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61F27"/>
    <w:multiLevelType w:val="hybridMultilevel"/>
    <w:tmpl w:val="B1B631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148D"/>
    <w:multiLevelType w:val="multilevel"/>
    <w:tmpl w:val="A12807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81BED"/>
    <w:multiLevelType w:val="multilevel"/>
    <w:tmpl w:val="7F9C0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1281E"/>
    <w:multiLevelType w:val="multilevel"/>
    <w:tmpl w:val="0324F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A6449"/>
    <w:multiLevelType w:val="multilevel"/>
    <w:tmpl w:val="435EB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D5D9C"/>
    <w:multiLevelType w:val="multilevel"/>
    <w:tmpl w:val="1C2C27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074F3"/>
    <w:multiLevelType w:val="multilevel"/>
    <w:tmpl w:val="57AA86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B1335"/>
    <w:multiLevelType w:val="multilevel"/>
    <w:tmpl w:val="668C95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662BC"/>
    <w:multiLevelType w:val="multilevel"/>
    <w:tmpl w:val="52B08D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365F0"/>
    <w:multiLevelType w:val="multilevel"/>
    <w:tmpl w:val="B1B63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  <w:num w:numId="14">
    <w:abstractNumId w:val="17"/>
  </w:num>
  <w:num w:numId="15">
    <w:abstractNumId w:val="3"/>
  </w:num>
  <w:num w:numId="16">
    <w:abstractNumId w:val="6"/>
  </w:num>
  <w:num w:numId="17">
    <w:abstractNumId w:val="15"/>
  </w:num>
  <w:num w:numId="18">
    <w:abstractNumId w:val="18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9E"/>
    <w:rsid w:val="00000D8B"/>
    <w:rsid w:val="0000473D"/>
    <w:rsid w:val="00005D3C"/>
    <w:rsid w:val="000125A6"/>
    <w:rsid w:val="00014FC3"/>
    <w:rsid w:val="000172C7"/>
    <w:rsid w:val="00026A56"/>
    <w:rsid w:val="000404E7"/>
    <w:rsid w:val="00042971"/>
    <w:rsid w:val="00045B74"/>
    <w:rsid w:val="00047525"/>
    <w:rsid w:val="0006053C"/>
    <w:rsid w:val="000661BC"/>
    <w:rsid w:val="0007287F"/>
    <w:rsid w:val="00073309"/>
    <w:rsid w:val="000775B1"/>
    <w:rsid w:val="00080F14"/>
    <w:rsid w:val="00086A69"/>
    <w:rsid w:val="00092061"/>
    <w:rsid w:val="000970EC"/>
    <w:rsid w:val="000A04CD"/>
    <w:rsid w:val="000B10F9"/>
    <w:rsid w:val="000B36BF"/>
    <w:rsid w:val="000C3CD3"/>
    <w:rsid w:val="000C6480"/>
    <w:rsid w:val="000D19BF"/>
    <w:rsid w:val="000D4514"/>
    <w:rsid w:val="000D5AC2"/>
    <w:rsid w:val="000F15BB"/>
    <w:rsid w:val="0010271D"/>
    <w:rsid w:val="00106419"/>
    <w:rsid w:val="00106B44"/>
    <w:rsid w:val="001231EE"/>
    <w:rsid w:val="00123FB0"/>
    <w:rsid w:val="00125465"/>
    <w:rsid w:val="00142960"/>
    <w:rsid w:val="00151663"/>
    <w:rsid w:val="00153717"/>
    <w:rsid w:val="00154ADE"/>
    <w:rsid w:val="00160169"/>
    <w:rsid w:val="00161D7D"/>
    <w:rsid w:val="00170060"/>
    <w:rsid w:val="00171676"/>
    <w:rsid w:val="00171814"/>
    <w:rsid w:val="001720BB"/>
    <w:rsid w:val="001752D1"/>
    <w:rsid w:val="001819DF"/>
    <w:rsid w:val="0019062B"/>
    <w:rsid w:val="001B2EF7"/>
    <w:rsid w:val="001C42B8"/>
    <w:rsid w:val="001D11F0"/>
    <w:rsid w:val="001D666D"/>
    <w:rsid w:val="001E18E0"/>
    <w:rsid w:val="001E45B0"/>
    <w:rsid w:val="001E609B"/>
    <w:rsid w:val="001E7D71"/>
    <w:rsid w:val="001F1DAB"/>
    <w:rsid w:val="001F59A8"/>
    <w:rsid w:val="0020112B"/>
    <w:rsid w:val="00205434"/>
    <w:rsid w:val="00206AFB"/>
    <w:rsid w:val="00214B4C"/>
    <w:rsid w:val="00215E92"/>
    <w:rsid w:val="002179DE"/>
    <w:rsid w:val="00224AB2"/>
    <w:rsid w:val="00232A0D"/>
    <w:rsid w:val="002369C7"/>
    <w:rsid w:val="00243073"/>
    <w:rsid w:val="00246F6F"/>
    <w:rsid w:val="00247068"/>
    <w:rsid w:val="00261912"/>
    <w:rsid w:val="00266872"/>
    <w:rsid w:val="00280B71"/>
    <w:rsid w:val="002824D7"/>
    <w:rsid w:val="00285A06"/>
    <w:rsid w:val="00287AA4"/>
    <w:rsid w:val="002A4F7C"/>
    <w:rsid w:val="002A7D7C"/>
    <w:rsid w:val="002B2697"/>
    <w:rsid w:val="002B2F5D"/>
    <w:rsid w:val="002B465F"/>
    <w:rsid w:val="002C0DA0"/>
    <w:rsid w:val="002C3ABF"/>
    <w:rsid w:val="002C5109"/>
    <w:rsid w:val="002D39F3"/>
    <w:rsid w:val="002D4F20"/>
    <w:rsid w:val="002D7576"/>
    <w:rsid w:val="002E0A1B"/>
    <w:rsid w:val="002E3ADC"/>
    <w:rsid w:val="002F60F7"/>
    <w:rsid w:val="00300DC7"/>
    <w:rsid w:val="00311598"/>
    <w:rsid w:val="003132AD"/>
    <w:rsid w:val="00315D38"/>
    <w:rsid w:val="00327002"/>
    <w:rsid w:val="00331882"/>
    <w:rsid w:val="00333734"/>
    <w:rsid w:val="00334F2A"/>
    <w:rsid w:val="00341D18"/>
    <w:rsid w:val="003440DE"/>
    <w:rsid w:val="00352BAD"/>
    <w:rsid w:val="00360022"/>
    <w:rsid w:val="0036045E"/>
    <w:rsid w:val="00362D9F"/>
    <w:rsid w:val="00365F6A"/>
    <w:rsid w:val="00367704"/>
    <w:rsid w:val="00370491"/>
    <w:rsid w:val="003720F2"/>
    <w:rsid w:val="00385497"/>
    <w:rsid w:val="003A1EEE"/>
    <w:rsid w:val="003A5AD5"/>
    <w:rsid w:val="003B1BFC"/>
    <w:rsid w:val="003C1A1A"/>
    <w:rsid w:val="003C1B5E"/>
    <w:rsid w:val="003C4D6D"/>
    <w:rsid w:val="003D5087"/>
    <w:rsid w:val="003D6A03"/>
    <w:rsid w:val="003E0607"/>
    <w:rsid w:val="004001F6"/>
    <w:rsid w:val="00401B06"/>
    <w:rsid w:val="0040678E"/>
    <w:rsid w:val="00414632"/>
    <w:rsid w:val="00415CE3"/>
    <w:rsid w:val="0042466F"/>
    <w:rsid w:val="00431615"/>
    <w:rsid w:val="004362C9"/>
    <w:rsid w:val="00441C4A"/>
    <w:rsid w:val="0046532E"/>
    <w:rsid w:val="004715D0"/>
    <w:rsid w:val="0047506E"/>
    <w:rsid w:val="00475559"/>
    <w:rsid w:val="0048232C"/>
    <w:rsid w:val="00483FD1"/>
    <w:rsid w:val="00486897"/>
    <w:rsid w:val="004A37DE"/>
    <w:rsid w:val="004A7E5E"/>
    <w:rsid w:val="004B4889"/>
    <w:rsid w:val="004B5224"/>
    <w:rsid w:val="004B5B89"/>
    <w:rsid w:val="004C5E3C"/>
    <w:rsid w:val="004E08C3"/>
    <w:rsid w:val="004E1035"/>
    <w:rsid w:val="004E185A"/>
    <w:rsid w:val="004E48B5"/>
    <w:rsid w:val="004F38FE"/>
    <w:rsid w:val="004F58DC"/>
    <w:rsid w:val="005143F1"/>
    <w:rsid w:val="00536B5F"/>
    <w:rsid w:val="005377FB"/>
    <w:rsid w:val="00541E64"/>
    <w:rsid w:val="00542D59"/>
    <w:rsid w:val="00583422"/>
    <w:rsid w:val="0058689F"/>
    <w:rsid w:val="00586FC8"/>
    <w:rsid w:val="00591D0C"/>
    <w:rsid w:val="005B79C6"/>
    <w:rsid w:val="005C4A01"/>
    <w:rsid w:val="005C4E6E"/>
    <w:rsid w:val="005D626E"/>
    <w:rsid w:val="005D688A"/>
    <w:rsid w:val="005D7ADF"/>
    <w:rsid w:val="005E419D"/>
    <w:rsid w:val="005F66E6"/>
    <w:rsid w:val="005F77FF"/>
    <w:rsid w:val="00601FF6"/>
    <w:rsid w:val="00603157"/>
    <w:rsid w:val="00604FCE"/>
    <w:rsid w:val="00624EAC"/>
    <w:rsid w:val="006338C1"/>
    <w:rsid w:val="00642F21"/>
    <w:rsid w:val="00645FB6"/>
    <w:rsid w:val="00654D46"/>
    <w:rsid w:val="006557D4"/>
    <w:rsid w:val="00670FA1"/>
    <w:rsid w:val="006715EC"/>
    <w:rsid w:val="00674575"/>
    <w:rsid w:val="00683D20"/>
    <w:rsid w:val="006840A5"/>
    <w:rsid w:val="00697C28"/>
    <w:rsid w:val="006A4878"/>
    <w:rsid w:val="006C0F35"/>
    <w:rsid w:val="006C3C80"/>
    <w:rsid w:val="006D0736"/>
    <w:rsid w:val="006D37BA"/>
    <w:rsid w:val="006D6F0C"/>
    <w:rsid w:val="006E3A10"/>
    <w:rsid w:val="006E3D8B"/>
    <w:rsid w:val="006E555E"/>
    <w:rsid w:val="006F147D"/>
    <w:rsid w:val="00705C53"/>
    <w:rsid w:val="0072210D"/>
    <w:rsid w:val="00723629"/>
    <w:rsid w:val="00727426"/>
    <w:rsid w:val="00727830"/>
    <w:rsid w:val="007372FA"/>
    <w:rsid w:val="0075725A"/>
    <w:rsid w:val="00757B54"/>
    <w:rsid w:val="00761855"/>
    <w:rsid w:val="007671BE"/>
    <w:rsid w:val="007726DA"/>
    <w:rsid w:val="00777ECE"/>
    <w:rsid w:val="00780647"/>
    <w:rsid w:val="00783E5A"/>
    <w:rsid w:val="0078449D"/>
    <w:rsid w:val="00795787"/>
    <w:rsid w:val="007A1AC9"/>
    <w:rsid w:val="007C179D"/>
    <w:rsid w:val="007D2E4F"/>
    <w:rsid w:val="007D77D9"/>
    <w:rsid w:val="007E1632"/>
    <w:rsid w:val="007E4D0B"/>
    <w:rsid w:val="007F21F9"/>
    <w:rsid w:val="007F3057"/>
    <w:rsid w:val="007F35D8"/>
    <w:rsid w:val="00801AA1"/>
    <w:rsid w:val="008027B2"/>
    <w:rsid w:val="00812073"/>
    <w:rsid w:val="00813801"/>
    <w:rsid w:val="00814020"/>
    <w:rsid w:val="00817DF5"/>
    <w:rsid w:val="00817F2B"/>
    <w:rsid w:val="00833A66"/>
    <w:rsid w:val="008379B7"/>
    <w:rsid w:val="00852DA1"/>
    <w:rsid w:val="00860C90"/>
    <w:rsid w:val="008679AE"/>
    <w:rsid w:val="00867AB1"/>
    <w:rsid w:val="00871BE2"/>
    <w:rsid w:val="00873DEC"/>
    <w:rsid w:val="00875A64"/>
    <w:rsid w:val="0088074B"/>
    <w:rsid w:val="0088370A"/>
    <w:rsid w:val="00897C72"/>
    <w:rsid w:val="008A1FC7"/>
    <w:rsid w:val="008A2BEF"/>
    <w:rsid w:val="008A5246"/>
    <w:rsid w:val="008A5D81"/>
    <w:rsid w:val="008A759D"/>
    <w:rsid w:val="008B4753"/>
    <w:rsid w:val="008C3FEC"/>
    <w:rsid w:val="008C4A91"/>
    <w:rsid w:val="008D0F66"/>
    <w:rsid w:val="008D3C9E"/>
    <w:rsid w:val="008E4EDC"/>
    <w:rsid w:val="008F231F"/>
    <w:rsid w:val="008F4692"/>
    <w:rsid w:val="008F6F10"/>
    <w:rsid w:val="008F7A3B"/>
    <w:rsid w:val="009129C0"/>
    <w:rsid w:val="0092197C"/>
    <w:rsid w:val="00923238"/>
    <w:rsid w:val="00925A7A"/>
    <w:rsid w:val="009314F5"/>
    <w:rsid w:val="00931BD2"/>
    <w:rsid w:val="00931D19"/>
    <w:rsid w:val="0093442F"/>
    <w:rsid w:val="00937670"/>
    <w:rsid w:val="009508EA"/>
    <w:rsid w:val="00954758"/>
    <w:rsid w:val="00960BF8"/>
    <w:rsid w:val="0096288B"/>
    <w:rsid w:val="0096388A"/>
    <w:rsid w:val="00973497"/>
    <w:rsid w:val="00982BCC"/>
    <w:rsid w:val="00991E0D"/>
    <w:rsid w:val="009A547A"/>
    <w:rsid w:val="009B5FE5"/>
    <w:rsid w:val="009B706A"/>
    <w:rsid w:val="009E4436"/>
    <w:rsid w:val="009E5A05"/>
    <w:rsid w:val="009F5687"/>
    <w:rsid w:val="009F632B"/>
    <w:rsid w:val="00A0423E"/>
    <w:rsid w:val="00A04D5F"/>
    <w:rsid w:val="00A06BF8"/>
    <w:rsid w:val="00A179C3"/>
    <w:rsid w:val="00A27D34"/>
    <w:rsid w:val="00A325A0"/>
    <w:rsid w:val="00A35735"/>
    <w:rsid w:val="00A36016"/>
    <w:rsid w:val="00A548F8"/>
    <w:rsid w:val="00A554F4"/>
    <w:rsid w:val="00A72F53"/>
    <w:rsid w:val="00A82783"/>
    <w:rsid w:val="00A855C5"/>
    <w:rsid w:val="00AA5DE7"/>
    <w:rsid w:val="00AA645F"/>
    <w:rsid w:val="00AB03EE"/>
    <w:rsid w:val="00AB3AFF"/>
    <w:rsid w:val="00AB3FE6"/>
    <w:rsid w:val="00AB6830"/>
    <w:rsid w:val="00AC0368"/>
    <w:rsid w:val="00AC0875"/>
    <w:rsid w:val="00AD11EE"/>
    <w:rsid w:val="00AE2084"/>
    <w:rsid w:val="00AE4BDD"/>
    <w:rsid w:val="00AF5680"/>
    <w:rsid w:val="00B05EC9"/>
    <w:rsid w:val="00B06B6C"/>
    <w:rsid w:val="00B11E43"/>
    <w:rsid w:val="00B21D8B"/>
    <w:rsid w:val="00B42A22"/>
    <w:rsid w:val="00B67311"/>
    <w:rsid w:val="00B70EAE"/>
    <w:rsid w:val="00B71D02"/>
    <w:rsid w:val="00B725D0"/>
    <w:rsid w:val="00B815AF"/>
    <w:rsid w:val="00B90354"/>
    <w:rsid w:val="00B908F9"/>
    <w:rsid w:val="00BA535F"/>
    <w:rsid w:val="00BA5BE4"/>
    <w:rsid w:val="00BC0E02"/>
    <w:rsid w:val="00BC15E0"/>
    <w:rsid w:val="00BC258F"/>
    <w:rsid w:val="00BC3C23"/>
    <w:rsid w:val="00BD2399"/>
    <w:rsid w:val="00BD29F4"/>
    <w:rsid w:val="00BD3415"/>
    <w:rsid w:val="00BE102E"/>
    <w:rsid w:val="00BE1618"/>
    <w:rsid w:val="00BF3BE1"/>
    <w:rsid w:val="00C027A0"/>
    <w:rsid w:val="00C12951"/>
    <w:rsid w:val="00C21574"/>
    <w:rsid w:val="00C3469D"/>
    <w:rsid w:val="00C35AFB"/>
    <w:rsid w:val="00C35C6C"/>
    <w:rsid w:val="00C36BC2"/>
    <w:rsid w:val="00C4456D"/>
    <w:rsid w:val="00C504AB"/>
    <w:rsid w:val="00C5695D"/>
    <w:rsid w:val="00C620CB"/>
    <w:rsid w:val="00C63FCE"/>
    <w:rsid w:val="00C642E7"/>
    <w:rsid w:val="00C648DB"/>
    <w:rsid w:val="00C65788"/>
    <w:rsid w:val="00C717D7"/>
    <w:rsid w:val="00C74B61"/>
    <w:rsid w:val="00C74B83"/>
    <w:rsid w:val="00C90695"/>
    <w:rsid w:val="00C953B9"/>
    <w:rsid w:val="00CA6B83"/>
    <w:rsid w:val="00CB25E6"/>
    <w:rsid w:val="00CB3022"/>
    <w:rsid w:val="00CC12BD"/>
    <w:rsid w:val="00CC3729"/>
    <w:rsid w:val="00CC3C01"/>
    <w:rsid w:val="00CD6129"/>
    <w:rsid w:val="00CE28D8"/>
    <w:rsid w:val="00CE4239"/>
    <w:rsid w:val="00CE4DDF"/>
    <w:rsid w:val="00CF4EA5"/>
    <w:rsid w:val="00CF53F0"/>
    <w:rsid w:val="00D13F4A"/>
    <w:rsid w:val="00D17E70"/>
    <w:rsid w:val="00D22C3D"/>
    <w:rsid w:val="00D244F9"/>
    <w:rsid w:val="00D35769"/>
    <w:rsid w:val="00D36CA6"/>
    <w:rsid w:val="00D441F8"/>
    <w:rsid w:val="00D44EC0"/>
    <w:rsid w:val="00D52B0E"/>
    <w:rsid w:val="00D56DD1"/>
    <w:rsid w:val="00D630E4"/>
    <w:rsid w:val="00D63E54"/>
    <w:rsid w:val="00D7228E"/>
    <w:rsid w:val="00D72E3C"/>
    <w:rsid w:val="00D769F9"/>
    <w:rsid w:val="00D76EF2"/>
    <w:rsid w:val="00D81BA7"/>
    <w:rsid w:val="00D86B46"/>
    <w:rsid w:val="00D95184"/>
    <w:rsid w:val="00DA4144"/>
    <w:rsid w:val="00DC1CD4"/>
    <w:rsid w:val="00DC79D6"/>
    <w:rsid w:val="00DE3F85"/>
    <w:rsid w:val="00DE454E"/>
    <w:rsid w:val="00DF6887"/>
    <w:rsid w:val="00DF6E12"/>
    <w:rsid w:val="00E2266B"/>
    <w:rsid w:val="00E23260"/>
    <w:rsid w:val="00E32477"/>
    <w:rsid w:val="00E33FA9"/>
    <w:rsid w:val="00E42DB3"/>
    <w:rsid w:val="00E469A6"/>
    <w:rsid w:val="00E507A2"/>
    <w:rsid w:val="00E57288"/>
    <w:rsid w:val="00E70128"/>
    <w:rsid w:val="00E83F2A"/>
    <w:rsid w:val="00EA1C45"/>
    <w:rsid w:val="00EA1EFF"/>
    <w:rsid w:val="00EA2E06"/>
    <w:rsid w:val="00EB7F7A"/>
    <w:rsid w:val="00EC42AB"/>
    <w:rsid w:val="00EC4B25"/>
    <w:rsid w:val="00EC4B98"/>
    <w:rsid w:val="00EC6559"/>
    <w:rsid w:val="00ED57EF"/>
    <w:rsid w:val="00F00CDE"/>
    <w:rsid w:val="00F17B85"/>
    <w:rsid w:val="00F24EED"/>
    <w:rsid w:val="00F25B77"/>
    <w:rsid w:val="00F27289"/>
    <w:rsid w:val="00F323D1"/>
    <w:rsid w:val="00F33566"/>
    <w:rsid w:val="00F33F58"/>
    <w:rsid w:val="00F41575"/>
    <w:rsid w:val="00F51F09"/>
    <w:rsid w:val="00F67365"/>
    <w:rsid w:val="00F805C4"/>
    <w:rsid w:val="00F85437"/>
    <w:rsid w:val="00F860BC"/>
    <w:rsid w:val="00F87B36"/>
    <w:rsid w:val="00F91AF2"/>
    <w:rsid w:val="00FB1B5B"/>
    <w:rsid w:val="00FB2EDF"/>
    <w:rsid w:val="00FB6843"/>
    <w:rsid w:val="00FC01D0"/>
    <w:rsid w:val="00FC4372"/>
    <w:rsid w:val="00FE4849"/>
    <w:rsid w:val="00FF4B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EAC59"/>
  <w15:docId w15:val="{33991845-3867-4D90-B657-A72292F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42F"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60"/>
      <w:outlineLvl w:val="4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Tahoma" w:hAnsi="Tahoma"/>
      <w:sz w:val="24"/>
    </w:rPr>
  </w:style>
  <w:style w:type="paragraph" w:styleId="Heading9">
    <w:name w:val="heading 9"/>
    <w:basedOn w:val="Normal"/>
    <w:next w:val="Normal"/>
    <w:qFormat/>
    <w:pPr>
      <w:keepNext/>
      <w:ind w:firstLine="1276"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/>
    </w:rPr>
  </w:style>
  <w:style w:type="paragraph" w:styleId="BodyTextIndent2">
    <w:name w:val="Body Text Indent 2"/>
    <w:basedOn w:val="Normal"/>
    <w:pPr>
      <w:ind w:left="720"/>
      <w:jc w:val="both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BodyText2">
    <w:name w:val="Body Text 2"/>
    <w:basedOn w:val="Normal"/>
    <w:pPr>
      <w:jc w:val="center"/>
    </w:pPr>
    <w:rPr>
      <w:rFonts w:ascii="Tahoma" w:hAnsi="Tahoma"/>
      <w:b/>
    </w:rPr>
  </w:style>
  <w:style w:type="paragraph" w:styleId="BodyText3">
    <w:name w:val="Body Text 3"/>
    <w:basedOn w:val="Normal"/>
    <w:pPr>
      <w:jc w:val="both"/>
    </w:pPr>
    <w:rPr>
      <w:rFonts w:ascii="Tahoma" w:hAnsi="Tahoma"/>
      <w:sz w:val="24"/>
    </w:rPr>
  </w:style>
  <w:style w:type="paragraph" w:styleId="BodyTextIndent3">
    <w:name w:val="Body Text Indent 3"/>
    <w:basedOn w:val="Normal"/>
    <w:pPr>
      <w:ind w:left="810"/>
    </w:pPr>
    <w:rPr>
      <w:rFonts w:ascii="Tahoma" w:hAnsi="Tahoma"/>
      <w:sz w:val="24"/>
    </w:rPr>
  </w:style>
  <w:style w:type="paragraph" w:styleId="BalloonText">
    <w:name w:val="Balloon Text"/>
    <w:basedOn w:val="Normal"/>
    <w:semiHidden/>
    <w:rsid w:val="00201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388A"/>
    <w:rPr>
      <w:color w:val="0000FF"/>
      <w:u w:val="single"/>
    </w:rPr>
  </w:style>
  <w:style w:type="character" w:styleId="Emphasis">
    <w:name w:val="Emphasis"/>
    <w:basedOn w:val="DefaultParagraphFont"/>
    <w:qFormat/>
    <w:rsid w:val="005D7A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3442F"/>
    <w:rPr>
      <w:rFonts w:ascii="Arial" w:hAnsi="Arial"/>
      <w:b/>
      <w:kern w:val="28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E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F05D-79B3-4E52-8DC6-C64F338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PT SMELTING</Company>
  <LinksUpToDate>false</LinksUpToDate>
  <CharactersWithSpaces>1007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Rifka Hidayat</dc:creator>
  <cp:keywords/>
  <dc:description/>
  <cp:lastModifiedBy>Riccelia Junifa</cp:lastModifiedBy>
  <cp:revision>2</cp:revision>
  <cp:lastPrinted>2024-01-02T01:05:00Z</cp:lastPrinted>
  <dcterms:created xsi:type="dcterms:W3CDTF">2025-01-16T06:41:00Z</dcterms:created>
  <dcterms:modified xsi:type="dcterms:W3CDTF">2025-01-16T06:41:00Z</dcterms:modified>
</cp:coreProperties>
</file>