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659EA5A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FF462A">
        <w:rPr>
          <w:rFonts w:ascii="Bookman Old Style" w:hAnsi="Bookman Old Style"/>
          <w:bCs/>
        </w:rPr>
        <w:t xml:space="preserve">         </w:t>
      </w:r>
      <w:r w:rsidR="00AE6012" w:rsidRPr="00AE6012">
        <w:rPr>
          <w:rFonts w:ascii="Bookman Old Style" w:hAnsi="Bookman Old Style"/>
          <w:bCs/>
        </w:rPr>
        <w:t>/</w:t>
      </w:r>
      <w:r w:rsidR="00FF462A">
        <w:rPr>
          <w:rFonts w:ascii="Bookman Old Style" w:hAnsi="Bookman Old Style"/>
          <w:bCs/>
        </w:rPr>
        <w:t>KPTA</w:t>
      </w:r>
      <w:r w:rsidR="00AE6012" w:rsidRPr="00AE6012">
        <w:rPr>
          <w:rFonts w:ascii="Bookman Old Style" w:hAnsi="Bookman Old Style"/>
          <w:bCs/>
        </w:rPr>
        <w:t>.W3-A/HM2.1.1/XI</w:t>
      </w:r>
      <w:r w:rsidR="00FF462A">
        <w:rPr>
          <w:rFonts w:ascii="Bookman Old Style" w:hAnsi="Bookman Old Style"/>
          <w:bCs/>
        </w:rPr>
        <w:t>I</w:t>
      </w:r>
      <w:r w:rsidR="00AE6012" w:rsidRPr="00AE6012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71AFD8FD" w:rsidR="00D94301" w:rsidRPr="00D94301" w:rsidRDefault="00422CD3" w:rsidP="00FF462A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FF462A">
        <w:rPr>
          <w:rFonts w:ascii="Bookman Old Style" w:hAnsi="Bookman Old Style"/>
          <w:sz w:val="22"/>
          <w:szCs w:val="22"/>
        </w:rPr>
        <w:t>ba</w:t>
      </w:r>
      <w:r w:rsidR="00D94301" w:rsidRPr="00CA0491">
        <w:rPr>
          <w:rFonts w:ascii="Bookman Old Style" w:hAnsi="Bookman Old Style"/>
          <w:sz w:val="22"/>
          <w:szCs w:val="22"/>
          <w:lang w:val="en-ID"/>
        </w:rPr>
        <w:t xml:space="preserve">hwa </w:t>
      </w:r>
      <w:r w:rsidR="00F54D80">
        <w:rPr>
          <w:rFonts w:ascii="Bookman Old Style" w:hAnsi="Bookman Old Style"/>
          <w:sz w:val="22"/>
          <w:szCs w:val="22"/>
          <w:lang w:val="en-ID"/>
        </w:rPr>
        <w:t xml:space="preserve">guna mengikuti Pertemuan Triwulan IV Dharmayukti Karini Provinsi Sumatera Barat </w:t>
      </w:r>
      <w:r w:rsidR="00F54D80" w:rsidRPr="00F54D80">
        <w:rPr>
          <w:rFonts w:ascii="Bookman Old Style" w:hAnsi="Bookman Old Style"/>
          <w:sz w:val="22"/>
          <w:szCs w:val="22"/>
          <w:lang w:val="en-ID"/>
        </w:rPr>
        <w:t>dipandang perlu menugaskan Aparatur pada Pengadilan Tinggi Agama Padang sebagai Pendamping</w:t>
      </w:r>
      <w:r w:rsidR="00D94301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46108706" w14:textId="5A9967F8" w:rsidR="00AE6012" w:rsidRDefault="008B6B3A" w:rsidP="00FF462A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AE6012">
        <w:rPr>
          <w:rFonts w:ascii="Bookman Old Style" w:hAnsi="Bookman Old Style"/>
          <w:sz w:val="22"/>
          <w:szCs w:val="22"/>
        </w:rPr>
        <w:t xml:space="preserve">  </w:t>
      </w:r>
      <w:r w:rsidR="00F54D80">
        <w:rPr>
          <w:rFonts w:ascii="Bookman Old Style" w:hAnsi="Bookman Old Style"/>
          <w:sz w:val="22"/>
          <w:szCs w:val="22"/>
        </w:rPr>
        <w:t>Surat Ketua Pengurus Daerah Dharmayukti Karini Provinsi Sumatera Barat tanggal 23/PD.DYK/XII/2023 tanggal 6 Desember 2023</w:t>
      </w:r>
      <w:r w:rsidR="00AE6012" w:rsidRPr="00470029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941462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D96D4D9" w14:textId="636C58BE" w:rsidR="009C4AAE" w:rsidRPr="00941462" w:rsidRDefault="00422CD3" w:rsidP="00D9430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Kepada</w:t>
      </w:r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C97C7F" w:rsidRPr="00C97C7F">
        <w:rPr>
          <w:rFonts w:ascii="Bookman Old Style" w:hAnsi="Bookman Old Style"/>
          <w:spacing w:val="-2"/>
          <w:sz w:val="22"/>
          <w:szCs w:val="22"/>
        </w:rPr>
        <w:t>Doan Falltrik</w:t>
      </w:r>
      <w:r w:rsidR="00FF462A">
        <w:rPr>
          <w:rFonts w:ascii="Bookman Old Style" w:hAnsi="Bookman Old Style"/>
          <w:spacing w:val="-2"/>
          <w:sz w:val="22"/>
          <w:szCs w:val="22"/>
        </w:rPr>
        <w:t>, PPNPN</w:t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66A2F2FB" w:rsidR="009E1760" w:rsidRPr="00941462" w:rsidRDefault="009C4AAE" w:rsidP="00AE6012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D94301">
        <w:rPr>
          <w:rFonts w:ascii="Bookman Old Style" w:hAnsi="Bookman Old Style"/>
          <w:sz w:val="22"/>
          <w:szCs w:val="22"/>
        </w:rPr>
        <w:t>2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r w:rsidR="00C97C7F" w:rsidRPr="00C97C7F">
        <w:rPr>
          <w:rFonts w:ascii="Bookman Old Style" w:hAnsi="Bookman Old Style"/>
          <w:spacing w:val="-2"/>
          <w:sz w:val="22"/>
          <w:szCs w:val="22"/>
        </w:rPr>
        <w:t>Zamharir Saleh, Amd. Kom</w:t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59EDEDA4" w:rsidR="00550F02" w:rsidRPr="0094146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Untuk</w:t>
      </w:r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r w:rsidR="00D94301">
        <w:rPr>
          <w:rFonts w:ascii="Bookman Old Style" w:hAnsi="Bookman Old Style"/>
          <w:sz w:val="22"/>
          <w:szCs w:val="22"/>
        </w:rPr>
        <w:t xml:space="preserve">Mendampingi </w:t>
      </w:r>
      <w:r w:rsidR="00FF462A">
        <w:rPr>
          <w:rFonts w:ascii="Bookman Old Style" w:hAnsi="Bookman Old Style"/>
          <w:sz w:val="22"/>
          <w:szCs w:val="22"/>
        </w:rPr>
        <w:t>Pimpinan</w:t>
      </w:r>
      <w:r w:rsidR="00D94301">
        <w:rPr>
          <w:rFonts w:ascii="Bookman Old Style" w:hAnsi="Bookman Old Style"/>
          <w:sz w:val="22"/>
          <w:szCs w:val="22"/>
        </w:rPr>
        <w:t xml:space="preserve"> Pengadilan Tinggi Agama Padang </w:t>
      </w:r>
      <w:r w:rsidR="00941462" w:rsidRPr="00941462">
        <w:rPr>
          <w:rFonts w:ascii="Bookman Old Style" w:hAnsi="Bookman Old Style"/>
          <w:sz w:val="22"/>
          <w:szCs w:val="22"/>
        </w:rPr>
        <w:t xml:space="preserve">pada tanggal </w:t>
      </w:r>
      <w:r w:rsidR="00D94301">
        <w:rPr>
          <w:rFonts w:ascii="Bookman Old Style" w:hAnsi="Bookman Old Style"/>
          <w:sz w:val="22"/>
          <w:szCs w:val="22"/>
        </w:rPr>
        <w:br/>
      </w:r>
      <w:r w:rsidR="00C97C7F">
        <w:rPr>
          <w:rFonts w:ascii="Bookman Old Style" w:hAnsi="Bookman Old Style"/>
          <w:sz w:val="22"/>
          <w:szCs w:val="22"/>
        </w:rPr>
        <w:t>16</w:t>
      </w:r>
      <w:r w:rsidR="00FF462A">
        <w:rPr>
          <w:rFonts w:ascii="Bookman Old Style" w:hAnsi="Bookman Old Style"/>
          <w:sz w:val="22"/>
          <w:szCs w:val="22"/>
        </w:rPr>
        <w:t xml:space="preserve"> Desember 2023</w:t>
      </w:r>
      <w:r w:rsidR="00941462" w:rsidRPr="00941462">
        <w:rPr>
          <w:rFonts w:ascii="Bookman Old Style" w:hAnsi="Bookman Old Style"/>
          <w:sz w:val="22"/>
          <w:szCs w:val="22"/>
        </w:rPr>
        <w:t xml:space="preserve"> di </w:t>
      </w:r>
      <w:r w:rsidR="00C97C7F">
        <w:rPr>
          <w:rFonts w:ascii="Bookman Old Style" w:hAnsi="Bookman Old Style"/>
          <w:sz w:val="22"/>
          <w:szCs w:val="22"/>
        </w:rPr>
        <w:t>Green House Lezatta Koto Hilalang, Jl. Raya Bukittinggi-Payakumbuh No.23 Lambah, Kec. Ampek Angkek Kab. Agam</w:t>
      </w:r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41462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1D5AE0A8" w:rsidR="00A9495E" w:rsidRPr="0094146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 xml:space="preserve">    </w:t>
      </w:r>
      <w:r w:rsidR="0017747E" w:rsidRPr="00941462">
        <w:rPr>
          <w:rFonts w:ascii="Bookman Old Style" w:hAnsi="Bookman Old Style"/>
          <w:sz w:val="22"/>
          <w:szCs w:val="22"/>
        </w:rPr>
        <w:t xml:space="preserve">Padang, </w:t>
      </w:r>
      <w:r w:rsidR="00FF462A">
        <w:rPr>
          <w:rFonts w:ascii="Bookman Old Style" w:hAnsi="Bookman Old Style"/>
          <w:sz w:val="22"/>
          <w:szCs w:val="22"/>
        </w:rPr>
        <w:t>1</w:t>
      </w:r>
      <w:r w:rsidR="00C97C7F">
        <w:rPr>
          <w:rFonts w:ascii="Bookman Old Style" w:hAnsi="Bookman Old Style"/>
          <w:sz w:val="22"/>
          <w:szCs w:val="22"/>
        </w:rPr>
        <w:t>5</w:t>
      </w:r>
      <w:r w:rsidR="00FF462A">
        <w:rPr>
          <w:rFonts w:ascii="Bookman Old Style" w:hAnsi="Bookman Old Style"/>
          <w:sz w:val="22"/>
          <w:szCs w:val="22"/>
        </w:rPr>
        <w:t xml:space="preserve"> Desember</w:t>
      </w:r>
      <w:r w:rsidR="0017747E" w:rsidRPr="00941462">
        <w:rPr>
          <w:rFonts w:ascii="Bookman Old Style" w:hAnsi="Bookman Old Style"/>
          <w:sz w:val="22"/>
          <w:szCs w:val="22"/>
        </w:rPr>
        <w:t xml:space="preserve"> </w:t>
      </w:r>
      <w:r w:rsidR="00A9495E" w:rsidRPr="00941462">
        <w:rPr>
          <w:rFonts w:ascii="Bookman Old Style" w:hAnsi="Bookman Old Style"/>
          <w:sz w:val="22"/>
          <w:szCs w:val="22"/>
        </w:rPr>
        <w:t>2023</w:t>
      </w:r>
    </w:p>
    <w:p w14:paraId="70FD4838" w14:textId="3BF27224" w:rsidR="00422CD3" w:rsidRPr="0094146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="00FF462A">
        <w:rPr>
          <w:rFonts w:ascii="Bookman Old Style" w:hAnsi="Bookman Old Style"/>
          <w:sz w:val="22"/>
          <w:szCs w:val="22"/>
        </w:rPr>
        <w:t>Wakil Ketua,</w:t>
      </w:r>
    </w:p>
    <w:p w14:paraId="3FC88FD8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941462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941462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155566BF" w:rsidR="00550F02" w:rsidRPr="00FF462A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94146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94146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F462A">
        <w:rPr>
          <w:rFonts w:ascii="Bookman Old Style" w:hAnsi="Bookman Old Style"/>
          <w:sz w:val="22"/>
          <w:szCs w:val="22"/>
        </w:rPr>
        <w:t>Rosliani</w:t>
      </w:r>
    </w:p>
    <w:p w14:paraId="2DDF917B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941462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941462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941462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300442AC" w14:textId="1C8C4A7E" w:rsidR="00D94301" w:rsidRPr="00C97C7F" w:rsidRDefault="00D94301" w:rsidP="00C97C7F">
      <w:pPr>
        <w:pStyle w:val="ListParagraph"/>
        <w:numPr>
          <w:ilvl w:val="0"/>
          <w:numId w:val="3"/>
        </w:numPr>
        <w:tabs>
          <w:tab w:val="left" w:pos="3480"/>
        </w:tabs>
        <w:ind w:left="426"/>
        <w:rPr>
          <w:sz w:val="22"/>
          <w:szCs w:val="22"/>
        </w:rPr>
      </w:pPr>
      <w:r w:rsidRPr="00C97C7F">
        <w:rPr>
          <w:rFonts w:ascii="Bookman Old Style" w:hAnsi="Bookman Old Style"/>
          <w:sz w:val="22"/>
          <w:szCs w:val="22"/>
        </w:rPr>
        <w:t>Ketua Pengadilan Tinggi Agama Padang (sebagai laporan)</w:t>
      </w:r>
      <w:r w:rsidR="00FF462A" w:rsidRPr="00C97C7F">
        <w:rPr>
          <w:rFonts w:ascii="Bookman Old Style" w:hAnsi="Bookman Old Style"/>
          <w:sz w:val="22"/>
          <w:szCs w:val="22"/>
        </w:rPr>
        <w:t>;</w:t>
      </w:r>
    </w:p>
    <w:sectPr w:rsidR="00D94301" w:rsidRPr="00C97C7F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15A66"/>
    <w:multiLevelType w:val="hybridMultilevel"/>
    <w:tmpl w:val="4ED82580"/>
    <w:lvl w:ilvl="0" w:tplc="E32EE906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97C7F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5208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54D80"/>
    <w:rsid w:val="00F83820"/>
    <w:rsid w:val="00F90CA0"/>
    <w:rsid w:val="00FB5ECE"/>
    <w:rsid w:val="00FC4564"/>
    <w:rsid w:val="00FD05C0"/>
    <w:rsid w:val="00FF462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8</cp:revision>
  <cp:lastPrinted>2023-12-13T09:06:00Z</cp:lastPrinted>
  <dcterms:created xsi:type="dcterms:W3CDTF">2023-11-28T01:22:00Z</dcterms:created>
  <dcterms:modified xsi:type="dcterms:W3CDTF">2023-12-15T09:25:00Z</dcterms:modified>
</cp:coreProperties>
</file>