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ABE" w:rsidRDefault="00C1569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03ABE">
        <w:trPr>
          <w:trHeight w:val="443"/>
        </w:trPr>
        <w:tc>
          <w:tcPr>
            <w:tcW w:w="7540" w:type="dxa"/>
          </w:tcPr>
          <w:p w:rsidR="00F03ABE" w:rsidRDefault="00C15698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03ABE">
        <w:trPr>
          <w:trHeight w:val="532"/>
        </w:trPr>
        <w:tc>
          <w:tcPr>
            <w:tcW w:w="7540" w:type="dxa"/>
          </w:tcPr>
          <w:p w:rsidR="00F03ABE" w:rsidRDefault="00C15698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03ABE" w:rsidRDefault="00C15698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03ABE">
        <w:trPr>
          <w:trHeight w:val="266"/>
        </w:trPr>
        <w:tc>
          <w:tcPr>
            <w:tcW w:w="7540" w:type="dxa"/>
          </w:tcPr>
          <w:p w:rsidR="00F03ABE" w:rsidRDefault="00C15698">
            <w:pPr>
              <w:jc w:val="center"/>
              <w:rPr>
                <w:i/>
              </w:rPr>
            </w:pPr>
            <w:r>
              <w:t xml:space="preserve">Website: </w:t>
            </w:r>
            <w:hyperlink r:id="rId7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hyperlink r:id="rId8" w:history="1">
              <w:r w:rsidRPr="00483FC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F03ABE">
        <w:trPr>
          <w:trHeight w:val="283"/>
        </w:trPr>
        <w:tc>
          <w:tcPr>
            <w:tcW w:w="7540" w:type="dxa"/>
          </w:tcPr>
          <w:p w:rsidR="00F03ABE" w:rsidRDefault="00C1569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03ABE" w:rsidRDefault="00C15698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03ABE" w:rsidRDefault="00C15698">
      <w:pPr>
        <w:tabs>
          <w:tab w:val="left" w:pos="960"/>
          <w:tab w:val="left" w:pos="990"/>
          <w:tab w:val="right" w:pos="9270"/>
        </w:tabs>
        <w:ind w:left="240" w:hangingChars="109" w:hanging="2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  <w:t>: W3-A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HK.05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XII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hAnsi="Bookman Old Style" w:cs="Bookman Old Style"/>
          <w:sz w:val="22"/>
          <w:szCs w:val="22"/>
        </w:rPr>
        <w:t>1</w:t>
      </w:r>
      <w:r>
        <w:rPr>
          <w:rFonts w:ascii="Bookman Old Style" w:hAnsi="Bookman Old Style" w:cs="Bookman Old Style"/>
          <w:sz w:val="22"/>
          <w:szCs w:val="22"/>
        </w:rPr>
        <w:t xml:space="preserve">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ascii="Bookman Old Style" w:hAnsi="Bookman Old Style" w:cs="Bookman Old Style"/>
          <w:sz w:val="22"/>
          <w:szCs w:val="22"/>
        </w:rPr>
        <w:t xml:space="preserve"> 02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 w:cs="Bookman Old Style"/>
          <w:sz w:val="22"/>
          <w:szCs w:val="22"/>
          <w:lang w:val="id-ID"/>
        </w:rPr>
        <w:t xml:space="preserve"> 202</w:t>
      </w:r>
      <w:r>
        <w:rPr>
          <w:rFonts w:ascii="Bookman Old Style" w:hAnsi="Bookman Old Style" w:cs="Bookman Old Style"/>
          <w:sz w:val="22"/>
          <w:szCs w:val="22"/>
        </w:rPr>
        <w:t>1</w:t>
      </w:r>
    </w:p>
    <w:p w:rsidR="00F03ABE" w:rsidRDefault="00C15698">
      <w:pPr>
        <w:tabs>
          <w:tab w:val="left" w:pos="960"/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-</w:t>
      </w:r>
    </w:p>
    <w:p w:rsidR="00F03ABE" w:rsidRDefault="00C15698">
      <w:pPr>
        <w:ind w:left="959" w:hangingChars="436" w:hanging="95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Mohon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Petunjuk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Selisih</w:t>
      </w:r>
      <w:proofErr w:type="spellEnd"/>
    </w:p>
    <w:p w:rsidR="00F03ABE" w:rsidRDefault="00C15698">
      <w:pPr>
        <w:ind w:firstLineChars="500" w:firstLine="1100"/>
        <w:rPr>
          <w:rFonts w:ascii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Perkara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di APS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Badilag</w:t>
      </w:r>
      <w:proofErr w:type="spellEnd"/>
    </w:p>
    <w:p w:rsidR="00F03ABE" w:rsidRDefault="00F03ABE">
      <w:pPr>
        <w:tabs>
          <w:tab w:val="left" w:pos="900"/>
          <w:tab w:val="left" w:pos="990"/>
          <w:tab w:val="left" w:pos="5387"/>
          <w:tab w:val="left" w:pos="5529"/>
        </w:tabs>
        <w:ind w:left="990" w:right="3356" w:hanging="990"/>
        <w:rPr>
          <w:rFonts w:ascii="Bookman Old Style" w:hAnsi="Bookman Old Style" w:cs="Bookman Old Style"/>
          <w:sz w:val="22"/>
          <w:szCs w:val="22"/>
        </w:rPr>
      </w:pPr>
    </w:p>
    <w:p w:rsidR="00F03ABE" w:rsidRDefault="00F03ABE">
      <w:pPr>
        <w:ind w:left="1080"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F03ABE" w:rsidRDefault="00C15698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F03ABE" w:rsidRDefault="00C15698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6F3FDA">
        <w:rPr>
          <w:rFonts w:ascii="Bookman Old Style" w:hAnsi="Bookman Old Style" w:cs="Bookman Old Style"/>
          <w:b w:val="0"/>
          <w:bCs w:val="0"/>
          <w:sz w:val="22"/>
          <w:szCs w:val="22"/>
        </w:rPr>
        <w:t>Solok</w:t>
      </w:r>
      <w:proofErr w:type="spellEnd"/>
    </w:p>
    <w:p w:rsidR="00F03ABE" w:rsidRDefault="00C15698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F03ABE" w:rsidRDefault="00C15698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F03ABE" w:rsidRDefault="00F03ABE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F03ABE" w:rsidRDefault="00C15698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F03ABE" w:rsidRDefault="00F03ABE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F03ABE" w:rsidRDefault="00C15698">
      <w:pPr>
        <w:pStyle w:val="Subtitle"/>
        <w:spacing w:line="360" w:lineRule="auto"/>
        <w:ind w:firstLine="720"/>
        <w:jc w:val="both"/>
        <w:rPr>
          <w:b w:val="0"/>
          <w:bCs w:val="0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Menindaklanjuti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</w:t>
      </w:r>
      <w:r w:rsidR="009F53F1" w:rsidRPr="009F53F1">
        <w:rPr>
          <w:rFonts w:ascii="Bookman Old Style" w:hAnsi="Bookman Old Style" w:cs="Bookman Old Style"/>
          <w:b w:val="0"/>
          <w:bCs w:val="0"/>
          <w:sz w:val="22"/>
          <w:szCs w:val="22"/>
        </w:rPr>
        <w:t>W3-A7/1254/HK.05/XII/2021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9F53F1">
        <w:rPr>
          <w:rFonts w:ascii="Bookman Old Style" w:hAnsi="Bookman Old Style" w:cs="Bookman Old Style"/>
          <w:b w:val="0"/>
          <w:bCs w:val="0"/>
          <w:sz w:val="22"/>
          <w:szCs w:val="22"/>
        </w:rPr>
        <w:t>27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Desember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pokok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bersama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disampaikan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kepada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bahwa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sesuai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Pengumuman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Solok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W3-A7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/496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/HK.05/V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/2021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4 Mei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2021,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telah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memenuhi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maksud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SEMA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Tahun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2008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poin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3 (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tiga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), dan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sisa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Panjar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Perkara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tersebut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dapat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disetor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kas negara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sebagai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PNBP.</w:t>
      </w:r>
    </w:p>
    <w:p w:rsidR="00F03ABE" w:rsidRDefault="00C15698">
      <w:pPr>
        <w:pStyle w:val="Subtitle"/>
        <w:spacing w:before="240" w:line="360" w:lineRule="auto"/>
        <w:ind w:firstLine="72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F03ABE" w:rsidRDefault="00F03ABE">
      <w:pPr>
        <w:pStyle w:val="Subtitle"/>
        <w:spacing w:line="360" w:lineRule="auto"/>
        <w:ind w:leftChars="2600" w:left="624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:rsidR="00F03ABE" w:rsidRDefault="00C15698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F03ABE" w:rsidRDefault="00C15698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</w:p>
    <w:p w:rsidR="00F03ABE" w:rsidRDefault="00C15698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F03ABE" w:rsidRDefault="00F03ABE" w:rsidP="00C15698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F03ABE" w:rsidRDefault="00C15698">
      <w:pPr>
        <w:pStyle w:val="NoSpacing"/>
        <w:tabs>
          <w:tab w:val="left" w:pos="567"/>
        </w:tabs>
        <w:spacing w:line="360" w:lineRule="auto"/>
        <w:ind w:leftChars="2500" w:left="6000"/>
        <w:rPr>
          <w:rFonts w:ascii="Bookman Old Style" w:hAnsi="Bookman Old Style" w:cs="Bookman Old Style"/>
          <w:color w:val="535B5A"/>
          <w:w w:val="69"/>
          <w:sz w:val="22"/>
          <w:szCs w:val="22"/>
        </w:rPr>
        <w:sectPr w:rsidR="00F03ABE">
          <w:pgSz w:w="12140" w:h="17020"/>
          <w:pgMar w:top="850" w:right="1584" w:bottom="562" w:left="1728" w:header="720" w:footer="720" w:gutter="0"/>
          <w:cols w:space="0"/>
        </w:sectPr>
      </w:pPr>
      <w:proofErr w:type="spellStart"/>
      <w:r>
        <w:rPr>
          <w:rFonts w:ascii="Bookman Old Style" w:hAnsi="Bookman Old Style" w:cs="Bookman Old Style"/>
          <w:sz w:val="22"/>
          <w:szCs w:val="22"/>
        </w:rPr>
        <w:t>Zein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Ahsan</w:t>
      </w:r>
      <w:bookmarkStart w:id="0" w:name="_GoBack"/>
      <w:bookmarkEnd w:id="0"/>
    </w:p>
    <w:p w:rsidR="00F03ABE" w:rsidRDefault="00F03ABE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F03ABE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3FDA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9F53F1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5698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3ABE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56135E27"/>
    <w:rsid w:val="588568A7"/>
    <w:rsid w:val="5A1A6A38"/>
    <w:rsid w:val="6C487EE3"/>
    <w:rsid w:val="75323C7F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14BDEE8"/>
  <w15:docId w15:val="{AD8BAD9C-FF82-40C5-9CC5-67A9EC34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A089A-5A16-4C4F-B8A4-5904505A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fadhli amin</cp:lastModifiedBy>
  <cp:revision>2</cp:revision>
  <cp:lastPrinted>2021-12-20T07:24:00Z</cp:lastPrinted>
  <dcterms:created xsi:type="dcterms:W3CDTF">2021-12-29T13:30:00Z</dcterms:created>
  <dcterms:modified xsi:type="dcterms:W3CDTF">2021-12-29T13:30:00Z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49573CFB6A324DE39B8462621299272E</vt:lpwstr>
  </property>
</Properties>
</file>