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5F76" w14:textId="77777777" w:rsidR="00F71F24" w:rsidRDefault="00F71F24" w:rsidP="00DB6396">
      <w:pPr>
        <w:pStyle w:val="NoSpacing"/>
        <w:jc w:val="center"/>
        <w:rPr>
          <w:rFonts w:ascii="Footlight MT Light" w:hAnsi="Footlight MT Light"/>
          <w:b/>
          <w:bCs/>
          <w:sz w:val="24"/>
          <w:szCs w:val="24"/>
        </w:rPr>
      </w:pPr>
    </w:p>
    <w:p w14:paraId="6F466B34" w14:textId="77777777" w:rsidR="008D5710" w:rsidRPr="008D5710" w:rsidRDefault="008D5710" w:rsidP="008D5710">
      <w:pPr>
        <w:pStyle w:val="NoSpacing"/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8D5710">
        <w:rPr>
          <w:rFonts w:ascii="Footlight MT Light" w:hAnsi="Footlight MT Light"/>
          <w:b/>
          <w:bCs/>
          <w:sz w:val="24"/>
          <w:szCs w:val="24"/>
        </w:rPr>
        <w:t>NOTA DINAS</w:t>
      </w:r>
    </w:p>
    <w:p w14:paraId="7B8B8DC4" w14:textId="1CF558F8" w:rsidR="008D5710" w:rsidRPr="008D5710" w:rsidRDefault="008D5710" w:rsidP="008D5710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 w:rsidRPr="008D5710">
        <w:rPr>
          <w:rFonts w:ascii="Footlight MT Light" w:hAnsi="Footlight MT Light"/>
          <w:sz w:val="24"/>
          <w:szCs w:val="24"/>
        </w:rPr>
        <w:t>Nomor</w:t>
      </w:r>
      <w:proofErr w:type="spellEnd"/>
      <w:r w:rsidRPr="008D5710">
        <w:rPr>
          <w:rFonts w:ascii="Footlight MT Light" w:hAnsi="Footlight MT Light"/>
          <w:sz w:val="24"/>
          <w:szCs w:val="24"/>
        </w:rPr>
        <w:t xml:space="preserve"> :</w:t>
      </w:r>
      <w:proofErr w:type="gramEnd"/>
      <w:r w:rsidRPr="008D5710">
        <w:rPr>
          <w:rFonts w:ascii="Footlight MT Light" w:hAnsi="Footlight MT Light"/>
          <w:sz w:val="24"/>
          <w:szCs w:val="24"/>
        </w:rPr>
        <w:t xml:space="preserve"> </w:t>
      </w:r>
      <w:r w:rsidR="00413939">
        <w:rPr>
          <w:rFonts w:ascii="Footlight MT Light" w:hAnsi="Footlight MT Light"/>
          <w:sz w:val="24"/>
          <w:szCs w:val="24"/>
        </w:rPr>
        <w:t>…..</w:t>
      </w:r>
    </w:p>
    <w:p w14:paraId="33CA9D5A" w14:textId="77777777" w:rsidR="008D5710" w:rsidRPr="008D5710" w:rsidRDefault="008D5710" w:rsidP="008D5710">
      <w:pPr>
        <w:pStyle w:val="NoSpacing"/>
        <w:jc w:val="center"/>
        <w:rPr>
          <w:rFonts w:ascii="Footlight MT Light" w:hAnsi="Footlight MT Light"/>
          <w:b/>
          <w:bCs/>
          <w:sz w:val="24"/>
          <w:szCs w:val="24"/>
        </w:rPr>
      </w:pPr>
    </w:p>
    <w:p w14:paraId="1EC1C70D" w14:textId="5A546678" w:rsidR="00006C6F" w:rsidRPr="00006C6F" w:rsidRDefault="008D5710" w:rsidP="00413939">
      <w:pPr>
        <w:tabs>
          <w:tab w:val="left" w:pos="1134"/>
          <w:tab w:val="left" w:pos="1276"/>
        </w:tabs>
        <w:spacing w:line="288" w:lineRule="auto"/>
        <w:ind w:left="1276" w:hanging="1276"/>
        <w:jc w:val="both"/>
        <w:rPr>
          <w:rFonts w:ascii="Footlight MT Light" w:hAnsi="Footlight MT Light" w:cstheme="minorBidi"/>
        </w:rPr>
      </w:pPr>
      <w:proofErr w:type="spellStart"/>
      <w:r w:rsidRPr="00006C6F">
        <w:rPr>
          <w:rFonts w:ascii="Footlight MT Light" w:hAnsi="Footlight MT Light" w:cstheme="minorBidi"/>
        </w:rPr>
        <w:t>Yth</w:t>
      </w:r>
      <w:proofErr w:type="spellEnd"/>
      <w:r w:rsidRPr="00006C6F">
        <w:rPr>
          <w:rFonts w:ascii="Footlight MT Light" w:hAnsi="Footlight MT Light" w:cstheme="minorBidi"/>
        </w:rPr>
        <w:t>.</w:t>
      </w:r>
      <w:r w:rsidRPr="00006C6F">
        <w:rPr>
          <w:rFonts w:ascii="Footlight MT Light" w:hAnsi="Footlight MT Light" w:cstheme="minorBidi"/>
        </w:rPr>
        <w:tab/>
        <w:t>:</w:t>
      </w:r>
      <w:r w:rsidR="00006C6F">
        <w:rPr>
          <w:rFonts w:ascii="Footlight MT Light" w:hAnsi="Footlight MT Light" w:cstheme="minorBidi"/>
        </w:rPr>
        <w:tab/>
      </w:r>
      <w:r w:rsidR="00413939" w:rsidRPr="00413939">
        <w:rPr>
          <w:rFonts w:ascii="Footlight MT Light" w:hAnsi="Footlight MT Light" w:cstheme="minorBidi"/>
        </w:rPr>
        <w:t xml:space="preserve">UKPBJ </w:t>
      </w:r>
      <w:proofErr w:type="spellStart"/>
      <w:r w:rsidR="00413939" w:rsidRPr="00413939">
        <w:rPr>
          <w:rFonts w:ascii="Footlight MT Light" w:hAnsi="Footlight MT Light" w:cstheme="minorBidi"/>
        </w:rPr>
        <w:t>Mahkamah</w:t>
      </w:r>
      <w:proofErr w:type="spellEnd"/>
      <w:r w:rsidR="00413939" w:rsidRPr="00413939">
        <w:rPr>
          <w:rFonts w:ascii="Footlight MT Light" w:hAnsi="Footlight MT Light" w:cstheme="minorBidi"/>
        </w:rPr>
        <w:t xml:space="preserve"> Agung RI </w:t>
      </w:r>
      <w:r w:rsidR="00413939">
        <w:rPr>
          <w:rFonts w:ascii="Footlight MT Light" w:hAnsi="Footlight MT Light" w:cstheme="minorBidi"/>
        </w:rPr>
        <w:t>–</w:t>
      </w:r>
      <w:r w:rsidR="00413939" w:rsidRPr="00413939">
        <w:rPr>
          <w:rFonts w:ascii="Footlight MT Light" w:hAnsi="Footlight MT Light" w:cstheme="minorBidi"/>
        </w:rPr>
        <w:t xml:space="preserve"> </w:t>
      </w:r>
      <w:proofErr w:type="spellStart"/>
      <w:r w:rsidR="00413939" w:rsidRPr="00413939">
        <w:rPr>
          <w:rFonts w:ascii="Footlight MT Light" w:hAnsi="Footlight MT Light" w:cstheme="minorBidi"/>
        </w:rPr>
        <w:t>Sumbar</w:t>
      </w:r>
      <w:proofErr w:type="spellEnd"/>
      <w:r w:rsidR="00413939">
        <w:rPr>
          <w:rFonts w:ascii="Footlight MT Light" w:hAnsi="Footlight MT Light" w:cstheme="minorBidi"/>
        </w:rPr>
        <w:t xml:space="preserve"> </w:t>
      </w:r>
      <w:r w:rsidR="00413939" w:rsidRPr="00413939">
        <w:rPr>
          <w:rFonts w:ascii="Footlight MT Light" w:hAnsi="Footlight MT Light" w:cstheme="minorBidi"/>
        </w:rPr>
        <w:t>di</w:t>
      </w:r>
      <w:r w:rsidR="00413939">
        <w:rPr>
          <w:rFonts w:ascii="Footlight MT Light" w:hAnsi="Footlight MT Light" w:cstheme="minorBidi"/>
        </w:rPr>
        <w:t xml:space="preserve"> </w:t>
      </w:r>
      <w:proofErr w:type="spellStart"/>
      <w:r w:rsidR="00413939" w:rsidRPr="00413939">
        <w:rPr>
          <w:rFonts w:ascii="Footlight MT Light" w:hAnsi="Footlight MT Light" w:cstheme="minorBidi"/>
        </w:rPr>
        <w:t>Tempat</w:t>
      </w:r>
      <w:proofErr w:type="spellEnd"/>
    </w:p>
    <w:p w14:paraId="3E2D2B2F" w14:textId="71C6E405" w:rsidR="008D5710" w:rsidRPr="00006C6F" w:rsidRDefault="00006C6F" w:rsidP="00006C6F">
      <w:pPr>
        <w:tabs>
          <w:tab w:val="left" w:pos="1134"/>
          <w:tab w:val="left" w:pos="1276"/>
        </w:tabs>
        <w:spacing w:line="288" w:lineRule="auto"/>
        <w:ind w:left="1276" w:hanging="1276"/>
        <w:jc w:val="both"/>
        <w:rPr>
          <w:rFonts w:ascii="Footlight MT Light" w:hAnsi="Footlight MT Light" w:cstheme="minorBidi"/>
        </w:rPr>
      </w:pPr>
      <w:r>
        <w:rPr>
          <w:rFonts w:ascii="Footlight MT Light" w:hAnsi="Footlight MT Light" w:cstheme="minorBidi"/>
        </w:rPr>
        <w:t>Dari</w:t>
      </w:r>
      <w:r>
        <w:rPr>
          <w:rFonts w:ascii="Footlight MT Light" w:hAnsi="Footlight MT Light" w:cstheme="minorBidi"/>
        </w:rPr>
        <w:tab/>
        <w:t>:</w:t>
      </w:r>
      <w:r>
        <w:rPr>
          <w:rFonts w:ascii="Footlight MT Light" w:hAnsi="Footlight MT Light" w:cstheme="minorBidi"/>
        </w:rPr>
        <w:tab/>
      </w:r>
      <w:proofErr w:type="spellStart"/>
      <w:r w:rsidR="00413939">
        <w:rPr>
          <w:rFonts w:ascii="Footlight MT Light" w:hAnsi="Footlight MT Light" w:cstheme="minorBidi"/>
        </w:rPr>
        <w:t>Pejabat</w:t>
      </w:r>
      <w:proofErr w:type="spellEnd"/>
      <w:r w:rsidR="00413939">
        <w:rPr>
          <w:rFonts w:ascii="Footlight MT Light" w:hAnsi="Footlight MT Light" w:cstheme="minorBidi"/>
        </w:rPr>
        <w:t xml:space="preserve"> </w:t>
      </w:r>
      <w:proofErr w:type="spellStart"/>
      <w:r w:rsidR="00413939">
        <w:rPr>
          <w:rFonts w:ascii="Footlight MT Light" w:hAnsi="Footlight MT Light" w:cstheme="minorBidi"/>
        </w:rPr>
        <w:t>Pembuat</w:t>
      </w:r>
      <w:proofErr w:type="spellEnd"/>
      <w:r w:rsidR="00413939">
        <w:rPr>
          <w:rFonts w:ascii="Footlight MT Light" w:hAnsi="Footlight MT Light" w:cstheme="minorBidi"/>
        </w:rPr>
        <w:t xml:space="preserve"> </w:t>
      </w:r>
      <w:proofErr w:type="spellStart"/>
      <w:r w:rsidR="00413939">
        <w:rPr>
          <w:rFonts w:ascii="Footlight MT Light" w:hAnsi="Footlight MT Light" w:cstheme="minorBidi"/>
        </w:rPr>
        <w:t>Komitmen</w:t>
      </w:r>
      <w:proofErr w:type="spellEnd"/>
      <w:r w:rsidR="00413939">
        <w:rPr>
          <w:rFonts w:ascii="Footlight MT Light" w:hAnsi="Footlight MT Light" w:cstheme="minorBidi"/>
        </w:rPr>
        <w:t xml:space="preserve"> </w:t>
      </w:r>
      <w:proofErr w:type="spellStart"/>
      <w:r w:rsidR="00413939">
        <w:rPr>
          <w:rFonts w:ascii="Footlight MT Light" w:hAnsi="Footlight MT Light" w:cstheme="minorBidi"/>
        </w:rPr>
        <w:t>Pengadialn</w:t>
      </w:r>
      <w:proofErr w:type="spellEnd"/>
      <w:r w:rsidR="00413939">
        <w:rPr>
          <w:rFonts w:ascii="Footlight MT Light" w:hAnsi="Footlight MT Light" w:cstheme="minorBidi"/>
        </w:rPr>
        <w:t xml:space="preserve"> Tinggi Agama Padang</w:t>
      </w:r>
    </w:p>
    <w:p w14:paraId="65DE8CE7" w14:textId="4FAF1B47" w:rsidR="008D5710" w:rsidRPr="00006C6F" w:rsidRDefault="00006C6F" w:rsidP="00006C6F">
      <w:pPr>
        <w:tabs>
          <w:tab w:val="left" w:pos="1134"/>
          <w:tab w:val="left" w:pos="1276"/>
        </w:tabs>
        <w:spacing w:line="288" w:lineRule="auto"/>
        <w:ind w:left="1276" w:hanging="1276"/>
        <w:jc w:val="both"/>
        <w:rPr>
          <w:rFonts w:ascii="Footlight MT Light" w:hAnsi="Footlight MT Light" w:cstheme="minorBidi"/>
        </w:rPr>
      </w:pPr>
      <w:r>
        <w:rPr>
          <w:rFonts w:ascii="Footlight MT Light" w:hAnsi="Footlight MT Light" w:cstheme="minorBidi"/>
        </w:rPr>
        <w:t>Hal</w:t>
      </w:r>
      <w:r>
        <w:rPr>
          <w:rFonts w:ascii="Footlight MT Light" w:hAnsi="Footlight MT Light" w:cstheme="minorBidi"/>
        </w:rPr>
        <w:tab/>
        <w:t>:</w:t>
      </w:r>
      <w:r>
        <w:rPr>
          <w:rFonts w:ascii="Footlight MT Light" w:hAnsi="Footlight MT Light" w:cstheme="minorBidi"/>
        </w:rPr>
        <w:tab/>
      </w:r>
      <w:proofErr w:type="spellStart"/>
      <w:r w:rsidR="00413939">
        <w:rPr>
          <w:rFonts w:ascii="Footlight MT Light" w:hAnsi="Footlight MT Light" w:cstheme="minorBidi"/>
        </w:rPr>
        <w:t>Pemberitahuan</w:t>
      </w:r>
      <w:proofErr w:type="spellEnd"/>
      <w:r w:rsidR="00413939">
        <w:rPr>
          <w:rFonts w:ascii="Footlight MT Light" w:hAnsi="Footlight MT Light" w:cstheme="minorBidi"/>
        </w:rPr>
        <w:t xml:space="preserve"> </w:t>
      </w:r>
      <w:proofErr w:type="spellStart"/>
      <w:r w:rsidR="00413939">
        <w:rPr>
          <w:rFonts w:ascii="Footlight MT Light" w:hAnsi="Footlight MT Light" w:cstheme="minorBidi"/>
        </w:rPr>
        <w:t>Lelang</w:t>
      </w:r>
      <w:proofErr w:type="spellEnd"/>
      <w:r w:rsidR="00413939">
        <w:rPr>
          <w:rFonts w:ascii="Footlight MT Light" w:hAnsi="Footlight MT Light" w:cstheme="minorBidi"/>
        </w:rPr>
        <w:t xml:space="preserve"> </w:t>
      </w:r>
      <w:proofErr w:type="spellStart"/>
      <w:r w:rsidR="00413939">
        <w:rPr>
          <w:rFonts w:ascii="Footlight MT Light" w:hAnsi="Footlight MT Light" w:cstheme="minorBidi"/>
        </w:rPr>
        <w:t>kepada</w:t>
      </w:r>
      <w:proofErr w:type="spellEnd"/>
      <w:r w:rsidR="00413939">
        <w:rPr>
          <w:rFonts w:ascii="Footlight MT Light" w:hAnsi="Footlight MT Light" w:cstheme="minorBidi"/>
        </w:rPr>
        <w:t xml:space="preserve"> KUPPBJ</w:t>
      </w:r>
    </w:p>
    <w:p w14:paraId="25D06A2A" w14:textId="52CA5A25" w:rsidR="008D5710" w:rsidRPr="00006C6F" w:rsidRDefault="008D5710" w:rsidP="00006C6F">
      <w:pPr>
        <w:tabs>
          <w:tab w:val="left" w:pos="1134"/>
          <w:tab w:val="left" w:pos="1276"/>
        </w:tabs>
        <w:spacing w:line="288" w:lineRule="auto"/>
        <w:ind w:left="1276" w:hanging="1276"/>
        <w:jc w:val="both"/>
        <w:rPr>
          <w:rFonts w:ascii="Footlight MT Light" w:hAnsi="Footlight MT Light" w:cstheme="minorBidi"/>
        </w:rPr>
      </w:pPr>
      <w:proofErr w:type="spellStart"/>
      <w:r w:rsidRPr="00006C6F">
        <w:rPr>
          <w:rFonts w:ascii="Footlight MT Light" w:hAnsi="Footlight MT Light" w:cstheme="minorBidi"/>
        </w:rPr>
        <w:t>Tanggal</w:t>
      </w:r>
      <w:proofErr w:type="spellEnd"/>
      <w:r w:rsidRPr="00006C6F">
        <w:rPr>
          <w:rFonts w:ascii="Footlight MT Light" w:hAnsi="Footlight MT Light" w:cstheme="minorBidi"/>
        </w:rPr>
        <w:tab/>
        <w:t xml:space="preserve">: </w:t>
      </w:r>
      <w:r w:rsidR="00413939">
        <w:rPr>
          <w:rFonts w:ascii="Footlight MT Light" w:hAnsi="Footlight MT Light" w:cstheme="minorBidi"/>
        </w:rPr>
        <w:t xml:space="preserve">22 </w:t>
      </w:r>
      <w:proofErr w:type="spellStart"/>
      <w:r w:rsidR="00413939">
        <w:rPr>
          <w:rFonts w:ascii="Footlight MT Light" w:hAnsi="Footlight MT Light" w:cstheme="minorBidi"/>
        </w:rPr>
        <w:t>Desember</w:t>
      </w:r>
      <w:proofErr w:type="spellEnd"/>
      <w:r w:rsidR="00413939">
        <w:rPr>
          <w:rFonts w:ascii="Footlight MT Light" w:hAnsi="Footlight MT Light" w:cstheme="minorBidi"/>
        </w:rPr>
        <w:t xml:space="preserve"> 2023</w:t>
      </w:r>
    </w:p>
    <w:p w14:paraId="68383780" w14:textId="77777777" w:rsidR="008D5710" w:rsidRPr="008D5710" w:rsidRDefault="008D5710" w:rsidP="008D5710">
      <w:pPr>
        <w:spacing w:line="288" w:lineRule="auto"/>
        <w:ind w:firstLine="851"/>
        <w:jc w:val="both"/>
        <w:rPr>
          <w:rFonts w:ascii="Footlight MT Light" w:hAnsi="Footlight MT Light" w:cstheme="minorBidi"/>
          <w:spacing w:val="-6"/>
        </w:rPr>
      </w:pPr>
    </w:p>
    <w:p w14:paraId="683EDA4F" w14:textId="77777777" w:rsidR="00413939" w:rsidRPr="00413939" w:rsidRDefault="00413939" w:rsidP="00413939">
      <w:pPr>
        <w:jc w:val="center"/>
        <w:rPr>
          <w:rFonts w:ascii="Footlight MT Light" w:eastAsia="Calibri" w:hAnsi="Footlight MT Light" w:cs="CIDFont+F2"/>
          <w:color w:val="000000"/>
        </w:rPr>
      </w:pPr>
      <w:proofErr w:type="spellStart"/>
      <w:r w:rsidRPr="00413939">
        <w:rPr>
          <w:rFonts w:ascii="Footlight MT Light" w:eastAsia="Calibri" w:hAnsi="Footlight MT Light" w:cs="CIDFont+F2"/>
          <w:color w:val="000000"/>
        </w:rPr>
        <w:t>Dengan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hormat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>,</w:t>
      </w:r>
    </w:p>
    <w:p w14:paraId="4E49F98B" w14:textId="77777777" w:rsidR="00413939" w:rsidRPr="00413939" w:rsidRDefault="00413939" w:rsidP="00413939">
      <w:pPr>
        <w:jc w:val="center"/>
        <w:rPr>
          <w:rFonts w:ascii="Footlight MT Light" w:eastAsia="Calibri" w:hAnsi="Footlight MT Light" w:cs="CIDFont+F2"/>
          <w:color w:val="000000"/>
        </w:rPr>
      </w:pPr>
    </w:p>
    <w:p w14:paraId="5E93634B" w14:textId="1FE661A0" w:rsidR="00C812E4" w:rsidRDefault="00413939" w:rsidP="00413939">
      <w:pPr>
        <w:ind w:firstLine="630"/>
        <w:jc w:val="both"/>
        <w:rPr>
          <w:rFonts w:ascii="Footlight MT Light" w:eastAsia="Calibri" w:hAnsi="Footlight MT Light" w:cs="CIDFont+F2"/>
          <w:color w:val="000000"/>
        </w:rPr>
      </w:pPr>
      <w:proofErr w:type="spellStart"/>
      <w:r w:rsidRPr="00413939">
        <w:rPr>
          <w:rFonts w:ascii="Footlight MT Light" w:eastAsia="Calibri" w:hAnsi="Footlight MT Light" w:cs="CIDFont+F2"/>
          <w:color w:val="000000"/>
        </w:rPr>
        <w:t>Sehubungan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dengan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rencana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pengadaan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>
        <w:rPr>
          <w:rFonts w:ascii="Footlight MT Light" w:eastAsia="Calibri" w:hAnsi="Footlight MT Light" w:cs="CIDFont+F2"/>
          <w:color w:val="000000"/>
        </w:rPr>
        <w:t>sewa</w:t>
      </w:r>
      <w:proofErr w:type="spellEnd"/>
      <w:r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>
        <w:rPr>
          <w:rFonts w:ascii="Footlight MT Light" w:eastAsia="Calibri" w:hAnsi="Footlight MT Light" w:cs="CIDFont+F2"/>
          <w:color w:val="000000"/>
        </w:rPr>
        <w:t>mesin</w:t>
      </w:r>
      <w:proofErr w:type="spellEnd"/>
      <w:r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>
        <w:rPr>
          <w:rFonts w:ascii="Footlight MT Light" w:eastAsia="Calibri" w:hAnsi="Footlight MT Light" w:cs="CIDFont+F2"/>
          <w:color w:val="000000"/>
        </w:rPr>
        <w:t>fotokopi</w:t>
      </w:r>
      <w:proofErr w:type="spellEnd"/>
      <w:r>
        <w:rPr>
          <w:rFonts w:ascii="Footlight MT Light" w:eastAsia="Calibri" w:hAnsi="Footlight MT Light" w:cs="CIDFont+F2"/>
          <w:color w:val="000000"/>
        </w:rPr>
        <w:t xml:space="preserve"> se</w:t>
      </w:r>
      <w:r w:rsidR="006C5266">
        <w:rPr>
          <w:rFonts w:ascii="Footlight MT Light" w:eastAsia="Calibri" w:hAnsi="Footlight MT Light" w:cs="CIDFont+F2"/>
          <w:color w:val="000000"/>
        </w:rPr>
        <w:t xml:space="preserve"> </w:t>
      </w:r>
      <w:r>
        <w:rPr>
          <w:rFonts w:ascii="Footlight MT Light" w:eastAsia="Calibri" w:hAnsi="Footlight MT Light" w:cs="CIDFont+F2"/>
          <w:color w:val="000000"/>
        </w:rPr>
        <w:t xml:space="preserve">wilayah </w:t>
      </w:r>
      <w:proofErr w:type="spellStart"/>
      <w:r>
        <w:rPr>
          <w:rFonts w:ascii="Footlight MT Light" w:eastAsia="Calibri" w:hAnsi="Footlight MT Light" w:cs="CIDFont+F2"/>
          <w:color w:val="000000"/>
        </w:rPr>
        <w:t>hukum</w:t>
      </w:r>
      <w:proofErr w:type="spellEnd"/>
      <w:r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>
        <w:rPr>
          <w:rFonts w:ascii="Footlight MT Light" w:eastAsia="Calibri" w:hAnsi="Footlight MT Light" w:cs="CIDFont+F2"/>
          <w:color w:val="000000"/>
        </w:rPr>
        <w:t>Pengadilan</w:t>
      </w:r>
      <w:proofErr w:type="spellEnd"/>
      <w:r>
        <w:rPr>
          <w:rFonts w:ascii="Footlight MT Light" w:eastAsia="Calibri" w:hAnsi="Footlight MT Light" w:cs="CIDFont+F2"/>
          <w:color w:val="000000"/>
        </w:rPr>
        <w:t xml:space="preserve"> Tinggi Agama Padang,</w:t>
      </w:r>
      <w:r w:rsidRPr="00413939">
        <w:rPr>
          <w:rFonts w:ascii="Footlight MT Light" w:eastAsia="Calibri" w:hAnsi="Footlight MT Light" w:cs="CIDFont+F2"/>
          <w:color w:val="000000"/>
        </w:rPr>
        <w:t xml:space="preserve"> bersama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ini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kami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sampaikan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pemberitahuan</w:t>
      </w:r>
      <w:proofErr w:type="spellEnd"/>
      <w:r w:rsidR="006C5266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="006C5266">
        <w:rPr>
          <w:rFonts w:ascii="Footlight MT Light" w:eastAsia="Calibri" w:hAnsi="Footlight MT Light" w:cs="CIDFont+F2"/>
          <w:color w:val="000000"/>
        </w:rPr>
        <w:t>paket</w:t>
      </w:r>
      <w:proofErr w:type="spellEnd"/>
      <w:r w:rsidR="006C5266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="006C5266">
        <w:rPr>
          <w:rFonts w:ascii="Footlight MT Light" w:eastAsia="Calibri" w:hAnsi="Footlight MT Light" w:cs="CIDFont+F2"/>
          <w:color w:val="000000"/>
        </w:rPr>
        <w:t>pekerjaan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sebagai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413939">
        <w:rPr>
          <w:rFonts w:ascii="Footlight MT Light" w:eastAsia="Calibri" w:hAnsi="Footlight MT Light" w:cs="CIDFont+F2"/>
          <w:color w:val="000000"/>
        </w:rPr>
        <w:t>berikut</w:t>
      </w:r>
      <w:proofErr w:type="spellEnd"/>
      <w:r w:rsidRPr="00413939">
        <w:rPr>
          <w:rFonts w:ascii="Footlight MT Light" w:eastAsia="Calibri" w:hAnsi="Footlight MT Light" w:cs="CIDFont+F2"/>
          <w:color w:val="000000"/>
        </w:rPr>
        <w:t>:</w:t>
      </w:r>
    </w:p>
    <w:p w14:paraId="1EA78158" w14:textId="77777777" w:rsidR="006C5266" w:rsidRDefault="006C5266" w:rsidP="00413939">
      <w:pPr>
        <w:ind w:firstLine="630"/>
        <w:jc w:val="both"/>
        <w:rPr>
          <w:rFonts w:ascii="Footlight MT Light" w:eastAsia="Calibri" w:hAnsi="Footlight MT Light" w:cs="CIDFont+F2"/>
          <w:color w:val="000000"/>
        </w:rPr>
      </w:pPr>
    </w:p>
    <w:p w14:paraId="45F1E3DA" w14:textId="77777777" w:rsid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</w:p>
    <w:p w14:paraId="2ADB885B" w14:textId="6B2FB194" w:rsidR="00172939" w:rsidRP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  <w:r w:rsidRPr="00172939">
        <w:rPr>
          <w:rFonts w:ascii="Footlight MT Light" w:eastAsia="Calibri" w:hAnsi="Footlight MT Light" w:cs="CIDFont+F2"/>
          <w:color w:val="000000"/>
        </w:rPr>
        <w:t>MAK</w:t>
      </w:r>
      <w:r w:rsidRPr="00172939">
        <w:rPr>
          <w:rFonts w:ascii="Footlight MT Light" w:eastAsia="Calibri" w:hAnsi="Footlight MT Light" w:cs="CIDFont+F2"/>
          <w:color w:val="000000"/>
        </w:rPr>
        <w:tab/>
      </w:r>
      <w:r>
        <w:rPr>
          <w:rFonts w:ascii="Footlight MT Light" w:eastAsia="Calibri" w:hAnsi="Footlight MT Light" w:cs="CIDFont+F2"/>
          <w:color w:val="000000"/>
        </w:rPr>
        <w:tab/>
      </w:r>
      <w:r w:rsidRPr="00172939">
        <w:rPr>
          <w:rFonts w:ascii="Footlight MT Light" w:eastAsia="Calibri" w:hAnsi="Footlight MT Light" w:cs="CIDFont+F2"/>
          <w:color w:val="000000"/>
        </w:rPr>
        <w:t>:</w:t>
      </w:r>
      <w:r w:rsidR="006725A9">
        <w:rPr>
          <w:rFonts w:ascii="Footlight MT Light" w:eastAsia="Calibri" w:hAnsi="Footlight MT Light" w:cs="CIDFont+F2"/>
          <w:color w:val="000000"/>
        </w:rPr>
        <w:t xml:space="preserve"> </w:t>
      </w:r>
      <w:r w:rsidRPr="00172939">
        <w:rPr>
          <w:rFonts w:ascii="Footlight MT Light" w:eastAsia="Calibri" w:hAnsi="Footlight MT Light" w:cs="CIDFont+F2"/>
          <w:color w:val="000000"/>
        </w:rPr>
        <w:t>WA.6986.EBA.994.002.OA.552141</w:t>
      </w:r>
    </w:p>
    <w:p w14:paraId="430AC5E1" w14:textId="4AF66FE6" w:rsidR="00172939" w:rsidRP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  <w:r w:rsidRPr="00172939">
        <w:rPr>
          <w:rFonts w:ascii="Footlight MT Light" w:eastAsia="Calibri" w:hAnsi="Footlight MT Light" w:cs="CIDFont+F2"/>
          <w:color w:val="000000"/>
        </w:rPr>
        <w:t>Kode RUP</w:t>
      </w:r>
      <w:r w:rsidRPr="00172939">
        <w:rPr>
          <w:rFonts w:ascii="Footlight MT Light" w:eastAsia="Calibri" w:hAnsi="Footlight MT Light" w:cs="CIDFont+F2"/>
          <w:color w:val="000000"/>
        </w:rPr>
        <w:tab/>
        <w:t>:</w:t>
      </w:r>
      <w:r w:rsidR="006725A9">
        <w:rPr>
          <w:rFonts w:ascii="Footlight MT Light" w:eastAsia="Calibri" w:hAnsi="Footlight MT Light" w:cs="CIDFont+F2"/>
          <w:color w:val="000000"/>
        </w:rPr>
        <w:t xml:space="preserve"> </w:t>
      </w:r>
      <w:r w:rsidRPr="00172939">
        <w:rPr>
          <w:rFonts w:ascii="Footlight MT Light" w:eastAsia="Calibri" w:hAnsi="Footlight MT Light" w:cs="CIDFont+F2"/>
          <w:color w:val="000000"/>
        </w:rPr>
        <w:t>45756470</w:t>
      </w:r>
    </w:p>
    <w:p w14:paraId="0F5612C5" w14:textId="66F7C967" w:rsidR="00172939" w:rsidRP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  <w:r w:rsidRPr="00172939">
        <w:rPr>
          <w:rFonts w:ascii="Footlight MT Light" w:eastAsia="Calibri" w:hAnsi="Footlight MT Light" w:cs="CIDFont+F2"/>
          <w:color w:val="000000"/>
        </w:rPr>
        <w:t>Kode Tender</w:t>
      </w:r>
      <w:r w:rsidRPr="00172939">
        <w:rPr>
          <w:rFonts w:ascii="Footlight MT Light" w:eastAsia="Calibri" w:hAnsi="Footlight MT Light" w:cs="CIDFont+F2"/>
          <w:color w:val="000000"/>
        </w:rPr>
        <w:tab/>
        <w:t>:</w:t>
      </w:r>
      <w:r w:rsidR="006725A9">
        <w:rPr>
          <w:rFonts w:ascii="Footlight MT Light" w:eastAsia="Calibri" w:hAnsi="Footlight MT Light" w:cs="CIDFont+F2"/>
          <w:color w:val="000000"/>
        </w:rPr>
        <w:t xml:space="preserve"> </w:t>
      </w:r>
      <w:r w:rsidRPr="00172939">
        <w:rPr>
          <w:rFonts w:ascii="Footlight MT Light" w:eastAsia="Calibri" w:hAnsi="Footlight MT Light" w:cs="CIDFont+F2"/>
          <w:color w:val="000000"/>
        </w:rPr>
        <w:t>10506555</w:t>
      </w:r>
    </w:p>
    <w:p w14:paraId="741AD4B9" w14:textId="5BA1BDB6" w:rsidR="00172939" w:rsidRP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  <w:r w:rsidRPr="00172939">
        <w:rPr>
          <w:rFonts w:ascii="Footlight MT Light" w:eastAsia="Calibri" w:hAnsi="Footlight MT Light" w:cs="CIDFont+F2"/>
          <w:color w:val="000000"/>
        </w:rPr>
        <w:t>Nama Paket</w:t>
      </w:r>
      <w:r w:rsidRPr="00172939">
        <w:rPr>
          <w:rFonts w:ascii="Footlight MT Light" w:eastAsia="Calibri" w:hAnsi="Footlight MT Light" w:cs="CIDFont+F2"/>
          <w:color w:val="000000"/>
        </w:rPr>
        <w:tab/>
        <w:t>:</w:t>
      </w:r>
      <w:r w:rsidR="006725A9">
        <w:rPr>
          <w:rFonts w:ascii="Footlight MT Light" w:eastAsia="Calibri" w:hAnsi="Footlight MT Light" w:cs="CIDFont+F2"/>
          <w:color w:val="000000"/>
        </w:rPr>
        <w:t xml:space="preserve"> </w:t>
      </w:r>
      <w:r w:rsidRPr="00172939">
        <w:rPr>
          <w:rFonts w:ascii="Footlight MT Light" w:eastAsia="Calibri" w:hAnsi="Footlight MT Light" w:cs="CIDFont+F2"/>
          <w:color w:val="000000"/>
        </w:rPr>
        <w:t xml:space="preserve">Sewa </w:t>
      </w:r>
      <w:proofErr w:type="spellStart"/>
      <w:r w:rsidRPr="00172939">
        <w:rPr>
          <w:rFonts w:ascii="Footlight MT Light" w:eastAsia="Calibri" w:hAnsi="Footlight MT Light" w:cs="CIDFont+F2"/>
          <w:color w:val="000000"/>
        </w:rPr>
        <w:t>Mesin</w:t>
      </w:r>
      <w:proofErr w:type="spellEnd"/>
      <w:r w:rsidRPr="00172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172939">
        <w:rPr>
          <w:rFonts w:ascii="Footlight MT Light" w:eastAsia="Calibri" w:hAnsi="Footlight MT Light" w:cs="CIDFont+F2"/>
          <w:color w:val="000000"/>
        </w:rPr>
        <w:t>Fotokopi</w:t>
      </w:r>
      <w:proofErr w:type="spellEnd"/>
      <w:r w:rsidRPr="00172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172939">
        <w:rPr>
          <w:rFonts w:ascii="Footlight MT Light" w:eastAsia="Calibri" w:hAnsi="Footlight MT Light" w:cs="CIDFont+F2"/>
          <w:color w:val="000000"/>
        </w:rPr>
        <w:t>Pengadilan</w:t>
      </w:r>
      <w:proofErr w:type="spellEnd"/>
      <w:r w:rsidRPr="00172939">
        <w:rPr>
          <w:rFonts w:ascii="Footlight MT Light" w:eastAsia="Calibri" w:hAnsi="Footlight MT Light" w:cs="CIDFont+F2"/>
          <w:color w:val="000000"/>
        </w:rPr>
        <w:t xml:space="preserve"> Tinggi Agama Padang </w:t>
      </w:r>
      <w:proofErr w:type="spellStart"/>
      <w:r w:rsidRPr="00172939">
        <w:rPr>
          <w:rFonts w:ascii="Footlight MT Light" w:eastAsia="Calibri" w:hAnsi="Footlight MT Light" w:cs="CIDFont+F2"/>
          <w:color w:val="000000"/>
        </w:rPr>
        <w:t>Tahun</w:t>
      </w:r>
      <w:proofErr w:type="spellEnd"/>
      <w:r w:rsidRPr="00172939">
        <w:rPr>
          <w:rFonts w:ascii="Footlight MT Light" w:eastAsia="Calibri" w:hAnsi="Footlight MT Light" w:cs="CIDFont+F2"/>
          <w:color w:val="000000"/>
        </w:rPr>
        <w:t xml:space="preserve"> </w:t>
      </w:r>
      <w:proofErr w:type="spellStart"/>
      <w:r w:rsidRPr="00172939">
        <w:rPr>
          <w:rFonts w:ascii="Footlight MT Light" w:eastAsia="Calibri" w:hAnsi="Footlight MT Light" w:cs="CIDFont+F2"/>
          <w:color w:val="000000"/>
        </w:rPr>
        <w:t>Anggaran</w:t>
      </w:r>
      <w:proofErr w:type="spellEnd"/>
      <w:r w:rsidRPr="00172939">
        <w:rPr>
          <w:rFonts w:ascii="Footlight MT Light" w:eastAsia="Calibri" w:hAnsi="Footlight MT Light" w:cs="CIDFont+F2"/>
          <w:color w:val="000000"/>
        </w:rPr>
        <w:t xml:space="preserve"> 2024</w:t>
      </w:r>
    </w:p>
    <w:p w14:paraId="445FB026" w14:textId="1FBC719B" w:rsidR="00172939" w:rsidRP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  <w:r w:rsidRPr="00172939">
        <w:rPr>
          <w:rFonts w:ascii="Footlight MT Light" w:eastAsia="Calibri" w:hAnsi="Footlight MT Light" w:cs="CIDFont+F2"/>
          <w:color w:val="000000"/>
        </w:rPr>
        <w:t xml:space="preserve">Nilai </w:t>
      </w:r>
      <w:proofErr w:type="spellStart"/>
      <w:r w:rsidRPr="00172939">
        <w:rPr>
          <w:rFonts w:ascii="Footlight MT Light" w:eastAsia="Calibri" w:hAnsi="Footlight MT Light" w:cs="CIDFont+F2"/>
          <w:color w:val="000000"/>
        </w:rPr>
        <w:t>Pagu</w:t>
      </w:r>
      <w:proofErr w:type="spellEnd"/>
      <w:r w:rsidRPr="00172939">
        <w:rPr>
          <w:rFonts w:ascii="Footlight MT Light" w:eastAsia="Calibri" w:hAnsi="Footlight MT Light" w:cs="CIDFont+F2"/>
          <w:color w:val="000000"/>
        </w:rPr>
        <w:tab/>
        <w:t>:</w:t>
      </w:r>
      <w:r w:rsidR="006725A9">
        <w:rPr>
          <w:rFonts w:ascii="Footlight MT Light" w:eastAsia="Calibri" w:hAnsi="Footlight MT Light" w:cs="CIDFont+F2"/>
          <w:color w:val="000000"/>
        </w:rPr>
        <w:t xml:space="preserve"> </w:t>
      </w:r>
      <w:r w:rsidRPr="00172939">
        <w:rPr>
          <w:rFonts w:ascii="Footlight MT Light" w:eastAsia="Calibri" w:hAnsi="Footlight MT Light" w:cs="CIDFont+F2"/>
          <w:color w:val="000000"/>
        </w:rPr>
        <w:t>Rp. 1.320.000.000,00</w:t>
      </w:r>
    </w:p>
    <w:p w14:paraId="4DB20EE4" w14:textId="1B5EFE15" w:rsidR="00172939" w:rsidRDefault="00172939" w:rsidP="00172939">
      <w:pPr>
        <w:jc w:val="both"/>
        <w:rPr>
          <w:rFonts w:ascii="Footlight MT Light" w:eastAsia="Calibri" w:hAnsi="Footlight MT Light" w:cs="CIDFont+F2"/>
          <w:color w:val="000000"/>
        </w:rPr>
      </w:pPr>
      <w:r w:rsidRPr="00172939">
        <w:rPr>
          <w:rFonts w:ascii="Footlight MT Light" w:eastAsia="Calibri" w:hAnsi="Footlight MT Light" w:cs="CIDFont+F2"/>
          <w:color w:val="000000"/>
        </w:rPr>
        <w:t>Nilai HPS</w:t>
      </w:r>
      <w:r w:rsidRPr="00172939">
        <w:rPr>
          <w:rFonts w:ascii="Footlight MT Light" w:eastAsia="Calibri" w:hAnsi="Footlight MT Light" w:cs="CIDFont+F2"/>
          <w:color w:val="000000"/>
        </w:rPr>
        <w:tab/>
        <w:t>:</w:t>
      </w:r>
      <w:r w:rsidR="006725A9">
        <w:rPr>
          <w:rFonts w:ascii="Footlight MT Light" w:eastAsia="Calibri" w:hAnsi="Footlight MT Light" w:cs="CIDFont+F2"/>
          <w:color w:val="000000"/>
        </w:rPr>
        <w:t xml:space="preserve"> </w:t>
      </w:r>
      <w:r w:rsidRPr="00172939">
        <w:rPr>
          <w:rFonts w:ascii="Footlight MT Light" w:eastAsia="Calibri" w:hAnsi="Footlight MT Light" w:cs="CIDFont+F2"/>
          <w:color w:val="000000"/>
        </w:rPr>
        <w:t>Rp. 1.320.000.000,00</w:t>
      </w:r>
    </w:p>
    <w:p w14:paraId="1B7578D0" w14:textId="77777777" w:rsidR="00172939" w:rsidRDefault="00172939" w:rsidP="00413939">
      <w:pPr>
        <w:ind w:firstLine="630"/>
        <w:jc w:val="both"/>
        <w:rPr>
          <w:rFonts w:ascii="Footlight MT Light" w:hAnsi="Footlight MT Light" w:cstheme="minorBidi"/>
        </w:rPr>
      </w:pPr>
    </w:p>
    <w:p w14:paraId="22B6E884" w14:textId="0C88268B" w:rsidR="00172939" w:rsidRDefault="00172939" w:rsidP="00413939">
      <w:pPr>
        <w:ind w:firstLine="630"/>
        <w:jc w:val="both"/>
        <w:rPr>
          <w:rFonts w:ascii="Footlight MT Light" w:hAnsi="Footlight MT Light" w:cstheme="minorBidi"/>
        </w:rPr>
      </w:pPr>
      <w:proofErr w:type="spellStart"/>
      <w:r w:rsidRPr="00172939">
        <w:rPr>
          <w:rFonts w:ascii="Footlight MT Light" w:hAnsi="Footlight MT Light" w:cstheme="minorBidi"/>
        </w:rPr>
        <w:t>Demikian</w:t>
      </w:r>
      <w:proofErr w:type="spellEnd"/>
      <w:r w:rsidRPr="00172939">
        <w:rPr>
          <w:rFonts w:ascii="Footlight MT Light" w:hAnsi="Footlight MT Light" w:cstheme="minorBidi"/>
        </w:rPr>
        <w:t xml:space="preserve"> </w:t>
      </w:r>
      <w:proofErr w:type="spellStart"/>
      <w:r w:rsidRPr="00172939">
        <w:rPr>
          <w:rFonts w:ascii="Footlight MT Light" w:hAnsi="Footlight MT Light" w:cstheme="minorBidi"/>
        </w:rPr>
        <w:t>pemberitahuan</w:t>
      </w:r>
      <w:proofErr w:type="spellEnd"/>
      <w:r w:rsidRPr="00172939">
        <w:rPr>
          <w:rFonts w:ascii="Footlight MT Light" w:hAnsi="Footlight MT Light" w:cstheme="minorBidi"/>
        </w:rPr>
        <w:t xml:space="preserve"> </w:t>
      </w:r>
      <w:proofErr w:type="spellStart"/>
      <w:r w:rsidRPr="00172939">
        <w:rPr>
          <w:rFonts w:ascii="Footlight MT Light" w:hAnsi="Footlight MT Light" w:cstheme="minorBidi"/>
        </w:rPr>
        <w:t>ini</w:t>
      </w:r>
      <w:proofErr w:type="spellEnd"/>
      <w:r w:rsidRPr="00172939">
        <w:rPr>
          <w:rFonts w:ascii="Footlight MT Light" w:hAnsi="Footlight MT Light" w:cstheme="minorBidi"/>
        </w:rPr>
        <w:t xml:space="preserve"> </w:t>
      </w:r>
      <w:proofErr w:type="spellStart"/>
      <w:r w:rsidRPr="00172939">
        <w:rPr>
          <w:rFonts w:ascii="Footlight MT Light" w:hAnsi="Footlight MT Light" w:cstheme="minorBidi"/>
        </w:rPr>
        <w:t>disampaikan</w:t>
      </w:r>
      <w:proofErr w:type="spellEnd"/>
      <w:r>
        <w:rPr>
          <w:rFonts w:ascii="Footlight MT Light" w:hAnsi="Footlight MT Light" w:cstheme="minorBidi"/>
        </w:rPr>
        <w:t xml:space="preserve">, </w:t>
      </w:r>
    </w:p>
    <w:p w14:paraId="28A55D5E" w14:textId="77777777" w:rsidR="00172939" w:rsidRDefault="00172939" w:rsidP="00413939">
      <w:pPr>
        <w:ind w:firstLine="630"/>
        <w:jc w:val="both"/>
        <w:rPr>
          <w:rFonts w:ascii="Footlight MT Light" w:hAnsi="Footlight MT Light" w:cstheme="minorBidi"/>
        </w:rPr>
      </w:pPr>
    </w:p>
    <w:p w14:paraId="57E54894" w14:textId="77777777" w:rsidR="006C5266" w:rsidRDefault="006C5266" w:rsidP="006C5266">
      <w:pPr>
        <w:ind w:firstLine="5310"/>
        <w:jc w:val="both"/>
        <w:rPr>
          <w:rFonts w:ascii="Footlight MT Light" w:hAnsi="Footlight MT Light" w:cstheme="minorBidi"/>
        </w:rPr>
      </w:pPr>
    </w:p>
    <w:p w14:paraId="53C6ECAC" w14:textId="4CC25FE2" w:rsidR="00172939" w:rsidRDefault="00172939" w:rsidP="006C5266">
      <w:pPr>
        <w:ind w:firstLine="5310"/>
        <w:jc w:val="both"/>
        <w:rPr>
          <w:rFonts w:ascii="Footlight MT Light" w:hAnsi="Footlight MT Light" w:cstheme="minorBidi"/>
        </w:rPr>
      </w:pPr>
      <w:proofErr w:type="spellStart"/>
      <w:r>
        <w:rPr>
          <w:rFonts w:ascii="Footlight MT Light" w:hAnsi="Footlight MT Light" w:cstheme="minorBidi"/>
        </w:rPr>
        <w:t>Pejabat</w:t>
      </w:r>
      <w:proofErr w:type="spellEnd"/>
      <w:r>
        <w:rPr>
          <w:rFonts w:ascii="Footlight MT Light" w:hAnsi="Footlight MT Light" w:cstheme="minorBidi"/>
        </w:rPr>
        <w:t xml:space="preserve"> </w:t>
      </w:r>
      <w:proofErr w:type="spellStart"/>
      <w:r>
        <w:rPr>
          <w:rFonts w:ascii="Footlight MT Light" w:hAnsi="Footlight MT Light" w:cstheme="minorBidi"/>
        </w:rPr>
        <w:t>Pembuat</w:t>
      </w:r>
      <w:proofErr w:type="spellEnd"/>
      <w:r>
        <w:rPr>
          <w:rFonts w:ascii="Footlight MT Light" w:hAnsi="Footlight MT Light" w:cstheme="minorBidi"/>
        </w:rPr>
        <w:t xml:space="preserve"> </w:t>
      </w:r>
      <w:proofErr w:type="spellStart"/>
      <w:r>
        <w:rPr>
          <w:rFonts w:ascii="Footlight MT Light" w:hAnsi="Footlight MT Light" w:cstheme="minorBidi"/>
        </w:rPr>
        <w:t>Komitmen</w:t>
      </w:r>
      <w:proofErr w:type="spellEnd"/>
    </w:p>
    <w:p w14:paraId="2625A9E0" w14:textId="3F4D54C9" w:rsidR="00172939" w:rsidRDefault="00172939" w:rsidP="006C5266">
      <w:pPr>
        <w:ind w:firstLine="5310"/>
        <w:jc w:val="both"/>
        <w:rPr>
          <w:rFonts w:ascii="Footlight MT Light" w:hAnsi="Footlight MT Light" w:cstheme="minorBidi"/>
        </w:rPr>
      </w:pPr>
      <w:proofErr w:type="spellStart"/>
      <w:r>
        <w:rPr>
          <w:rFonts w:ascii="Footlight MT Light" w:hAnsi="Footlight MT Light" w:cstheme="minorBidi"/>
        </w:rPr>
        <w:t>Pengadilan</w:t>
      </w:r>
      <w:proofErr w:type="spellEnd"/>
      <w:r>
        <w:rPr>
          <w:rFonts w:ascii="Footlight MT Light" w:hAnsi="Footlight MT Light" w:cstheme="minorBidi"/>
        </w:rPr>
        <w:t xml:space="preserve"> Tinggi Agama Padang</w:t>
      </w:r>
    </w:p>
    <w:p w14:paraId="527A0867" w14:textId="77777777" w:rsidR="00172939" w:rsidRDefault="00172939" w:rsidP="006C5266">
      <w:pPr>
        <w:ind w:firstLine="5310"/>
        <w:jc w:val="both"/>
        <w:rPr>
          <w:rFonts w:ascii="Footlight MT Light" w:hAnsi="Footlight MT Light" w:cstheme="minorBidi"/>
        </w:rPr>
      </w:pPr>
    </w:p>
    <w:p w14:paraId="79198093" w14:textId="77777777" w:rsidR="00172939" w:rsidRDefault="00172939" w:rsidP="006C5266">
      <w:pPr>
        <w:ind w:firstLine="5310"/>
        <w:jc w:val="both"/>
        <w:rPr>
          <w:rFonts w:ascii="Footlight MT Light" w:hAnsi="Footlight MT Light" w:cstheme="minorBidi"/>
        </w:rPr>
      </w:pPr>
    </w:p>
    <w:p w14:paraId="13F9C536" w14:textId="77777777" w:rsidR="00172939" w:rsidRDefault="00172939" w:rsidP="006C5266">
      <w:pPr>
        <w:ind w:firstLine="5310"/>
        <w:jc w:val="both"/>
        <w:rPr>
          <w:rFonts w:ascii="Footlight MT Light" w:hAnsi="Footlight MT Light" w:cstheme="minorBidi"/>
        </w:rPr>
      </w:pPr>
    </w:p>
    <w:p w14:paraId="2E1281FA" w14:textId="795C9976" w:rsidR="00172939" w:rsidRDefault="00172939" w:rsidP="006C5266">
      <w:pPr>
        <w:ind w:firstLine="5310"/>
        <w:jc w:val="both"/>
        <w:rPr>
          <w:rFonts w:ascii="Footlight MT Light" w:hAnsi="Footlight MT Light" w:cstheme="minorBidi"/>
        </w:rPr>
      </w:pPr>
      <w:r w:rsidRPr="00172939">
        <w:rPr>
          <w:rFonts w:ascii="Footlight MT Light" w:hAnsi="Footlight MT Light" w:cstheme="minorBidi"/>
        </w:rPr>
        <w:t>Ismail, S.H.I., M.A.</w:t>
      </w:r>
    </w:p>
    <w:p w14:paraId="11A2D2C7" w14:textId="348CF119" w:rsidR="001A5A96" w:rsidRDefault="001A5A96" w:rsidP="006B06D4">
      <w:pPr>
        <w:pStyle w:val="NoSpacing"/>
        <w:rPr>
          <w:rFonts w:ascii="Footlight MT Light" w:hAnsi="Footlight MT Light"/>
          <w:sz w:val="2"/>
          <w:szCs w:val="2"/>
        </w:rPr>
      </w:pPr>
    </w:p>
    <w:p w14:paraId="1FA398C0" w14:textId="77777777" w:rsidR="00172939" w:rsidRDefault="00172939" w:rsidP="006B06D4">
      <w:pPr>
        <w:pStyle w:val="NoSpacing"/>
        <w:rPr>
          <w:rFonts w:ascii="Footlight MT Light" w:hAnsi="Footlight MT Light"/>
          <w:sz w:val="2"/>
          <w:szCs w:val="2"/>
        </w:rPr>
      </w:pPr>
    </w:p>
    <w:p w14:paraId="2C52FB5E" w14:textId="77777777" w:rsidR="00172939" w:rsidRPr="00C97FD3" w:rsidRDefault="00172939" w:rsidP="006B06D4">
      <w:pPr>
        <w:pStyle w:val="NoSpacing"/>
        <w:rPr>
          <w:rFonts w:ascii="Footlight MT Light" w:hAnsi="Footlight MT Light"/>
          <w:sz w:val="2"/>
          <w:szCs w:val="2"/>
        </w:rPr>
      </w:pPr>
    </w:p>
    <w:sectPr w:rsidR="00172939" w:rsidRPr="00C97FD3" w:rsidSect="00152D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2"/>
    <w:multiLevelType w:val="hybridMultilevel"/>
    <w:tmpl w:val="B234EF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009B"/>
    <w:multiLevelType w:val="hybridMultilevel"/>
    <w:tmpl w:val="B6960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4B24"/>
    <w:multiLevelType w:val="hybridMultilevel"/>
    <w:tmpl w:val="C2F84C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D2243"/>
    <w:multiLevelType w:val="hybridMultilevel"/>
    <w:tmpl w:val="5F8C0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5386"/>
    <w:multiLevelType w:val="hybridMultilevel"/>
    <w:tmpl w:val="1AB847F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3111E"/>
    <w:multiLevelType w:val="hybridMultilevel"/>
    <w:tmpl w:val="B776A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739D"/>
    <w:multiLevelType w:val="hybridMultilevel"/>
    <w:tmpl w:val="36D635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664F0"/>
    <w:multiLevelType w:val="hybridMultilevel"/>
    <w:tmpl w:val="9B70C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0A1D"/>
    <w:multiLevelType w:val="hybridMultilevel"/>
    <w:tmpl w:val="72EA0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696F"/>
    <w:multiLevelType w:val="hybridMultilevel"/>
    <w:tmpl w:val="3B8E40DA"/>
    <w:lvl w:ilvl="0" w:tplc="0809001B">
      <w:start w:val="1"/>
      <w:numFmt w:val="lowerRoman"/>
      <w:lvlText w:val="%1."/>
      <w:lvlJc w:val="right"/>
      <w:pPr>
        <w:ind w:left="2291" w:hanging="360"/>
      </w:p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43F370D5"/>
    <w:multiLevelType w:val="hybridMultilevel"/>
    <w:tmpl w:val="CEBA4E6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0C43B2B"/>
    <w:multiLevelType w:val="hybridMultilevel"/>
    <w:tmpl w:val="4AECD174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3731734"/>
    <w:multiLevelType w:val="hybridMultilevel"/>
    <w:tmpl w:val="48C2A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8285D"/>
    <w:multiLevelType w:val="hybridMultilevel"/>
    <w:tmpl w:val="7EB8C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A1908"/>
    <w:multiLevelType w:val="hybridMultilevel"/>
    <w:tmpl w:val="0F0242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003D30"/>
    <w:multiLevelType w:val="hybridMultilevel"/>
    <w:tmpl w:val="43988BCE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F1E1299"/>
    <w:multiLevelType w:val="hybridMultilevel"/>
    <w:tmpl w:val="58566388"/>
    <w:lvl w:ilvl="0" w:tplc="08090011">
      <w:start w:val="1"/>
      <w:numFmt w:val="decimal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3B36171"/>
    <w:multiLevelType w:val="hybridMultilevel"/>
    <w:tmpl w:val="48C2A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B669E"/>
    <w:multiLevelType w:val="hybridMultilevel"/>
    <w:tmpl w:val="B776A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78B5"/>
    <w:multiLevelType w:val="hybridMultilevel"/>
    <w:tmpl w:val="AE708DB4"/>
    <w:lvl w:ilvl="0" w:tplc="FD424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6EF1"/>
    <w:multiLevelType w:val="hybridMultilevel"/>
    <w:tmpl w:val="05888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36625">
    <w:abstractNumId w:val="13"/>
  </w:num>
  <w:num w:numId="2" w16cid:durableId="1194926954">
    <w:abstractNumId w:val="20"/>
  </w:num>
  <w:num w:numId="3" w16cid:durableId="851995061">
    <w:abstractNumId w:val="5"/>
  </w:num>
  <w:num w:numId="4" w16cid:durableId="758646137">
    <w:abstractNumId w:val="18"/>
  </w:num>
  <w:num w:numId="5" w16cid:durableId="1903711765">
    <w:abstractNumId w:val="7"/>
  </w:num>
  <w:num w:numId="6" w16cid:durableId="790975298">
    <w:abstractNumId w:val="3"/>
  </w:num>
  <w:num w:numId="7" w16cid:durableId="639313223">
    <w:abstractNumId w:val="12"/>
  </w:num>
  <w:num w:numId="8" w16cid:durableId="1278099537">
    <w:abstractNumId w:val="17"/>
  </w:num>
  <w:num w:numId="9" w16cid:durableId="64642810">
    <w:abstractNumId w:val="1"/>
  </w:num>
  <w:num w:numId="10" w16cid:durableId="1474132127">
    <w:abstractNumId w:val="4"/>
  </w:num>
  <w:num w:numId="11" w16cid:durableId="281765370">
    <w:abstractNumId w:val="0"/>
  </w:num>
  <w:num w:numId="12" w16cid:durableId="1290352983">
    <w:abstractNumId w:val="2"/>
  </w:num>
  <w:num w:numId="13" w16cid:durableId="1214386506">
    <w:abstractNumId w:val="10"/>
  </w:num>
  <w:num w:numId="14" w16cid:durableId="1260866282">
    <w:abstractNumId w:val="9"/>
  </w:num>
  <w:num w:numId="15" w16cid:durableId="986741323">
    <w:abstractNumId w:val="14"/>
  </w:num>
  <w:num w:numId="16" w16cid:durableId="1992905404">
    <w:abstractNumId w:val="15"/>
  </w:num>
  <w:num w:numId="17" w16cid:durableId="1404913631">
    <w:abstractNumId w:val="16"/>
  </w:num>
  <w:num w:numId="18" w16cid:durableId="1606960280">
    <w:abstractNumId w:val="8"/>
  </w:num>
  <w:num w:numId="19" w16cid:durableId="227107446">
    <w:abstractNumId w:val="6"/>
  </w:num>
  <w:num w:numId="20" w16cid:durableId="74935132">
    <w:abstractNumId w:val="11"/>
  </w:num>
  <w:num w:numId="21" w16cid:durableId="6362988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4F"/>
    <w:rsid w:val="00006C6F"/>
    <w:rsid w:val="00035D92"/>
    <w:rsid w:val="00037051"/>
    <w:rsid w:val="000607F9"/>
    <w:rsid w:val="000640AF"/>
    <w:rsid w:val="00073863"/>
    <w:rsid w:val="00086EC2"/>
    <w:rsid w:val="000B7631"/>
    <w:rsid w:val="00117609"/>
    <w:rsid w:val="00134012"/>
    <w:rsid w:val="00152D5B"/>
    <w:rsid w:val="00172939"/>
    <w:rsid w:val="001765FE"/>
    <w:rsid w:val="001A5A96"/>
    <w:rsid w:val="001B2C98"/>
    <w:rsid w:val="001C442A"/>
    <w:rsid w:val="002E0B43"/>
    <w:rsid w:val="002F4BD6"/>
    <w:rsid w:val="00306059"/>
    <w:rsid w:val="003A2E11"/>
    <w:rsid w:val="003A5334"/>
    <w:rsid w:val="003C4E6E"/>
    <w:rsid w:val="004001A2"/>
    <w:rsid w:val="00413939"/>
    <w:rsid w:val="00420985"/>
    <w:rsid w:val="00451003"/>
    <w:rsid w:val="00485B87"/>
    <w:rsid w:val="00502366"/>
    <w:rsid w:val="0054620B"/>
    <w:rsid w:val="005B017A"/>
    <w:rsid w:val="005B70B3"/>
    <w:rsid w:val="005D30A5"/>
    <w:rsid w:val="005F1092"/>
    <w:rsid w:val="006303D6"/>
    <w:rsid w:val="006725A9"/>
    <w:rsid w:val="006979B8"/>
    <w:rsid w:val="006B06D4"/>
    <w:rsid w:val="006C5266"/>
    <w:rsid w:val="006D50D9"/>
    <w:rsid w:val="006F676C"/>
    <w:rsid w:val="007F0C55"/>
    <w:rsid w:val="007F1406"/>
    <w:rsid w:val="00895B6A"/>
    <w:rsid w:val="008C1F4F"/>
    <w:rsid w:val="008D5710"/>
    <w:rsid w:val="00901B71"/>
    <w:rsid w:val="00953DBD"/>
    <w:rsid w:val="009A2E79"/>
    <w:rsid w:val="00A43BAA"/>
    <w:rsid w:val="00A711A8"/>
    <w:rsid w:val="00A93D56"/>
    <w:rsid w:val="00AD1047"/>
    <w:rsid w:val="00B0235A"/>
    <w:rsid w:val="00B04ECB"/>
    <w:rsid w:val="00BC3EC3"/>
    <w:rsid w:val="00BF09DC"/>
    <w:rsid w:val="00C00857"/>
    <w:rsid w:val="00C07B14"/>
    <w:rsid w:val="00C768BE"/>
    <w:rsid w:val="00C812E4"/>
    <w:rsid w:val="00C97FD3"/>
    <w:rsid w:val="00CA749D"/>
    <w:rsid w:val="00CC5877"/>
    <w:rsid w:val="00D74477"/>
    <w:rsid w:val="00D810C5"/>
    <w:rsid w:val="00DB6396"/>
    <w:rsid w:val="00DB655C"/>
    <w:rsid w:val="00DD084B"/>
    <w:rsid w:val="00E25C27"/>
    <w:rsid w:val="00E453AA"/>
    <w:rsid w:val="00EC3ACB"/>
    <w:rsid w:val="00EE4D36"/>
    <w:rsid w:val="00F00542"/>
    <w:rsid w:val="00F05396"/>
    <w:rsid w:val="00F25224"/>
    <w:rsid w:val="00F6119C"/>
    <w:rsid w:val="00F71F24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22B2"/>
  <w15:docId w15:val="{B88410D1-235C-44C4-BE29-997942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F4F"/>
    <w:pPr>
      <w:spacing w:after="0" w:line="240" w:lineRule="auto"/>
    </w:pPr>
  </w:style>
  <w:style w:type="table" w:styleId="TableGrid">
    <w:name w:val="Table Grid"/>
    <w:basedOn w:val="TableNormal"/>
    <w:uiPriority w:val="59"/>
    <w:rsid w:val="008C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4</cp:revision>
  <cp:lastPrinted>2021-05-22T01:19:00Z</cp:lastPrinted>
  <dcterms:created xsi:type="dcterms:W3CDTF">2023-12-22T04:17:00Z</dcterms:created>
  <dcterms:modified xsi:type="dcterms:W3CDTF">2023-12-22T04:19:00Z</dcterms:modified>
</cp:coreProperties>
</file>