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7056D4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7056D4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0E674421" w:rsidR="00FE4EB1" w:rsidRPr="007056D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056D4">
        <w:rPr>
          <w:rFonts w:ascii="Bookman Old Style" w:hAnsi="Bookman Old Style" w:cs="Tahoma"/>
          <w:bCs/>
          <w:sz w:val="21"/>
          <w:szCs w:val="21"/>
        </w:rPr>
        <w:t>NOMOR : W3-A/</w:t>
      </w:r>
      <w:bookmarkStart w:id="0" w:name="_Hlk99978614"/>
      <w:r w:rsidR="00241568" w:rsidRPr="007056D4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Pr="007056D4">
        <w:rPr>
          <w:rFonts w:ascii="Bookman Old Style" w:hAnsi="Bookman Old Style" w:cs="Tahoma"/>
          <w:bCs/>
          <w:sz w:val="21"/>
          <w:szCs w:val="21"/>
        </w:rPr>
        <w:t>/OT.00/</w:t>
      </w:r>
      <w:r w:rsidR="00907405" w:rsidRPr="007056D4">
        <w:rPr>
          <w:rFonts w:ascii="Bookman Old Style" w:hAnsi="Bookman Old Style" w:cs="Tahoma"/>
          <w:bCs/>
          <w:sz w:val="21"/>
          <w:szCs w:val="21"/>
          <w:lang w:val="en-US"/>
        </w:rPr>
        <w:t>X</w:t>
      </w:r>
      <w:r w:rsidR="009B089F" w:rsidRPr="007056D4">
        <w:rPr>
          <w:rFonts w:ascii="Bookman Old Style" w:hAnsi="Bookman Old Style" w:cs="Tahoma"/>
          <w:bCs/>
          <w:sz w:val="21"/>
          <w:szCs w:val="21"/>
          <w:lang w:val="en-US"/>
        </w:rPr>
        <w:t>I</w:t>
      </w:r>
      <w:r w:rsidRPr="007056D4">
        <w:rPr>
          <w:rFonts w:ascii="Bookman Old Style" w:hAnsi="Bookman Old Style" w:cs="Tahoma"/>
          <w:bCs/>
          <w:sz w:val="21"/>
          <w:szCs w:val="21"/>
        </w:rPr>
        <w:t>/2022</w:t>
      </w:r>
      <w:bookmarkEnd w:id="0"/>
    </w:p>
    <w:p w14:paraId="67425423" w14:textId="77777777" w:rsidR="00FE4EB1" w:rsidRPr="007056D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Pr="007056D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7056D4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7056D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109939B3" w14:textId="4329D8A1" w:rsidR="003C59FE" w:rsidRPr="007056D4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1" w:name="_Hlk100038099"/>
      <w:r w:rsidRPr="007056D4">
        <w:rPr>
          <w:rFonts w:ascii="Bookman Old Style" w:hAnsi="Bookman Old Style" w:cs="Tahoma"/>
          <w:bCs/>
          <w:sz w:val="21"/>
          <w:szCs w:val="21"/>
          <w:lang w:val="en-US"/>
        </w:rPr>
        <w:t>PENU</w:t>
      </w:r>
      <w:r w:rsidR="00D207B7">
        <w:rPr>
          <w:rFonts w:ascii="Bookman Old Style" w:hAnsi="Bookman Old Style" w:cs="Tahoma"/>
          <w:bCs/>
          <w:sz w:val="21"/>
          <w:szCs w:val="21"/>
          <w:lang w:val="en-US"/>
        </w:rPr>
        <w:t>N</w:t>
      </w:r>
      <w:r w:rsidRPr="007056D4">
        <w:rPr>
          <w:rFonts w:ascii="Bookman Old Style" w:hAnsi="Bookman Old Style" w:cs="Tahoma"/>
          <w:bCs/>
          <w:sz w:val="21"/>
          <w:szCs w:val="21"/>
          <w:lang w:val="en-US"/>
        </w:rPr>
        <w:t xml:space="preserve">JUKAN </w:t>
      </w:r>
      <w:r w:rsidR="00F334F0">
        <w:rPr>
          <w:rFonts w:ascii="Bookman Old Style" w:hAnsi="Bookman Old Style" w:cs="Tahoma"/>
          <w:bCs/>
          <w:sz w:val="21"/>
          <w:szCs w:val="21"/>
          <w:lang w:val="en-US"/>
        </w:rPr>
        <w:t>KOORDINATOR DATA PENYELENGGARA NEGARA</w:t>
      </w:r>
    </w:p>
    <w:p w14:paraId="0EDE5A59" w14:textId="7E2206CE" w:rsidR="003C59FE" w:rsidRPr="007056D4" w:rsidRDefault="00037E4D" w:rsidP="00FE4EB1">
      <w:pPr>
        <w:spacing w:line="276" w:lineRule="auto"/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PADA </w:t>
      </w:r>
      <w:r w:rsidR="003C59FE" w:rsidRPr="007056D4">
        <w:rPr>
          <w:rFonts w:ascii="Bookman Old Style" w:hAnsi="Bookman Old Style" w:cs="Tahoma"/>
          <w:bCs/>
          <w:sz w:val="21"/>
          <w:szCs w:val="21"/>
          <w:lang w:val="en-US"/>
        </w:rPr>
        <w:t xml:space="preserve">SISTEM </w:t>
      </w:r>
      <w:r w:rsidR="0029132A" w:rsidRPr="007056D4">
        <w:rPr>
          <w:rFonts w:ascii="Bookman Old Style" w:hAnsi="Bookman Old Style"/>
          <w:sz w:val="21"/>
          <w:szCs w:val="21"/>
          <w:lang w:val="en-US"/>
        </w:rPr>
        <w:t xml:space="preserve">LAPORAN HASIL KEKAYAAN </w:t>
      </w:r>
      <w:r w:rsidR="00FF41D7" w:rsidRPr="00FF41D7">
        <w:rPr>
          <w:rFonts w:ascii="Bookman Old Style" w:hAnsi="Bookman Old Style"/>
          <w:sz w:val="21"/>
          <w:szCs w:val="21"/>
          <w:lang w:val="en-US"/>
        </w:rPr>
        <w:t>PENYELENGGARA NEGARA</w:t>
      </w:r>
      <w:r w:rsidR="00FF41D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29132A" w:rsidRPr="007056D4">
        <w:rPr>
          <w:rFonts w:ascii="Bookman Old Style" w:hAnsi="Bookman Old Style"/>
          <w:sz w:val="21"/>
          <w:szCs w:val="21"/>
          <w:lang w:val="en-US"/>
        </w:rPr>
        <w:t>ELEKTRONIK</w:t>
      </w:r>
    </w:p>
    <w:p w14:paraId="6702D0AA" w14:textId="75C98E6C" w:rsidR="0029132A" w:rsidRPr="007056D4" w:rsidRDefault="00037E4D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DI LINGKUNGAN </w:t>
      </w:r>
      <w:r w:rsidR="0029132A" w:rsidRPr="007056D4">
        <w:rPr>
          <w:rFonts w:ascii="Bookman Old Style" w:hAnsi="Bookman Old Style"/>
          <w:sz w:val="21"/>
          <w:szCs w:val="21"/>
          <w:lang w:val="en-US"/>
        </w:rPr>
        <w:t>PENGADILAN TINGGI AGAMA PADANG</w:t>
      </w:r>
    </w:p>
    <w:p w14:paraId="4A8256F1" w14:textId="77777777" w:rsidR="003C59FE" w:rsidRPr="007056D4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bookmarkEnd w:id="1"/>
    <w:p w14:paraId="67D38370" w14:textId="77777777" w:rsidR="00FE4EB1" w:rsidRPr="007056D4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7056D4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7056D4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7056D4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0F58FD7" w14:textId="2E7B5460" w:rsidR="00087518" w:rsidRPr="007056D4" w:rsidRDefault="00FE4EB1" w:rsidP="00FF41D7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 w:rsidRPr="007056D4">
        <w:rPr>
          <w:rFonts w:ascii="Bookman Old Style" w:hAnsi="Bookman Old Style" w:cs="Tahoma"/>
          <w:sz w:val="21"/>
          <w:szCs w:val="21"/>
        </w:rPr>
        <w:t>Menimbang</w:t>
      </w:r>
      <w:r w:rsidRPr="007056D4">
        <w:rPr>
          <w:rFonts w:ascii="Bookman Old Style" w:hAnsi="Bookman Old Style" w:cs="Tahoma"/>
          <w:sz w:val="21"/>
          <w:szCs w:val="21"/>
        </w:rPr>
        <w:tab/>
        <w:t>:</w:t>
      </w:r>
      <w:r w:rsidRPr="007056D4">
        <w:rPr>
          <w:rFonts w:ascii="Bookman Old Style" w:hAnsi="Bookman Old Style" w:cs="Tahoma"/>
          <w:sz w:val="21"/>
          <w:szCs w:val="21"/>
        </w:rPr>
        <w:tab/>
      </w:r>
      <w:r w:rsidRPr="007056D4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7056D4">
        <w:rPr>
          <w:rFonts w:ascii="Bookman Old Style" w:hAnsi="Bookman Old Style" w:cs="Tahoma"/>
          <w:sz w:val="21"/>
          <w:szCs w:val="21"/>
          <w:lang w:val="en-US"/>
        </w:rPr>
        <w:tab/>
      </w:r>
      <w:r w:rsidR="0029132A" w:rsidRPr="007056D4"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="00D56903">
        <w:rPr>
          <w:rFonts w:ascii="Bookman Old Style" w:hAnsi="Bookman Old Style" w:cs="Tahoma"/>
          <w:sz w:val="21"/>
          <w:szCs w:val="21"/>
          <w:lang w:val="en-US"/>
        </w:rPr>
        <w:t xml:space="preserve">dalam rangka </w:t>
      </w:r>
      <w:r w:rsidR="00D56903" w:rsidRPr="00D56903">
        <w:rPr>
          <w:rFonts w:ascii="Bookman Old Style" w:hAnsi="Bookman Old Style" w:cs="Tahoma"/>
          <w:sz w:val="21"/>
          <w:szCs w:val="21"/>
          <w:lang w:val="en-US"/>
        </w:rPr>
        <w:t xml:space="preserve">pengelolaan </w:t>
      </w:r>
      <w:r w:rsidR="00D56903">
        <w:rPr>
          <w:rFonts w:ascii="Bookman Old Style" w:hAnsi="Bookman Old Style" w:cs="Tahoma"/>
          <w:sz w:val="21"/>
          <w:szCs w:val="21"/>
          <w:lang w:val="en-US"/>
        </w:rPr>
        <w:t xml:space="preserve">data </w:t>
      </w:r>
      <w:r w:rsidR="00D56903" w:rsidRPr="00D56903">
        <w:rPr>
          <w:rFonts w:ascii="Bookman Old Style" w:hAnsi="Bookman Old Style" w:cs="Tahoma"/>
          <w:sz w:val="21"/>
          <w:szCs w:val="21"/>
          <w:lang w:val="en-US"/>
        </w:rPr>
        <w:t>Penyelenggara Negara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FF41D7" w:rsidRPr="00D56903">
        <w:rPr>
          <w:rFonts w:ascii="Bookman Old Style" w:hAnsi="Bookman Old Style" w:cs="Tahoma"/>
          <w:sz w:val="21"/>
          <w:szCs w:val="21"/>
          <w:lang w:val="en-US"/>
        </w:rPr>
        <w:t xml:space="preserve">di lingkungan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Pengadilan Tinggi Agama Padang pada Sistem </w:t>
      </w:r>
      <w:r w:rsidR="00D56903" w:rsidRPr="00D6231B">
        <w:rPr>
          <w:rFonts w:ascii="Bookman Old Style" w:hAnsi="Bookman Old Style" w:cs="Tahoma"/>
          <w:sz w:val="21"/>
          <w:szCs w:val="21"/>
        </w:rPr>
        <w:t xml:space="preserve">Laporan Harta Kekayaan Penyelenggara Negara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secara Elektronik </w:t>
      </w:r>
      <w:r w:rsidR="00D56903" w:rsidRPr="00D6231B">
        <w:rPr>
          <w:rFonts w:ascii="Bookman Old Style" w:hAnsi="Bookman Old Style" w:cs="Tahoma"/>
          <w:sz w:val="21"/>
          <w:szCs w:val="21"/>
        </w:rPr>
        <w:t>(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>e-</w:t>
      </w:r>
      <w:r w:rsidR="00D56903" w:rsidRPr="00D6231B">
        <w:rPr>
          <w:rFonts w:ascii="Bookman Old Style" w:hAnsi="Bookman Old Style" w:cs="Tahoma"/>
          <w:sz w:val="21"/>
          <w:szCs w:val="21"/>
        </w:rPr>
        <w:t>LHKPN)</w:t>
      </w:r>
      <w:r w:rsidR="00D56903" w:rsidRPr="00D5690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D56903">
        <w:rPr>
          <w:rFonts w:ascii="Bookman Old Style" w:hAnsi="Bookman Old Style" w:cs="Tahoma"/>
          <w:sz w:val="21"/>
          <w:szCs w:val="21"/>
          <w:lang w:val="en-US"/>
        </w:rPr>
        <w:t xml:space="preserve">perlu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>men</w:t>
      </w:r>
      <w:r w:rsidR="00D56903">
        <w:rPr>
          <w:rFonts w:ascii="Bookman Old Style" w:hAnsi="Bookman Old Style" w:cs="Tahoma"/>
          <w:sz w:val="21"/>
          <w:szCs w:val="21"/>
          <w:lang w:val="en-US"/>
        </w:rPr>
        <w:t xml:space="preserve">unjuk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>admin unit kerja</w:t>
      </w:r>
      <w:r w:rsidR="00AF3B98" w:rsidRPr="007056D4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15870D65" w:rsidR="00FE4EB1" w:rsidRPr="007056D4" w:rsidRDefault="00AF3B98" w:rsidP="00FF41D7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 w:rsidRPr="007056D4">
        <w:rPr>
          <w:rFonts w:ascii="Bookman Old Style" w:hAnsi="Bookman Old Style" w:cs="Tahoma"/>
          <w:sz w:val="21"/>
          <w:szCs w:val="21"/>
          <w:lang w:val="en-US"/>
        </w:rPr>
        <w:tab/>
      </w:r>
      <w:r w:rsidRPr="007056D4">
        <w:rPr>
          <w:rFonts w:ascii="Bookman Old Style" w:hAnsi="Bookman Old Style" w:cs="Tahoma"/>
          <w:sz w:val="21"/>
          <w:szCs w:val="21"/>
          <w:lang w:val="en-US"/>
        </w:rPr>
        <w:tab/>
        <w:t>b.</w:t>
      </w:r>
      <w:r w:rsidRPr="007056D4">
        <w:rPr>
          <w:rFonts w:ascii="Bookman Old Style" w:hAnsi="Bookman Old Style" w:cs="Tahoma"/>
          <w:sz w:val="21"/>
          <w:szCs w:val="21"/>
          <w:lang w:val="en-US"/>
        </w:rPr>
        <w:tab/>
      </w:r>
      <w:r w:rsidR="0029132A" w:rsidRPr="007056D4"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="00FF41D7" w:rsidRPr="00FF41D7">
        <w:rPr>
          <w:rFonts w:ascii="Bookman Old Style" w:hAnsi="Bookman Old Style" w:cs="Tahoma"/>
          <w:sz w:val="21"/>
          <w:szCs w:val="21"/>
          <w:lang w:val="en-US"/>
        </w:rPr>
        <w:t>berdasarkan pertimbangan tersebut diatas, perlu menetapkan Keputusan Ketua Pengadilan Tinggi Agama Padang tentang Penu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>n</w:t>
      </w:r>
      <w:r w:rsidR="00FF41D7" w:rsidRPr="00FF41D7">
        <w:rPr>
          <w:rFonts w:ascii="Bookman Old Style" w:hAnsi="Bookman Old Style" w:cs="Tahoma"/>
          <w:sz w:val="21"/>
          <w:szCs w:val="21"/>
          <w:lang w:val="en-US"/>
        </w:rPr>
        <w:t xml:space="preserve">jukan </w:t>
      </w:r>
      <w:r w:rsidR="00037E4D" w:rsidRPr="00037E4D">
        <w:rPr>
          <w:rFonts w:ascii="Bookman Old Style" w:hAnsi="Bookman Old Style" w:cs="Tahoma"/>
          <w:sz w:val="21"/>
          <w:szCs w:val="21"/>
          <w:lang w:val="en-US"/>
        </w:rPr>
        <w:t xml:space="preserve">Koordinator Data Penyelenggara Negara pada Sistem </w:t>
      </w:r>
      <w:r w:rsidR="00FF41D7" w:rsidRPr="00FF41D7">
        <w:rPr>
          <w:rFonts w:ascii="Bookman Old Style" w:hAnsi="Bookman Old Style" w:cs="Tahoma"/>
          <w:sz w:val="21"/>
          <w:szCs w:val="21"/>
          <w:lang w:val="en-US"/>
        </w:rPr>
        <w:t xml:space="preserve">pada Sistem </w:t>
      </w:r>
      <w:r w:rsidR="00037E4D">
        <w:rPr>
          <w:rFonts w:ascii="Bookman Old Style" w:hAnsi="Bookman Old Style" w:cs="Tahoma"/>
          <w:sz w:val="21"/>
          <w:szCs w:val="21"/>
          <w:lang w:val="en-US"/>
        </w:rPr>
        <w:br/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e-LHKPN </w:t>
      </w:r>
      <w:r w:rsidR="00037E4D">
        <w:rPr>
          <w:rFonts w:ascii="Bookman Old Style" w:hAnsi="Bookman Old Style" w:cs="Tahoma"/>
          <w:sz w:val="21"/>
          <w:szCs w:val="21"/>
          <w:lang w:val="en-US"/>
        </w:rPr>
        <w:t>di lingkungan</w:t>
      </w:r>
      <w:r w:rsidR="00FF41D7" w:rsidRPr="00FF41D7">
        <w:rPr>
          <w:rFonts w:ascii="Bookman Old Style" w:hAnsi="Bookman Old Style" w:cs="Tahoma"/>
          <w:sz w:val="21"/>
          <w:szCs w:val="21"/>
          <w:lang w:val="en-US"/>
        </w:rPr>
        <w:t xml:space="preserve"> Pengadilan Tinggi Agama Padang</w:t>
      </w:r>
      <w:r w:rsidR="003C59FE" w:rsidRPr="007056D4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6B7E51E" w14:textId="77777777" w:rsidR="00FE4EB1" w:rsidRPr="007056D4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29DA83A1" w:rsidR="00FE4EB1" w:rsidRPr="007056D4" w:rsidRDefault="00FE4EB1" w:rsidP="00FF41D7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7056D4">
        <w:rPr>
          <w:rFonts w:ascii="Bookman Old Style" w:hAnsi="Bookman Old Style" w:cs="Tahoma"/>
          <w:sz w:val="21"/>
          <w:szCs w:val="21"/>
        </w:rPr>
        <w:t>Mengingat</w:t>
      </w:r>
      <w:r w:rsidRPr="007056D4">
        <w:rPr>
          <w:rFonts w:ascii="Bookman Old Style" w:hAnsi="Bookman Old Style" w:cs="Tahoma"/>
          <w:sz w:val="21"/>
          <w:szCs w:val="21"/>
        </w:rPr>
        <w:tab/>
        <w:t>:</w:t>
      </w:r>
      <w:r w:rsidRPr="007056D4">
        <w:rPr>
          <w:rFonts w:ascii="Bookman Old Style" w:hAnsi="Bookman Old Style" w:cs="Tahoma"/>
          <w:sz w:val="21"/>
          <w:szCs w:val="21"/>
        </w:rPr>
        <w:tab/>
        <w:t>1.</w:t>
      </w:r>
      <w:r w:rsidRPr="007056D4">
        <w:rPr>
          <w:rFonts w:ascii="Bookman Old Style" w:hAnsi="Bookman Old Style" w:cs="Tahoma"/>
          <w:sz w:val="21"/>
          <w:szCs w:val="21"/>
        </w:rPr>
        <w:tab/>
      </w:r>
      <w:r w:rsidR="00D6231B" w:rsidRPr="00D6231B">
        <w:rPr>
          <w:rFonts w:ascii="Bookman Old Style" w:hAnsi="Bookman Old Style" w:cs="Tahoma"/>
          <w:sz w:val="21"/>
          <w:szCs w:val="21"/>
          <w:lang w:val="en-US"/>
        </w:rPr>
        <w:t>Undang-undang Nomor 50 Tahun 2009 tentang Perubahan kedua atas Undang-undang Nomor 7 Tahun 1989 tentang Peradilan Agama</w:t>
      </w:r>
      <w:r w:rsidRPr="007056D4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620CADE" w14:textId="5323491F" w:rsidR="00D6231B" w:rsidRPr="007056D4" w:rsidRDefault="00D56903" w:rsidP="00FF41D7">
      <w:pPr>
        <w:pStyle w:val="BodyTextIndent3"/>
        <w:numPr>
          <w:ilvl w:val="0"/>
          <w:numId w:val="1"/>
        </w:numPr>
        <w:tabs>
          <w:tab w:val="clear" w:pos="2160"/>
        </w:tabs>
        <w:spacing w:line="228" w:lineRule="auto"/>
        <w:ind w:left="2086" w:hanging="286"/>
        <w:rPr>
          <w:rFonts w:ascii="Bookman Old Style" w:hAnsi="Bookman Old Style" w:cs="Tahoma"/>
          <w:sz w:val="21"/>
          <w:szCs w:val="21"/>
        </w:rPr>
      </w:pPr>
      <w:r w:rsidRPr="00D56903">
        <w:rPr>
          <w:rFonts w:ascii="Bookman Old Style" w:hAnsi="Bookman Old Style" w:cs="Tahoma"/>
          <w:sz w:val="21"/>
          <w:szCs w:val="21"/>
        </w:rPr>
        <w:t>Peraturan Komisi Pemberantasan Korupsi Nomor 02 Tahun 2020 tentang Perubahan atas Peraturan Komisi Pemberantasan Korupsi Nomor 07 Tahun 2016 tentang Tata Cara Pendaftaran, Pengumuman dan Pemeriksaan Harta Kekayaan Penyelenggara Negara</w:t>
      </w:r>
      <w:r w:rsidR="00D6231B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C54CD0B" w14:textId="18A342E3" w:rsidR="00D6231B" w:rsidRPr="00D6231B" w:rsidRDefault="00D6231B" w:rsidP="00FF41D7">
      <w:pPr>
        <w:pStyle w:val="BodyTextIndent3"/>
        <w:numPr>
          <w:ilvl w:val="0"/>
          <w:numId w:val="1"/>
        </w:numPr>
        <w:tabs>
          <w:tab w:val="clear" w:pos="2160"/>
        </w:tabs>
        <w:spacing w:line="228" w:lineRule="auto"/>
        <w:ind w:left="2086" w:hanging="286"/>
        <w:rPr>
          <w:rFonts w:ascii="Bookman Old Style" w:hAnsi="Bookman Old Style" w:cs="Tahoma"/>
          <w:sz w:val="21"/>
          <w:szCs w:val="21"/>
        </w:rPr>
      </w:pPr>
      <w:r w:rsidRPr="00D6231B">
        <w:rPr>
          <w:rFonts w:ascii="Bookman Old Style" w:hAnsi="Bookman Old Style" w:cs="Tahoma"/>
          <w:sz w:val="21"/>
          <w:szCs w:val="21"/>
        </w:rPr>
        <w:t xml:space="preserve">Keputusan Sekretaris Mahkamah Agung RI Nomor 147/SEK/SK/VIII/2017 tentang Kewajiban Penyampaian Laporan Harta Kekayaan Penyelenggara Negara (LHKPN) </w:t>
      </w:r>
      <w:r w:rsidR="00D56903" w:rsidRPr="00D6231B">
        <w:rPr>
          <w:rFonts w:ascii="Bookman Old Style" w:hAnsi="Bookman Old Style" w:cs="Tahoma"/>
          <w:sz w:val="21"/>
          <w:szCs w:val="21"/>
        </w:rPr>
        <w:t xml:space="preserve">di </w:t>
      </w:r>
      <w:r w:rsidRPr="00D6231B">
        <w:rPr>
          <w:rFonts w:ascii="Bookman Old Style" w:hAnsi="Bookman Old Style" w:cs="Tahoma"/>
          <w:sz w:val="21"/>
          <w:szCs w:val="21"/>
        </w:rPr>
        <w:t>Lingkungan Mahkamah Agung dan Badan Peradilan di bawahnya</w:t>
      </w:r>
    </w:p>
    <w:p w14:paraId="62E1BF7D" w14:textId="77777777" w:rsidR="00D6231B" w:rsidRPr="00D6231B" w:rsidRDefault="00D6231B" w:rsidP="00FF41D7">
      <w:pPr>
        <w:pStyle w:val="BodyTextIndent3"/>
        <w:numPr>
          <w:ilvl w:val="0"/>
          <w:numId w:val="1"/>
        </w:numPr>
        <w:tabs>
          <w:tab w:val="clear" w:pos="2160"/>
        </w:tabs>
        <w:spacing w:line="228" w:lineRule="auto"/>
        <w:ind w:left="2086" w:hanging="286"/>
        <w:rPr>
          <w:rFonts w:ascii="Bookman Old Style" w:hAnsi="Bookman Old Style" w:cs="Tahoma"/>
          <w:sz w:val="21"/>
          <w:szCs w:val="21"/>
        </w:rPr>
      </w:pPr>
      <w:r w:rsidRPr="00D6231B">
        <w:rPr>
          <w:rFonts w:ascii="Bookman Old Style" w:hAnsi="Bookman Old Style" w:cs="Tahoma"/>
          <w:sz w:val="21"/>
          <w:szCs w:val="21"/>
        </w:rPr>
        <w:t>Surat Edaran Sekretaris Mahkamah Agung RI Nomor 6 Tahun 2019 tentang Kewajiban Penyampaian Laporan Harta Kekayaan Penyelenggara bagi</w:t>
      </w:r>
      <w:r w:rsidRPr="00D6231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bookmarkStart w:id="2" w:name="_Hlk120112633"/>
      <w:r w:rsidRPr="00D6231B">
        <w:rPr>
          <w:rFonts w:ascii="Bookman Old Style" w:hAnsi="Bookman Old Style" w:cs="Tahoma"/>
          <w:sz w:val="21"/>
          <w:szCs w:val="21"/>
          <w:lang w:val="en-US"/>
        </w:rPr>
        <w:t xml:space="preserve">Penyelenggara Negara/Wajib LHKPN (PN/WL) di lingkungan Mahkamah Agung RI </w:t>
      </w:r>
      <w:bookmarkEnd w:id="2"/>
      <w:r w:rsidRPr="00D6231B">
        <w:rPr>
          <w:rFonts w:ascii="Bookman Old Style" w:hAnsi="Bookman Old Style" w:cs="Tahoma"/>
          <w:sz w:val="21"/>
          <w:szCs w:val="21"/>
          <w:lang w:val="en-US"/>
        </w:rPr>
        <w:t>dan Badan Peradilan di bawahnya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130F0C6C" w14:textId="097C04C4" w:rsidR="00667C93" w:rsidRPr="007056D4" w:rsidRDefault="00667C93" w:rsidP="00D6231B">
      <w:pPr>
        <w:pStyle w:val="BodyTextIndent3"/>
        <w:ind w:firstLine="0"/>
        <w:rPr>
          <w:rFonts w:ascii="Bookman Old Style" w:hAnsi="Bookman Old Style" w:cs="Tahoma"/>
          <w:sz w:val="21"/>
          <w:szCs w:val="21"/>
        </w:rPr>
      </w:pPr>
    </w:p>
    <w:p w14:paraId="4AC423A5" w14:textId="77777777" w:rsidR="00297F54" w:rsidRPr="007056D4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/>
        </w:rPr>
      </w:pPr>
    </w:p>
    <w:p w14:paraId="38386380" w14:textId="77777777" w:rsidR="00FE4EB1" w:rsidRPr="007056D4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7056D4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28A52169" w14:textId="77777777" w:rsidR="00297F54" w:rsidRPr="007056D4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013CFC03" w:rsidR="00FE4EB1" w:rsidRPr="007056D4" w:rsidRDefault="00FE4EB1" w:rsidP="00FF41D7">
      <w:pPr>
        <w:tabs>
          <w:tab w:val="left" w:pos="1440"/>
          <w:tab w:val="left" w:pos="1792"/>
        </w:tabs>
        <w:spacing w:line="228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7056D4">
        <w:rPr>
          <w:rFonts w:ascii="Bookman Old Style" w:hAnsi="Bookman Old Style" w:cs="Tahoma"/>
          <w:sz w:val="21"/>
          <w:szCs w:val="21"/>
        </w:rPr>
        <w:t>Menetapkan</w:t>
      </w:r>
      <w:r w:rsidRPr="007056D4">
        <w:rPr>
          <w:rFonts w:ascii="Bookman Old Style" w:hAnsi="Bookman Old Style" w:cs="Tahoma"/>
          <w:sz w:val="21"/>
          <w:szCs w:val="21"/>
        </w:rPr>
        <w:tab/>
        <w:t>:</w:t>
      </w:r>
      <w:r w:rsidRPr="007056D4">
        <w:rPr>
          <w:rFonts w:ascii="Bookman Old Style" w:hAnsi="Bookman Old Style" w:cs="Tahoma"/>
          <w:sz w:val="21"/>
          <w:szCs w:val="21"/>
        </w:rPr>
        <w:tab/>
        <w:t xml:space="preserve">KEPUTUSAN KETUA PENGADILAN TINGGI AGAMA PADANG TENTANG </w:t>
      </w:r>
      <w:r w:rsidR="00037E4D">
        <w:rPr>
          <w:rFonts w:ascii="Bookman Old Style" w:hAnsi="Bookman Old Style" w:cs="Tahoma"/>
          <w:sz w:val="21"/>
          <w:szCs w:val="21"/>
          <w:lang w:val="en-US"/>
        </w:rPr>
        <w:t xml:space="preserve">PENUNJUKAN </w:t>
      </w:r>
      <w:r w:rsidR="00037E4D" w:rsidRPr="00037E4D">
        <w:rPr>
          <w:rFonts w:ascii="Bookman Old Style" w:hAnsi="Bookman Old Style" w:cs="Tahoma"/>
          <w:sz w:val="21"/>
          <w:szCs w:val="21"/>
          <w:lang w:val="en-US"/>
        </w:rPr>
        <w:t xml:space="preserve">KOORDINATOR DATA PENYELENGGARA NEGARA </w:t>
      </w:r>
      <w:r w:rsidR="0035165C" w:rsidRPr="007056D4">
        <w:rPr>
          <w:rFonts w:ascii="Bookman Old Style" w:hAnsi="Bookman Old Style" w:cs="Tahoma"/>
          <w:sz w:val="21"/>
          <w:szCs w:val="21"/>
          <w:lang w:val="en-US"/>
        </w:rPr>
        <w:t xml:space="preserve">SISTEM </w:t>
      </w:r>
      <w:r w:rsidR="00706AA2" w:rsidRPr="00FF41D7">
        <w:rPr>
          <w:rFonts w:ascii="Bookman Old Style" w:hAnsi="Bookman Old Style" w:cs="Tahoma"/>
          <w:sz w:val="21"/>
          <w:szCs w:val="21"/>
          <w:lang w:val="en-US"/>
        </w:rPr>
        <w:t>LAPORAN</w:t>
      </w:r>
      <w:r w:rsidR="00706AA2" w:rsidRPr="007056D4">
        <w:rPr>
          <w:rFonts w:ascii="Bookman Old Style" w:hAnsi="Bookman Old Style" w:cs="Tahoma"/>
          <w:i/>
          <w:sz w:val="21"/>
          <w:szCs w:val="21"/>
          <w:lang w:val="en-US"/>
        </w:rPr>
        <w:t xml:space="preserve"> </w:t>
      </w:r>
      <w:r w:rsidR="00706AA2" w:rsidRPr="007056D4">
        <w:rPr>
          <w:rFonts w:ascii="Bookman Old Style" w:hAnsi="Bookman Old Style" w:cs="Tahoma"/>
          <w:iCs/>
          <w:sz w:val="21"/>
          <w:szCs w:val="21"/>
          <w:lang w:val="en-US"/>
        </w:rPr>
        <w:t xml:space="preserve">HASIL KEKAYAAN </w:t>
      </w:r>
      <w:r w:rsidR="00FF41D7">
        <w:rPr>
          <w:rFonts w:ascii="Bookman Old Style" w:hAnsi="Bookman Old Style" w:cs="Tahoma"/>
          <w:iCs/>
          <w:sz w:val="21"/>
          <w:szCs w:val="21"/>
          <w:lang w:val="en-US"/>
        </w:rPr>
        <w:t xml:space="preserve">PENYELENGGARA </w:t>
      </w:r>
      <w:r w:rsidR="00706AA2" w:rsidRPr="007056D4">
        <w:rPr>
          <w:rFonts w:ascii="Bookman Old Style" w:hAnsi="Bookman Old Style" w:cs="Tahoma"/>
          <w:iCs/>
          <w:sz w:val="21"/>
          <w:szCs w:val="21"/>
          <w:lang w:val="en-US"/>
        </w:rPr>
        <w:t xml:space="preserve">NEGARA </w:t>
      </w:r>
      <w:r w:rsidR="00FF41D7" w:rsidRPr="00FF41D7">
        <w:rPr>
          <w:rFonts w:ascii="Bookman Old Style" w:hAnsi="Bookman Old Style" w:cs="Tahoma"/>
          <w:iCs/>
          <w:sz w:val="21"/>
          <w:szCs w:val="21"/>
          <w:lang w:val="en-US"/>
        </w:rPr>
        <w:t>PADA PENGADILAN TINGGI AGAMA PADANG</w:t>
      </w:r>
      <w:r w:rsidRPr="007056D4">
        <w:rPr>
          <w:rFonts w:ascii="Bookman Old Style" w:hAnsi="Bookman Old Style" w:cs="Tahoma"/>
          <w:iCs/>
          <w:sz w:val="21"/>
          <w:szCs w:val="21"/>
        </w:rPr>
        <w:t>;</w:t>
      </w:r>
    </w:p>
    <w:p w14:paraId="08207092" w14:textId="26E871CF" w:rsidR="0035165C" w:rsidRPr="007056D4" w:rsidRDefault="00FE4EB1" w:rsidP="00FF41D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28" w:lineRule="auto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056D4">
        <w:rPr>
          <w:rFonts w:ascii="Bookman Old Style" w:hAnsi="Bookman Old Style" w:cs="Tahoma"/>
          <w:sz w:val="21"/>
          <w:szCs w:val="21"/>
        </w:rPr>
        <w:t xml:space="preserve">KESATU </w:t>
      </w:r>
      <w:r w:rsidRPr="007056D4">
        <w:rPr>
          <w:rFonts w:ascii="Bookman Old Style" w:hAnsi="Bookman Old Style" w:cs="Tahoma"/>
          <w:sz w:val="21"/>
          <w:szCs w:val="21"/>
        </w:rPr>
        <w:tab/>
        <w:t>:</w:t>
      </w:r>
      <w:r w:rsidRPr="007056D4">
        <w:rPr>
          <w:rFonts w:ascii="Bookman Old Style" w:hAnsi="Bookman Old Style" w:cs="Tahoma"/>
          <w:sz w:val="21"/>
          <w:szCs w:val="21"/>
        </w:rPr>
        <w:tab/>
      </w:r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 xml:space="preserve">Menunjuk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Pegawai Negeri Sipil </w:t>
      </w:r>
      <w:r w:rsidR="00FF41D7" w:rsidRPr="007056D4">
        <w:rPr>
          <w:rFonts w:ascii="Bookman Old Style" w:hAnsi="Bookman Old Style" w:cs="Tahoma"/>
          <w:sz w:val="21"/>
          <w:szCs w:val="21"/>
          <w:lang w:val="en-US"/>
        </w:rPr>
        <w:t xml:space="preserve">sebagaimana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tersebut dalam lampiran keputusan ini sebagai </w:t>
      </w:r>
      <w:bookmarkStart w:id="3" w:name="_Hlk120114353"/>
      <w:r w:rsidR="00037E4D" w:rsidRPr="00037E4D">
        <w:rPr>
          <w:rFonts w:ascii="Bookman Old Style" w:hAnsi="Bookman Old Style" w:cs="Tahoma"/>
          <w:sz w:val="21"/>
          <w:szCs w:val="21"/>
          <w:lang w:val="en-US"/>
        </w:rPr>
        <w:t xml:space="preserve">Koordinator Data Penyelenggara Negara </w:t>
      </w:r>
      <w:r w:rsidR="00037E4D"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Sistem </w:t>
      </w:r>
      <w:bookmarkEnd w:id="3"/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 xml:space="preserve">Laporan Harta Kekayaan 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Penyelenggara </w:t>
      </w:r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 xml:space="preserve">Negara Elektronik (e-LHKPN) </w:t>
      </w:r>
      <w:r w:rsidR="00037E4D">
        <w:rPr>
          <w:rFonts w:ascii="Bookman Old Style" w:hAnsi="Bookman Old Style" w:cs="Tahoma"/>
          <w:sz w:val="21"/>
          <w:szCs w:val="21"/>
          <w:lang w:val="en-US"/>
        </w:rPr>
        <w:t>di lingkungan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>Pengadilan Tinggi Agama Padan</w:t>
      </w:r>
      <w:r w:rsidR="00FF41D7">
        <w:rPr>
          <w:rFonts w:ascii="Bookman Old Style" w:hAnsi="Bookman Old Style" w:cs="Tahoma"/>
          <w:sz w:val="21"/>
          <w:szCs w:val="21"/>
          <w:lang w:val="en-US"/>
        </w:rPr>
        <w:t>g</w:t>
      </w:r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89E6DEA" w14:textId="2B800DE1" w:rsidR="00DD56AD" w:rsidRPr="007056D4" w:rsidRDefault="00241568" w:rsidP="00FF41D7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28" w:lineRule="auto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056D4">
        <w:rPr>
          <w:rFonts w:ascii="Bookman Old Style" w:hAnsi="Bookman Old Style" w:cs="Tahoma"/>
          <w:sz w:val="21"/>
          <w:szCs w:val="21"/>
          <w:lang w:val="en-US"/>
        </w:rPr>
        <w:t>KEDUA</w:t>
      </w:r>
      <w:r w:rsidRPr="007056D4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Pr="007056D4">
        <w:rPr>
          <w:rFonts w:ascii="Bookman Old Style" w:hAnsi="Bookman Old Style" w:cs="Tahoma"/>
          <w:sz w:val="21"/>
          <w:szCs w:val="21"/>
          <w:lang w:val="en-US"/>
        </w:rPr>
        <w:tab/>
      </w:r>
      <w:r w:rsidR="00037E4D" w:rsidRPr="00037E4D">
        <w:rPr>
          <w:rFonts w:ascii="Bookman Old Style" w:hAnsi="Bookman Old Style" w:cs="Tahoma"/>
          <w:sz w:val="21"/>
          <w:szCs w:val="21"/>
          <w:lang w:val="en-US"/>
        </w:rPr>
        <w:t xml:space="preserve">Koordinator Data Penyelenggara Negara </w:t>
      </w:r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 xml:space="preserve">bertugas </w:t>
      </w:r>
      <w:r w:rsidR="008F432D">
        <w:rPr>
          <w:rFonts w:ascii="Bookman Old Style" w:hAnsi="Bookman Old Style" w:cs="Tahoma"/>
          <w:sz w:val="21"/>
          <w:szCs w:val="21"/>
          <w:lang w:val="en-US"/>
        </w:rPr>
        <w:t xml:space="preserve">melaksanakan </w:t>
      </w:r>
      <w:r w:rsidR="008F432D" w:rsidRPr="008F432D">
        <w:rPr>
          <w:rFonts w:ascii="Bookman Old Style" w:hAnsi="Bookman Old Style" w:cs="Tahoma"/>
          <w:sz w:val="21"/>
          <w:szCs w:val="21"/>
          <w:lang w:val="en-US"/>
        </w:rPr>
        <w:t xml:space="preserve">pendataan </w:t>
      </w:r>
      <w:r w:rsidR="008F432D">
        <w:rPr>
          <w:rFonts w:ascii="Bookman Old Style" w:hAnsi="Bookman Old Style" w:cs="Tahoma"/>
          <w:sz w:val="21"/>
          <w:szCs w:val="21"/>
          <w:lang w:val="en-US"/>
        </w:rPr>
        <w:t xml:space="preserve">dan verifikasi </w:t>
      </w:r>
      <w:r w:rsidR="008F432D" w:rsidRPr="008F432D">
        <w:rPr>
          <w:rFonts w:ascii="Bookman Old Style" w:hAnsi="Bookman Old Style" w:cs="Tahoma"/>
          <w:sz w:val="21"/>
          <w:szCs w:val="21"/>
          <w:lang w:val="en-US"/>
        </w:rPr>
        <w:t xml:space="preserve">Wajib LHKPN melalui Aplikasi e-LHKPN (Modul e-Registration) </w:t>
      </w:r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 xml:space="preserve">di </w:t>
      </w:r>
      <w:r w:rsidR="008F432D">
        <w:rPr>
          <w:rFonts w:ascii="Bookman Old Style" w:hAnsi="Bookman Old Style" w:cs="Tahoma"/>
          <w:sz w:val="21"/>
          <w:szCs w:val="21"/>
          <w:lang w:val="en-US"/>
        </w:rPr>
        <w:t xml:space="preserve">lingkungan </w:t>
      </w:r>
      <w:r w:rsidR="00DD56AD" w:rsidRPr="007056D4">
        <w:rPr>
          <w:rFonts w:ascii="Bookman Old Style" w:hAnsi="Bookman Old Style" w:cs="Tahoma"/>
          <w:sz w:val="21"/>
          <w:szCs w:val="21"/>
          <w:lang w:val="en-US"/>
        </w:rPr>
        <w:t>Pengadilan Tinggi Agama Padang;</w:t>
      </w:r>
    </w:p>
    <w:p w14:paraId="74D7BAD2" w14:textId="4155EADE" w:rsidR="00FE4EB1" w:rsidRPr="007056D4" w:rsidRDefault="00667C93" w:rsidP="00FF41D7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28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7056D4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7056D4">
        <w:rPr>
          <w:rFonts w:ascii="Bookman Old Style" w:hAnsi="Bookman Old Style" w:cs="Tahoma"/>
          <w:sz w:val="21"/>
          <w:szCs w:val="21"/>
        </w:rPr>
        <w:tab/>
        <w:t>:</w:t>
      </w:r>
      <w:r w:rsidR="00FE4EB1" w:rsidRPr="007056D4">
        <w:rPr>
          <w:rFonts w:ascii="Bookman Old Style" w:hAnsi="Bookman Old Style" w:cs="Tahoma"/>
          <w:sz w:val="21"/>
          <w:szCs w:val="21"/>
        </w:rPr>
        <w:tab/>
        <w:t>Keputusan ini berlaku terhitung sejak tanggal ditetapkan dengan ketentuan apabila terdapat kekeliruan akan diperbaiki sebagaimana mestinya.</w:t>
      </w:r>
    </w:p>
    <w:p w14:paraId="71F468BB" w14:textId="630E8284" w:rsidR="00671C0F" w:rsidRPr="007056D4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7056D4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Pr="007056D4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7056D4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0D2B7254" w:rsidR="00CD1E5C" w:rsidRPr="007056D4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7056D4">
        <w:rPr>
          <w:rFonts w:ascii="Bookman Old Style" w:hAnsi="Bookman Old Style"/>
          <w:sz w:val="21"/>
          <w:szCs w:val="21"/>
        </w:rPr>
        <w:t xml:space="preserve">pada tanggal </w:t>
      </w:r>
      <w:r w:rsidR="006D7CAD" w:rsidRPr="007056D4">
        <w:rPr>
          <w:rFonts w:ascii="Bookman Old Style" w:hAnsi="Bookman Old Style"/>
          <w:sz w:val="21"/>
          <w:szCs w:val="21"/>
          <w:lang w:val="en-ID"/>
        </w:rPr>
        <w:t>2</w:t>
      </w:r>
      <w:r w:rsidR="00F334F0">
        <w:rPr>
          <w:rFonts w:ascii="Bookman Old Style" w:hAnsi="Bookman Old Style"/>
          <w:sz w:val="21"/>
          <w:szCs w:val="21"/>
          <w:lang w:val="en-ID"/>
        </w:rPr>
        <w:t>4</w:t>
      </w:r>
      <w:r w:rsidR="00DD3819" w:rsidRPr="007056D4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6D7CAD" w:rsidRPr="007056D4">
        <w:rPr>
          <w:rFonts w:ascii="Bookman Old Style" w:hAnsi="Bookman Old Style"/>
          <w:sz w:val="21"/>
          <w:szCs w:val="21"/>
          <w:lang w:val="en-ID"/>
        </w:rPr>
        <w:t>November</w:t>
      </w:r>
      <w:r w:rsidR="00DD3819" w:rsidRPr="007056D4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27A8A38D" w14:textId="77777777" w:rsidR="00DD1E96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 w:rsidRPr="007056D4">
        <w:rPr>
          <w:rFonts w:ascii="Bookman Old Style" w:hAnsi="Bookman Old Style"/>
          <w:sz w:val="21"/>
          <w:szCs w:val="21"/>
        </w:rPr>
        <w:t>KETUA PENGADILAN TINGGI AGAMA</w:t>
      </w:r>
    </w:p>
    <w:p w14:paraId="0393AECB" w14:textId="29471977" w:rsidR="00CD1E5C" w:rsidRPr="007056D4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 w:rsidRPr="007056D4">
        <w:rPr>
          <w:rFonts w:ascii="Bookman Old Style" w:hAnsi="Bookman Old Style"/>
          <w:sz w:val="21"/>
          <w:szCs w:val="21"/>
        </w:rPr>
        <w:t>PADANG,</w:t>
      </w:r>
    </w:p>
    <w:p w14:paraId="0772EC84" w14:textId="79093E9B" w:rsidR="00CD1E5C" w:rsidRPr="007056D4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Pr="007056D4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6AB54B59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8187278" w14:textId="77777777" w:rsidR="008F432D" w:rsidRPr="007056D4" w:rsidRDefault="008F432D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3A4637E2" w:rsidR="00CD1E5C" w:rsidRPr="007056D4" w:rsidRDefault="006D7CAD" w:rsidP="00CD1E5C">
      <w:pPr>
        <w:ind w:left="5387"/>
        <w:rPr>
          <w:rFonts w:ascii="Bookman Old Style" w:hAnsi="Bookman Old Style"/>
          <w:sz w:val="21"/>
          <w:szCs w:val="21"/>
        </w:rPr>
      </w:pPr>
      <w:r w:rsidRPr="007056D4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FF41D7" w:rsidRPr="007056D4">
        <w:rPr>
          <w:rFonts w:ascii="Bookman Old Style" w:hAnsi="Bookman Old Style"/>
          <w:bCs/>
          <w:sz w:val="21"/>
          <w:szCs w:val="21"/>
          <w:lang w:val="fi-FI"/>
        </w:rPr>
        <w:t>PELMIZAR</w:t>
      </w:r>
      <w:r w:rsidRPr="007056D4">
        <w:rPr>
          <w:rFonts w:ascii="Bookman Old Style" w:hAnsi="Bookman Old Style"/>
          <w:bCs/>
          <w:sz w:val="21"/>
          <w:szCs w:val="21"/>
          <w:lang w:val="fi-FI"/>
        </w:rPr>
        <w:t>, M.H.I</w:t>
      </w:r>
    </w:p>
    <w:p w14:paraId="09AC0C8E" w14:textId="1384DA3E" w:rsidR="00241162" w:rsidRDefault="00CD1E5C" w:rsidP="008F432D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7056D4">
        <w:rPr>
          <w:rFonts w:ascii="Bookman Old Style" w:hAnsi="Bookman Old Style"/>
          <w:sz w:val="21"/>
          <w:szCs w:val="21"/>
        </w:rPr>
        <w:t xml:space="preserve">NIP. </w:t>
      </w:r>
      <w:r w:rsidR="006D7CAD" w:rsidRPr="007056D4">
        <w:rPr>
          <w:rFonts w:ascii="Bookman Old Style" w:hAnsi="Bookman Old Style"/>
          <w:sz w:val="21"/>
          <w:szCs w:val="21"/>
        </w:rPr>
        <w:t>195611121981031009</w:t>
      </w:r>
      <w:r w:rsidR="00241162">
        <w:rPr>
          <w:rFonts w:ascii="Bookman Old Style" w:hAnsi="Bookman Old Style"/>
          <w:sz w:val="21"/>
          <w:szCs w:val="21"/>
        </w:rPr>
        <w:br w:type="page"/>
      </w:r>
    </w:p>
    <w:p w14:paraId="7CCEA23B" w14:textId="77777777" w:rsidR="008F432D" w:rsidRPr="003262D6" w:rsidRDefault="008F432D" w:rsidP="008F432D">
      <w:pPr>
        <w:ind w:left="5387"/>
        <w:jc w:val="both"/>
        <w:rPr>
          <w:rFonts w:ascii="Bookman Old Style" w:hAnsi="Bookman Old Style"/>
        </w:rPr>
      </w:pPr>
      <w:r w:rsidRPr="003262D6">
        <w:rPr>
          <w:rFonts w:ascii="Bookman Old Style" w:hAnsi="Bookman Old Style"/>
        </w:rPr>
        <w:lastRenderedPageBreak/>
        <w:t>LAMPIRAN KEPUTUSAN KETUA</w:t>
      </w:r>
    </w:p>
    <w:p w14:paraId="1E32A114" w14:textId="77777777" w:rsidR="008F432D" w:rsidRPr="003262D6" w:rsidRDefault="008F432D" w:rsidP="008F432D">
      <w:pPr>
        <w:ind w:left="5387"/>
        <w:jc w:val="both"/>
        <w:rPr>
          <w:rFonts w:ascii="Bookman Old Style" w:hAnsi="Bookman Old Style"/>
        </w:rPr>
      </w:pPr>
      <w:r w:rsidRPr="003262D6">
        <w:rPr>
          <w:rFonts w:ascii="Bookman Old Style" w:hAnsi="Bookman Old Style"/>
        </w:rPr>
        <w:t>PENGADILAN TINGGI AGAMA PADANG</w:t>
      </w:r>
    </w:p>
    <w:p w14:paraId="175A489F" w14:textId="77777777" w:rsidR="008F432D" w:rsidRPr="003262D6" w:rsidRDefault="008F432D" w:rsidP="008F432D">
      <w:pPr>
        <w:tabs>
          <w:tab w:val="left" w:pos="6521"/>
        </w:tabs>
        <w:ind w:left="5387"/>
        <w:jc w:val="both"/>
        <w:rPr>
          <w:rFonts w:ascii="Bookman Old Style" w:hAnsi="Bookman Old Style"/>
          <w:spacing w:val="-2"/>
        </w:rPr>
      </w:pPr>
      <w:r w:rsidRPr="003262D6">
        <w:rPr>
          <w:rFonts w:ascii="Bookman Old Style" w:hAnsi="Bookman Old Style"/>
        </w:rPr>
        <w:t>NOMOR</w:t>
      </w:r>
      <w:r w:rsidRPr="003262D6">
        <w:rPr>
          <w:rFonts w:ascii="Bookman Old Style" w:hAnsi="Bookman Old Style"/>
        </w:rPr>
        <w:tab/>
        <w:t xml:space="preserve">: </w:t>
      </w:r>
      <w:r w:rsidRPr="003262D6">
        <w:rPr>
          <w:rFonts w:ascii="Bookman Old Style" w:hAnsi="Bookman Old Style"/>
          <w:spacing w:val="-2"/>
        </w:rPr>
        <w:t>W3-A/</w:t>
      </w:r>
      <w:r w:rsidRPr="00443479">
        <w:rPr>
          <w:rFonts w:ascii="Bookman Old Style" w:hAnsi="Bookman Old Style"/>
          <w:color w:val="FFFFFF" w:themeColor="background1"/>
          <w:spacing w:val="-2"/>
        </w:rPr>
        <w:t>0000</w:t>
      </w:r>
      <w:r>
        <w:rPr>
          <w:rFonts w:ascii="Bookman Old Style" w:hAnsi="Bookman Old Style"/>
          <w:spacing w:val="-2"/>
        </w:rPr>
        <w:t>/OT</w:t>
      </w:r>
      <w:r w:rsidRPr="003262D6">
        <w:rPr>
          <w:rFonts w:ascii="Bookman Old Style" w:hAnsi="Bookman Old Style"/>
          <w:spacing w:val="-2"/>
        </w:rPr>
        <w:t>.0</w:t>
      </w:r>
      <w:r>
        <w:rPr>
          <w:rFonts w:ascii="Bookman Old Style" w:hAnsi="Bookman Old Style"/>
          <w:spacing w:val="-2"/>
        </w:rPr>
        <w:t>0</w:t>
      </w:r>
      <w:r w:rsidRPr="003262D6">
        <w:rPr>
          <w:rFonts w:ascii="Bookman Old Style" w:hAnsi="Bookman Old Style"/>
          <w:spacing w:val="-2"/>
        </w:rPr>
        <w:t>/</w:t>
      </w:r>
      <w:r>
        <w:rPr>
          <w:rFonts w:ascii="Bookman Old Style" w:hAnsi="Bookman Old Style"/>
          <w:spacing w:val="-2"/>
        </w:rPr>
        <w:t>XI</w:t>
      </w:r>
      <w:r w:rsidRPr="003262D6">
        <w:rPr>
          <w:rFonts w:ascii="Bookman Old Style" w:hAnsi="Bookman Old Style"/>
          <w:spacing w:val="-2"/>
        </w:rPr>
        <w:t>/</w:t>
      </w:r>
      <w:r>
        <w:rPr>
          <w:rFonts w:ascii="Bookman Old Style" w:hAnsi="Bookman Old Style"/>
          <w:spacing w:val="-2"/>
        </w:rPr>
        <w:t>2022</w:t>
      </w:r>
    </w:p>
    <w:p w14:paraId="7DA0B2C1" w14:textId="2A9EDE8B" w:rsidR="008F432D" w:rsidRPr="003262D6" w:rsidRDefault="008F432D" w:rsidP="008F432D">
      <w:pPr>
        <w:tabs>
          <w:tab w:val="left" w:pos="6521"/>
        </w:tabs>
        <w:ind w:left="5387"/>
        <w:jc w:val="both"/>
        <w:rPr>
          <w:rFonts w:ascii="Bookman Old Style" w:hAnsi="Bookman Old Style"/>
        </w:rPr>
      </w:pPr>
      <w:r w:rsidRPr="003262D6">
        <w:rPr>
          <w:rFonts w:ascii="Bookman Old Style" w:hAnsi="Bookman Old Style"/>
        </w:rPr>
        <w:t>TANGGAL</w:t>
      </w:r>
      <w:r w:rsidRPr="003262D6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  <w:lang w:val="en-US"/>
        </w:rPr>
        <w:t>2</w:t>
      </w:r>
      <w:r w:rsidR="00F334F0"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 xml:space="preserve"> NOVEMBER</w:t>
      </w:r>
      <w:r w:rsidRPr="003262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2022</w:t>
      </w:r>
      <w:r w:rsidRPr="003262D6">
        <w:rPr>
          <w:rFonts w:ascii="Bookman Old Style" w:hAnsi="Bookman Old Style"/>
        </w:rPr>
        <w:t xml:space="preserve"> </w:t>
      </w:r>
    </w:p>
    <w:p w14:paraId="18F6A2C2" w14:textId="77777777" w:rsidR="008F432D" w:rsidRPr="003262D6" w:rsidRDefault="008F432D" w:rsidP="008F432D">
      <w:pPr>
        <w:jc w:val="center"/>
        <w:rPr>
          <w:rFonts w:ascii="Bookman Old Style" w:hAnsi="Bookman Old Style"/>
          <w:sz w:val="21"/>
          <w:szCs w:val="21"/>
        </w:rPr>
      </w:pPr>
    </w:p>
    <w:p w14:paraId="48CE9DB4" w14:textId="77777777" w:rsidR="008F432D" w:rsidRDefault="008F432D" w:rsidP="008F432D">
      <w:pPr>
        <w:jc w:val="center"/>
        <w:rPr>
          <w:rFonts w:ascii="Bookman Old Style" w:hAnsi="Bookman Old Style"/>
          <w:sz w:val="21"/>
          <w:szCs w:val="21"/>
        </w:rPr>
      </w:pPr>
    </w:p>
    <w:p w14:paraId="2BED7C85" w14:textId="77777777" w:rsidR="00037E4D" w:rsidRDefault="00037E4D" w:rsidP="00241162">
      <w:pPr>
        <w:ind w:right="-4"/>
        <w:jc w:val="center"/>
        <w:rPr>
          <w:rFonts w:ascii="Bookman Old Style" w:hAnsi="Bookman Old Style"/>
          <w:bCs/>
          <w:spacing w:val="-6"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KOORDINATOR DATA PENYELENGGARA NEGARA</w:t>
      </w:r>
    </w:p>
    <w:p w14:paraId="2A6E061A" w14:textId="4FCC960E" w:rsidR="00241162" w:rsidRPr="007056D4" w:rsidRDefault="00037E4D" w:rsidP="00241162">
      <w:pPr>
        <w:ind w:right="-4"/>
        <w:jc w:val="center"/>
        <w:rPr>
          <w:rFonts w:ascii="Bookman Old Style" w:hAnsi="Bookman Old Style"/>
          <w:bCs/>
          <w:spacing w:val="-6"/>
          <w:sz w:val="21"/>
          <w:szCs w:val="21"/>
        </w:rPr>
      </w:pPr>
      <w:r>
        <w:rPr>
          <w:rFonts w:ascii="Bookman Old Style" w:hAnsi="Bookman Old Style"/>
          <w:bCs/>
          <w:spacing w:val="-6"/>
          <w:sz w:val="21"/>
          <w:szCs w:val="21"/>
          <w:lang w:val="en-US"/>
        </w:rPr>
        <w:t xml:space="preserve">PADA </w:t>
      </w:r>
      <w:r w:rsidR="008F432D">
        <w:rPr>
          <w:rFonts w:ascii="Bookman Old Style" w:hAnsi="Bookman Old Style"/>
          <w:bCs/>
          <w:spacing w:val="-6"/>
          <w:sz w:val="21"/>
          <w:szCs w:val="21"/>
          <w:lang w:val="en-US"/>
        </w:rPr>
        <w:t xml:space="preserve">SISTEM </w:t>
      </w:r>
      <w:r w:rsidR="00241162" w:rsidRPr="007056D4">
        <w:rPr>
          <w:rFonts w:ascii="Bookman Old Style" w:hAnsi="Bookman Old Style"/>
          <w:bCs/>
          <w:spacing w:val="-6"/>
          <w:sz w:val="21"/>
          <w:szCs w:val="21"/>
        </w:rPr>
        <w:t xml:space="preserve">LAPORAN HARTA KEKAYAAN </w:t>
      </w:r>
      <w:r w:rsidR="008F432D">
        <w:rPr>
          <w:rFonts w:ascii="Bookman Old Style" w:hAnsi="Bookman Old Style"/>
          <w:bCs/>
          <w:spacing w:val="-6"/>
          <w:sz w:val="21"/>
          <w:szCs w:val="21"/>
          <w:lang w:val="en-US"/>
        </w:rPr>
        <w:t>PENYELENGGARA</w:t>
      </w:r>
      <w:r w:rsidR="00241162" w:rsidRPr="007056D4">
        <w:rPr>
          <w:rFonts w:ascii="Bookman Old Style" w:hAnsi="Bookman Old Style"/>
          <w:bCs/>
          <w:spacing w:val="-6"/>
          <w:sz w:val="21"/>
          <w:szCs w:val="21"/>
        </w:rPr>
        <w:t xml:space="preserve"> NEGARA ELEKTRONIK</w:t>
      </w:r>
    </w:p>
    <w:p w14:paraId="59ECDBC0" w14:textId="33932190" w:rsidR="00241162" w:rsidRDefault="00037E4D" w:rsidP="00241162">
      <w:pPr>
        <w:ind w:right="-4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pacing w:val="-6"/>
          <w:sz w:val="21"/>
          <w:szCs w:val="21"/>
          <w:lang w:val="en-US"/>
        </w:rPr>
        <w:t xml:space="preserve">DI LINGKUNGAN </w:t>
      </w:r>
      <w:r w:rsidR="00241162" w:rsidRPr="007056D4">
        <w:rPr>
          <w:rFonts w:ascii="Bookman Old Style" w:hAnsi="Bookman Old Style"/>
          <w:bCs/>
          <w:spacing w:val="-6"/>
          <w:sz w:val="21"/>
          <w:szCs w:val="21"/>
        </w:rPr>
        <w:t>P</w:t>
      </w:r>
      <w:r w:rsidR="00241162" w:rsidRPr="007056D4">
        <w:rPr>
          <w:rFonts w:ascii="Bookman Old Style" w:hAnsi="Bookman Old Style"/>
          <w:bCs/>
          <w:sz w:val="21"/>
          <w:szCs w:val="21"/>
        </w:rPr>
        <w:t>ENGADILAN TINGGI AGAMA PADANG</w:t>
      </w:r>
    </w:p>
    <w:p w14:paraId="439575B4" w14:textId="57D14312" w:rsidR="008F432D" w:rsidRDefault="008F432D" w:rsidP="00241162">
      <w:pPr>
        <w:ind w:right="-4"/>
        <w:jc w:val="center"/>
        <w:rPr>
          <w:rFonts w:ascii="Bookman Old Style" w:hAnsi="Bookman Old Style"/>
          <w:bCs/>
          <w:sz w:val="21"/>
          <w:szCs w:val="21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3396"/>
      </w:tblGrid>
      <w:tr w:rsidR="00241162" w:rsidRPr="007056D4" w14:paraId="2B653771" w14:textId="77777777" w:rsidTr="00037E4D">
        <w:trPr>
          <w:trHeight w:val="42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869D1" w14:textId="00CB4EA4" w:rsidR="00241162" w:rsidRPr="00027CFB" w:rsidRDefault="008F432D" w:rsidP="003618AA">
            <w:pPr>
              <w:jc w:val="center"/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  <w:lang w:val="en-US"/>
              </w:rPr>
            </w:pPr>
            <w:r w:rsidRPr="00027CFB"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</w:rPr>
              <w:t>N</w:t>
            </w:r>
            <w:r w:rsidRPr="00027CFB"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  <w:lang w:val="en-US"/>
              </w:rPr>
              <w:t>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D607F5F" w14:textId="77777777" w:rsidR="00241162" w:rsidRPr="00027CFB" w:rsidRDefault="00241162" w:rsidP="003618AA">
            <w:pPr>
              <w:jc w:val="center"/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</w:rPr>
            </w:pPr>
            <w:r w:rsidRPr="00027CFB"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</w:rPr>
              <w:t>NAMA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3082" w14:textId="2DA36A1D" w:rsidR="00241162" w:rsidRPr="008F432D" w:rsidRDefault="008F432D" w:rsidP="003618AA">
            <w:pPr>
              <w:jc w:val="center"/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  <w:lang w:val="en-US"/>
              </w:rPr>
              <w:t>HAK AKSES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D2A1" w14:textId="07C79BCA" w:rsidR="00241162" w:rsidRPr="00027CFB" w:rsidRDefault="008F432D" w:rsidP="003618AA">
            <w:pPr>
              <w:jc w:val="center"/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 Unicode MS"/>
                <w:bCs/>
                <w:spacing w:val="-6"/>
                <w:sz w:val="21"/>
                <w:szCs w:val="21"/>
                <w:lang w:val="en-US"/>
              </w:rPr>
              <w:t>ALAMAT SUREL</w:t>
            </w:r>
          </w:p>
        </w:tc>
      </w:tr>
      <w:tr w:rsidR="00241162" w:rsidRPr="007056D4" w14:paraId="6DEDDA08" w14:textId="77777777" w:rsidTr="00037E4D">
        <w:trPr>
          <w:trHeight w:val="567"/>
          <w:jc w:val="center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50CB26E" w14:textId="77777777" w:rsidR="00241162" w:rsidRPr="007056D4" w:rsidRDefault="00241162" w:rsidP="003618AA">
            <w:pPr>
              <w:jc w:val="center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</w:pPr>
            <w:r w:rsidRPr="007056D4"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  <w:t>1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332611A2" w14:textId="77777777" w:rsidR="00241162" w:rsidRPr="008F432D" w:rsidRDefault="00241162" w:rsidP="003618AA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Rifka Hidayat, S.H.</w:t>
            </w:r>
          </w:p>
          <w:p w14:paraId="567F4E5D" w14:textId="77777777" w:rsidR="00241162" w:rsidRPr="008F432D" w:rsidRDefault="00241162" w:rsidP="003618AA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NIP. 198503212006041004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EE2FCE" w14:textId="4D45B953" w:rsidR="00241162" w:rsidRPr="008F432D" w:rsidRDefault="00241162" w:rsidP="003618A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 xml:space="preserve">Admin </w:t>
            </w:r>
            <w:r w:rsidR="008F432D"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Instansi</w:t>
            </w:r>
          </w:p>
        </w:tc>
        <w:tc>
          <w:tcPr>
            <w:tcW w:w="3396" w:type="dxa"/>
            <w:tcBorders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ACF2DE" w14:textId="77777777" w:rsidR="00241162" w:rsidRPr="007056D4" w:rsidRDefault="00000000" w:rsidP="00937F4C">
            <w:pPr>
              <w:jc w:val="both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</w:rPr>
            </w:pPr>
            <w:hyperlink r:id="rId9" w:history="1">
              <w:r w:rsidR="00241162" w:rsidRPr="007056D4">
                <w:rPr>
                  <w:rStyle w:val="Hyperlink"/>
                  <w:rFonts w:ascii="Bookman Old Style" w:eastAsia="Arial Unicode MS" w:hAnsi="Bookman Old Style" w:cs="Arial Unicode MS"/>
                  <w:spacing w:val="-6"/>
                  <w:sz w:val="21"/>
                  <w:szCs w:val="21"/>
                </w:rPr>
                <w:t>rifkahidayat@pta-padang.go.id</w:t>
              </w:r>
            </w:hyperlink>
          </w:p>
        </w:tc>
      </w:tr>
      <w:tr w:rsidR="00241162" w:rsidRPr="007056D4" w14:paraId="4AE8BB6D" w14:textId="77777777" w:rsidTr="00037E4D">
        <w:trPr>
          <w:trHeight w:val="56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D24543" w14:textId="77777777" w:rsidR="00241162" w:rsidRPr="007056D4" w:rsidRDefault="00241162" w:rsidP="003618AA">
            <w:pPr>
              <w:jc w:val="center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</w:pPr>
            <w:r w:rsidRPr="007056D4"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  <w:t>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5B80BF6" w14:textId="77777777" w:rsidR="00241162" w:rsidRPr="008F432D" w:rsidRDefault="00241162" w:rsidP="003618AA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Ade Armawi Paypas, S.Kom</w:t>
            </w:r>
          </w:p>
          <w:p w14:paraId="50AF9011" w14:textId="77777777" w:rsidR="00241162" w:rsidRPr="008F432D" w:rsidRDefault="00241162" w:rsidP="003618AA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NIP. 199612242020121003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36C2C0" w14:textId="055032CE" w:rsidR="00241162" w:rsidRPr="008F432D" w:rsidRDefault="008F432D" w:rsidP="003618A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Admin Unit Kerja</w:t>
            </w: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B461DC" w14:textId="23E4D0F6" w:rsidR="00206A6A" w:rsidRPr="007056D4" w:rsidRDefault="00000000" w:rsidP="00937F4C">
            <w:pPr>
              <w:jc w:val="both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</w:pPr>
            <w:hyperlink r:id="rId10" w:history="1">
              <w:r w:rsidR="00206A6A" w:rsidRPr="007056D4">
                <w:rPr>
                  <w:rStyle w:val="Hyperlink"/>
                  <w:rFonts w:ascii="Bookman Old Style" w:eastAsia="Arial Unicode MS" w:hAnsi="Bookman Old Style" w:cs="Arial Unicode MS"/>
                  <w:spacing w:val="-6"/>
                  <w:sz w:val="21"/>
                  <w:szCs w:val="21"/>
                  <w:lang w:val="en-US"/>
                </w:rPr>
                <w:t>a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</w:rPr>
                <w:t>d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  <w:lang w:val="en-US"/>
                </w:rPr>
                <w:t>e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</w:rPr>
                <w:t>a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  <w:lang w:val="en-US"/>
                </w:rPr>
                <w:t>r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</w:rPr>
                <w:t>m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  <w:lang w:val="en-US"/>
                </w:rPr>
                <w:t>a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</w:rPr>
                <w:t>w</w:t>
              </w:r>
              <w:r w:rsidR="00206A6A" w:rsidRPr="007056D4">
                <w:rPr>
                  <w:rStyle w:val="Hyperlink"/>
                  <w:rFonts w:ascii="Bookman Old Style" w:eastAsia="Arial Unicode MS" w:hAnsi="Bookman Old Style"/>
                  <w:sz w:val="21"/>
                  <w:szCs w:val="21"/>
                  <w:lang w:val="en-US"/>
                </w:rPr>
                <w:t>i</w:t>
              </w:r>
              <w:r w:rsidR="00206A6A" w:rsidRPr="007056D4">
                <w:rPr>
                  <w:rStyle w:val="Hyperlink"/>
                  <w:rFonts w:ascii="Bookman Old Style" w:eastAsia="Arial Unicode MS" w:hAnsi="Bookman Old Style" w:cs="Arial Unicode MS"/>
                  <w:spacing w:val="-6"/>
                  <w:sz w:val="21"/>
                  <w:szCs w:val="21"/>
                </w:rPr>
                <w:t>@pta-padang.go.i</w:t>
              </w:r>
              <w:r w:rsidR="00206A6A" w:rsidRPr="007056D4">
                <w:rPr>
                  <w:rStyle w:val="Hyperlink"/>
                  <w:rFonts w:ascii="Bookman Old Style" w:eastAsia="Arial Unicode MS" w:hAnsi="Bookman Old Style" w:cs="Arial Unicode MS"/>
                  <w:spacing w:val="-6"/>
                  <w:sz w:val="21"/>
                  <w:szCs w:val="21"/>
                  <w:lang w:val="en-US"/>
                </w:rPr>
                <w:t>d</w:t>
              </w:r>
            </w:hyperlink>
          </w:p>
          <w:p w14:paraId="21DA3324" w14:textId="448A4636" w:rsidR="00206A6A" w:rsidRPr="007056D4" w:rsidRDefault="00206A6A" w:rsidP="00937F4C">
            <w:pPr>
              <w:jc w:val="both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</w:pPr>
          </w:p>
        </w:tc>
      </w:tr>
      <w:tr w:rsidR="00241162" w:rsidRPr="007056D4" w14:paraId="651E1671" w14:textId="77777777" w:rsidTr="00037E4D">
        <w:trPr>
          <w:trHeight w:val="56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D6B2C26" w14:textId="77777777" w:rsidR="00241162" w:rsidRPr="007056D4" w:rsidRDefault="00241162" w:rsidP="003618AA">
            <w:pPr>
              <w:jc w:val="center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</w:rPr>
            </w:pPr>
            <w:r w:rsidRPr="007056D4"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38988B1" w14:textId="27616D77" w:rsidR="00241162" w:rsidRPr="008F432D" w:rsidRDefault="00203445" w:rsidP="003618AA">
            <w:pPr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Berki Rahmat</w:t>
            </w:r>
            <w:r w:rsidR="00241162"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, S.</w:t>
            </w: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K</w:t>
            </w:r>
            <w:r w:rsidRPr="008F432D">
              <w:rPr>
                <w:rFonts w:ascii="Bookman Old Style" w:eastAsia="Arial Unicode MS" w:hAnsi="Bookman Old Style"/>
                <w:sz w:val="21"/>
                <w:szCs w:val="21"/>
                <w:lang w:val="en-US"/>
              </w:rPr>
              <w:t>om</w:t>
            </w:r>
            <w:r w:rsidR="00241162"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.</w:t>
            </w:r>
          </w:p>
          <w:p w14:paraId="7E4DD4CD" w14:textId="54785551" w:rsidR="00241162" w:rsidRPr="008F432D" w:rsidRDefault="00241162" w:rsidP="003618AA">
            <w:pPr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NIP. </w:t>
            </w:r>
            <w:r w:rsidR="00203445"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198909222015031001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E9A8E6" w14:textId="200CDFA7" w:rsidR="00241162" w:rsidRPr="008F432D" w:rsidRDefault="008F432D" w:rsidP="003618AA">
            <w:pPr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Admin Unit Kerja</w:t>
            </w: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012CBD" w14:textId="645A3DF9" w:rsidR="00241162" w:rsidRPr="007056D4" w:rsidRDefault="00000000" w:rsidP="00937F4C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hyperlink r:id="rId11" w:history="1">
              <w:r w:rsidR="00206A6A" w:rsidRPr="007056D4">
                <w:rPr>
                  <w:rStyle w:val="Hyperlink"/>
                  <w:rFonts w:ascii="Bookman Old Style" w:eastAsia="Arial Unicode MS" w:hAnsi="Bookman Old Style" w:cs="Arial Unicode MS"/>
                  <w:spacing w:val="-6"/>
                  <w:sz w:val="21"/>
                  <w:szCs w:val="21"/>
                </w:rPr>
                <w:t>berkirahmat@pta-padang.go.id</w:t>
              </w:r>
            </w:hyperlink>
          </w:p>
        </w:tc>
      </w:tr>
      <w:tr w:rsidR="00203445" w:rsidRPr="007056D4" w14:paraId="024B4F50" w14:textId="77777777" w:rsidTr="00037E4D">
        <w:trPr>
          <w:trHeight w:val="56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B5FDC81" w14:textId="71484919" w:rsidR="00203445" w:rsidRPr="007056D4" w:rsidRDefault="00203445" w:rsidP="00203445">
            <w:pPr>
              <w:jc w:val="center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</w:pPr>
            <w:r w:rsidRPr="007056D4"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  <w:t>4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8FA0451" w14:textId="2B6C870A" w:rsidR="00203445" w:rsidRPr="008F432D" w:rsidRDefault="00060969" w:rsidP="00203445">
            <w:pPr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M</w:t>
            </w:r>
            <w:r w:rsidRPr="008F432D">
              <w:rPr>
                <w:rFonts w:ascii="Bookman Old Style" w:eastAsia="Arial Unicode MS" w:hAnsi="Bookman Old Style"/>
                <w:sz w:val="21"/>
                <w:szCs w:val="21"/>
                <w:lang w:val="en-US"/>
              </w:rPr>
              <w:t>ursyidah, S.A.P</w:t>
            </w:r>
            <w:r w:rsidR="00203445"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.</w:t>
            </w:r>
          </w:p>
          <w:p w14:paraId="079B1FF3" w14:textId="63C64EA2" w:rsidR="00203445" w:rsidRPr="008F432D" w:rsidRDefault="00203445" w:rsidP="00203445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NIP. 199306122019032013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5257402" w14:textId="1D888176" w:rsidR="00203445" w:rsidRPr="008F432D" w:rsidRDefault="008F432D" w:rsidP="00203445">
            <w:pPr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Admin Unit Kerja</w:t>
            </w: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8E05C8C" w14:textId="2B12A055" w:rsidR="00203445" w:rsidRPr="007056D4" w:rsidRDefault="00000000" w:rsidP="00937F4C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hyperlink r:id="rId12" w:history="1">
              <w:r w:rsidR="00206A6A" w:rsidRPr="007056D4">
                <w:rPr>
                  <w:rStyle w:val="Hyperlink"/>
                  <w:rFonts w:ascii="Bookman Old Style" w:eastAsia="Arial Unicode MS" w:hAnsi="Bookman Old Style" w:cs="Arial Unicode MS"/>
                  <w:spacing w:val="-6"/>
                  <w:sz w:val="21"/>
                  <w:szCs w:val="21"/>
                </w:rPr>
                <w:t>mursyidah@pta-padang.go.id</w:t>
              </w:r>
            </w:hyperlink>
          </w:p>
        </w:tc>
      </w:tr>
      <w:tr w:rsidR="00203445" w:rsidRPr="007056D4" w14:paraId="1F53EA17" w14:textId="77777777" w:rsidTr="00037E4D">
        <w:trPr>
          <w:trHeight w:val="567"/>
          <w:jc w:val="center"/>
        </w:trPr>
        <w:tc>
          <w:tcPr>
            <w:tcW w:w="562" w:type="dxa"/>
            <w:tcBorders>
              <w:top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19001A7" w14:textId="7D292EA0" w:rsidR="00203445" w:rsidRPr="007056D4" w:rsidRDefault="00203445" w:rsidP="00203445">
            <w:pPr>
              <w:jc w:val="center"/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</w:pPr>
            <w:r w:rsidRPr="007056D4">
              <w:rPr>
                <w:rFonts w:ascii="Bookman Old Style" w:eastAsia="Arial Unicode MS" w:hAnsi="Bookman Old Style" w:cs="Arial Unicode MS"/>
                <w:spacing w:val="-6"/>
                <w:sz w:val="21"/>
                <w:szCs w:val="21"/>
                <w:lang w:val="en-US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0D8DEC9D" w14:textId="0BE2163B" w:rsidR="00203445" w:rsidRPr="008F432D" w:rsidRDefault="00060969" w:rsidP="00203445">
            <w:pPr>
              <w:rPr>
                <w:rFonts w:ascii="Bookman Old Style" w:eastAsia="Arial Unicode MS" w:hAnsi="Bookman Old Style" w:cs="Arial Unicode MS"/>
                <w:sz w:val="21"/>
                <w:szCs w:val="21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M. Andi Purwanto, A.Md.T</w:t>
            </w:r>
            <w:r w:rsidR="00203445"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.</w:t>
            </w:r>
          </w:p>
          <w:p w14:paraId="5C9C29E0" w14:textId="00305F49" w:rsidR="00203445" w:rsidRPr="008F432D" w:rsidRDefault="00203445" w:rsidP="00203445">
            <w:pPr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NIP. </w:t>
            </w:r>
            <w:r w:rsidR="00060969" w:rsidRPr="008F432D">
              <w:rPr>
                <w:rFonts w:ascii="Bookman Old Style" w:eastAsia="Arial Unicode MS" w:hAnsi="Bookman Old Style" w:cs="Arial Unicode MS"/>
                <w:sz w:val="21"/>
                <w:szCs w:val="21"/>
              </w:rPr>
              <w:t>199404152020121004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FF57C8" w14:textId="2ECC1CA0" w:rsidR="00203445" w:rsidRPr="008F432D" w:rsidRDefault="008F432D" w:rsidP="00203445">
            <w:pPr>
              <w:jc w:val="both"/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</w:pPr>
            <w:r w:rsidRPr="008F432D">
              <w:rPr>
                <w:rFonts w:ascii="Bookman Old Style" w:eastAsia="Arial Unicode MS" w:hAnsi="Bookman Old Style" w:cs="Arial Unicode MS"/>
                <w:sz w:val="21"/>
                <w:szCs w:val="21"/>
                <w:lang w:val="en-US"/>
              </w:rPr>
              <w:t>Admin Unit Kerja</w:t>
            </w:r>
          </w:p>
        </w:tc>
        <w:tc>
          <w:tcPr>
            <w:tcW w:w="3396" w:type="dxa"/>
            <w:tcBorders>
              <w:top w:val="dott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D77296" w14:textId="77F66AD3" w:rsidR="00203445" w:rsidRPr="007056D4" w:rsidRDefault="00000000" w:rsidP="00937F4C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hyperlink r:id="rId13" w:history="1">
              <w:r w:rsidR="00206A6A" w:rsidRPr="007056D4">
                <w:rPr>
                  <w:rStyle w:val="Hyperlink"/>
                  <w:rFonts w:ascii="Bookman Old Style" w:eastAsia="Arial Unicode MS" w:hAnsi="Bookman Old Style" w:cs="Arial Unicode MS"/>
                  <w:spacing w:val="-6"/>
                  <w:sz w:val="21"/>
                  <w:szCs w:val="21"/>
                </w:rPr>
                <w:t>andipurwanto@pta-padang.go.id</w:t>
              </w:r>
            </w:hyperlink>
          </w:p>
        </w:tc>
      </w:tr>
    </w:tbl>
    <w:p w14:paraId="4E4FC757" w14:textId="77777777" w:rsidR="00241162" w:rsidRPr="007056D4" w:rsidRDefault="00241162" w:rsidP="00241162">
      <w:pPr>
        <w:jc w:val="both"/>
        <w:rPr>
          <w:rFonts w:ascii="Bookman Old Style" w:eastAsia="Arial Unicode MS" w:hAnsi="Bookman Old Style" w:cs="Arial Unicode MS"/>
          <w:spacing w:val="-6"/>
          <w:sz w:val="21"/>
          <w:szCs w:val="21"/>
        </w:rPr>
      </w:pPr>
    </w:p>
    <w:p w14:paraId="659F29B9" w14:textId="77777777" w:rsidR="00241162" w:rsidRPr="007056D4" w:rsidRDefault="00241162" w:rsidP="00241162">
      <w:pPr>
        <w:jc w:val="both"/>
        <w:rPr>
          <w:rFonts w:ascii="Bookman Old Style" w:eastAsia="Arial Unicode MS" w:hAnsi="Bookman Old Style" w:cs="Arial Unicode MS"/>
          <w:spacing w:val="-6"/>
          <w:sz w:val="21"/>
          <w:szCs w:val="21"/>
          <w:lang w:val="en-US"/>
        </w:rPr>
      </w:pPr>
    </w:p>
    <w:p w14:paraId="2610853C" w14:textId="77777777" w:rsidR="00241162" w:rsidRPr="007056D4" w:rsidRDefault="00241162" w:rsidP="00241162">
      <w:pPr>
        <w:ind w:left="6379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75376845" w14:textId="77777777" w:rsidR="008F432D" w:rsidRPr="003262D6" w:rsidRDefault="008F432D" w:rsidP="008F432D">
      <w:pPr>
        <w:ind w:left="5670"/>
        <w:jc w:val="both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KETUA PENGADILAN TINGGI AGAMA</w:t>
      </w:r>
    </w:p>
    <w:p w14:paraId="69A80737" w14:textId="77777777" w:rsidR="008F432D" w:rsidRPr="003262D6" w:rsidRDefault="008F432D" w:rsidP="008F432D">
      <w:pPr>
        <w:ind w:left="5670"/>
        <w:jc w:val="both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PADANG,</w:t>
      </w:r>
    </w:p>
    <w:p w14:paraId="6E29B566" w14:textId="77777777" w:rsidR="008F432D" w:rsidRPr="003262D6" w:rsidRDefault="008F432D" w:rsidP="008F432D">
      <w:pPr>
        <w:ind w:left="5670"/>
        <w:jc w:val="both"/>
        <w:rPr>
          <w:rFonts w:ascii="Bookman Old Style" w:hAnsi="Bookman Old Style"/>
          <w:sz w:val="21"/>
          <w:szCs w:val="21"/>
        </w:rPr>
      </w:pPr>
    </w:p>
    <w:p w14:paraId="512103E3" w14:textId="77777777" w:rsidR="008F432D" w:rsidRPr="003262D6" w:rsidRDefault="008F432D" w:rsidP="008F432D">
      <w:pPr>
        <w:ind w:left="5670"/>
        <w:jc w:val="both"/>
        <w:rPr>
          <w:rFonts w:ascii="Bookman Old Style" w:hAnsi="Bookman Old Style"/>
          <w:sz w:val="21"/>
          <w:szCs w:val="21"/>
        </w:rPr>
      </w:pPr>
    </w:p>
    <w:p w14:paraId="7A9F02CA" w14:textId="77777777" w:rsidR="008F432D" w:rsidRPr="003262D6" w:rsidRDefault="008F432D" w:rsidP="008F432D">
      <w:pPr>
        <w:ind w:left="5670"/>
        <w:jc w:val="both"/>
        <w:rPr>
          <w:rFonts w:ascii="Bookman Old Style" w:hAnsi="Bookman Old Style"/>
          <w:sz w:val="21"/>
          <w:szCs w:val="21"/>
        </w:rPr>
      </w:pPr>
    </w:p>
    <w:p w14:paraId="413AEBBB" w14:textId="77777777" w:rsidR="008F432D" w:rsidRPr="002F001D" w:rsidRDefault="008F432D" w:rsidP="008F432D">
      <w:pPr>
        <w:ind w:left="5670"/>
        <w:jc w:val="both"/>
        <w:rPr>
          <w:rFonts w:ascii="Bookman Old Style" w:hAnsi="Bookman Old Style"/>
          <w:sz w:val="21"/>
          <w:szCs w:val="21"/>
        </w:rPr>
      </w:pPr>
      <w:r w:rsidRPr="002F001D">
        <w:rPr>
          <w:rFonts w:ascii="Bookman Old Style" w:hAnsi="Bookman Old Style"/>
          <w:sz w:val="21"/>
          <w:szCs w:val="21"/>
        </w:rPr>
        <w:t>Dr. Drs. H. PELMIZAR, M.H.I.</w:t>
      </w:r>
    </w:p>
    <w:p w14:paraId="12055936" w14:textId="0C723197" w:rsidR="00241162" w:rsidRPr="008F432D" w:rsidRDefault="008F432D" w:rsidP="008F432D">
      <w:pPr>
        <w:ind w:left="5670"/>
        <w:jc w:val="both"/>
        <w:rPr>
          <w:rFonts w:ascii="Bookman Old Style" w:eastAsia="Arial Unicode MS" w:hAnsi="Bookman Old Style" w:cs="Arial Unicode MS"/>
          <w:spacing w:val="-6"/>
          <w:sz w:val="21"/>
          <w:szCs w:val="21"/>
        </w:rPr>
      </w:pPr>
      <w:r w:rsidRPr="002F001D">
        <w:rPr>
          <w:rFonts w:ascii="Bookman Old Style" w:hAnsi="Bookman Old Style"/>
          <w:sz w:val="21"/>
          <w:szCs w:val="21"/>
        </w:rPr>
        <w:t>NIP. 195611121981031009</w:t>
      </w:r>
    </w:p>
    <w:sectPr w:rsidR="00241162" w:rsidRPr="008F432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7FB0" w14:textId="77777777" w:rsidR="00A502C6" w:rsidRDefault="00A502C6">
      <w:r>
        <w:separator/>
      </w:r>
    </w:p>
  </w:endnote>
  <w:endnote w:type="continuationSeparator" w:id="0">
    <w:p w14:paraId="793663E1" w14:textId="77777777" w:rsidR="00A502C6" w:rsidRDefault="00A5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8FB7" w14:textId="77777777" w:rsidR="00A502C6" w:rsidRDefault="00A502C6">
      <w:r>
        <w:separator/>
      </w:r>
    </w:p>
  </w:footnote>
  <w:footnote w:type="continuationSeparator" w:id="0">
    <w:p w14:paraId="6F5D9360" w14:textId="77777777" w:rsidR="00A502C6" w:rsidRDefault="00A5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4570">
    <w:abstractNumId w:val="2"/>
  </w:num>
  <w:num w:numId="2" w16cid:durableId="1927955011">
    <w:abstractNumId w:val="3"/>
  </w:num>
  <w:num w:numId="3" w16cid:durableId="1587810347">
    <w:abstractNumId w:val="1"/>
  </w:num>
  <w:num w:numId="4" w16cid:durableId="448210895">
    <w:abstractNumId w:val="4"/>
  </w:num>
  <w:num w:numId="5" w16cid:durableId="347366417">
    <w:abstractNumId w:val="5"/>
  </w:num>
  <w:num w:numId="6" w16cid:durableId="213995148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27CFB"/>
    <w:rsid w:val="00037D70"/>
    <w:rsid w:val="00037E4D"/>
    <w:rsid w:val="0004173D"/>
    <w:rsid w:val="00042BED"/>
    <w:rsid w:val="0005008C"/>
    <w:rsid w:val="0005014C"/>
    <w:rsid w:val="000531C8"/>
    <w:rsid w:val="00055526"/>
    <w:rsid w:val="00055881"/>
    <w:rsid w:val="00060969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E5DD8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86AFA"/>
    <w:rsid w:val="0019144D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3445"/>
    <w:rsid w:val="00206A6A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162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132A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5278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165C"/>
    <w:rsid w:val="00353049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C59FE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4A5B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67C93"/>
    <w:rsid w:val="0067086F"/>
    <w:rsid w:val="006714D8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D7CAD"/>
    <w:rsid w:val="006E11B4"/>
    <w:rsid w:val="006F1952"/>
    <w:rsid w:val="006F38F4"/>
    <w:rsid w:val="006F3F59"/>
    <w:rsid w:val="006F6964"/>
    <w:rsid w:val="00700DC9"/>
    <w:rsid w:val="007056D4"/>
    <w:rsid w:val="00706AA2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8F432D"/>
    <w:rsid w:val="0090071A"/>
    <w:rsid w:val="00907348"/>
    <w:rsid w:val="00907405"/>
    <w:rsid w:val="009145B0"/>
    <w:rsid w:val="009209E3"/>
    <w:rsid w:val="00921295"/>
    <w:rsid w:val="009325EC"/>
    <w:rsid w:val="00933338"/>
    <w:rsid w:val="00933DAB"/>
    <w:rsid w:val="00937F4C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41DF"/>
    <w:rsid w:val="00A35F18"/>
    <w:rsid w:val="00A378B2"/>
    <w:rsid w:val="00A43F12"/>
    <w:rsid w:val="00A44D5F"/>
    <w:rsid w:val="00A45D00"/>
    <w:rsid w:val="00A46DD6"/>
    <w:rsid w:val="00A502C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B4279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2663C"/>
    <w:rsid w:val="00B31DAE"/>
    <w:rsid w:val="00B37C90"/>
    <w:rsid w:val="00B40B12"/>
    <w:rsid w:val="00B47964"/>
    <w:rsid w:val="00B51687"/>
    <w:rsid w:val="00B53CFD"/>
    <w:rsid w:val="00B5477D"/>
    <w:rsid w:val="00B54F61"/>
    <w:rsid w:val="00B62B53"/>
    <w:rsid w:val="00B651FE"/>
    <w:rsid w:val="00B8238E"/>
    <w:rsid w:val="00B841EC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07B7"/>
    <w:rsid w:val="00D258EF"/>
    <w:rsid w:val="00D45743"/>
    <w:rsid w:val="00D47013"/>
    <w:rsid w:val="00D5286B"/>
    <w:rsid w:val="00D56903"/>
    <w:rsid w:val="00D61195"/>
    <w:rsid w:val="00D6231B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1E96"/>
    <w:rsid w:val="00DD3625"/>
    <w:rsid w:val="00DD3819"/>
    <w:rsid w:val="00DD5328"/>
    <w:rsid w:val="00DD56AD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7103A"/>
    <w:rsid w:val="00EA0342"/>
    <w:rsid w:val="00EB14DE"/>
    <w:rsid w:val="00EB53F1"/>
    <w:rsid w:val="00EB6F65"/>
    <w:rsid w:val="00ED0D7F"/>
    <w:rsid w:val="00ED1FD9"/>
    <w:rsid w:val="00ED2E85"/>
    <w:rsid w:val="00ED7BE3"/>
    <w:rsid w:val="00EE0CF9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34F0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  <w:style w:type="character" w:styleId="Hyperlink">
    <w:name w:val="Hyperlink"/>
    <w:basedOn w:val="DefaultParagraphFont"/>
    <w:rsid w:val="002411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ipurwanto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syidah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kirahmat@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earmawi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fkahidayat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C3DE-1D39-4808-B39F-7109A3E1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ade armawi paypas</cp:lastModifiedBy>
  <cp:revision>4</cp:revision>
  <cp:lastPrinted>2022-11-23T09:53:00Z</cp:lastPrinted>
  <dcterms:created xsi:type="dcterms:W3CDTF">2022-11-23T09:41:00Z</dcterms:created>
  <dcterms:modified xsi:type="dcterms:W3CDTF">2022-11-24T06:21:00Z</dcterms:modified>
</cp:coreProperties>
</file>