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270640A1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0800E0">
        <w:rPr>
          <w:rFonts w:ascii="Arial" w:hAnsi="Arial" w:cs="Arial"/>
        </w:rPr>
        <w:t xml:space="preserve">         </w:t>
      </w:r>
      <w:r w:rsidR="00394C55">
        <w:rPr>
          <w:rFonts w:ascii="Arial" w:hAnsi="Arial" w:cs="Arial"/>
        </w:rPr>
        <w:t>/KPTA.W3-A/</w:t>
      </w:r>
      <w:r w:rsidR="000800E0">
        <w:rPr>
          <w:rFonts w:ascii="Arial" w:hAnsi="Arial" w:cs="Arial"/>
        </w:rPr>
        <w:t>HM1.1</w:t>
      </w:r>
      <w:r w:rsidR="00FB5C9B">
        <w:rPr>
          <w:rFonts w:ascii="Arial" w:hAnsi="Arial" w:cs="Arial"/>
        </w:rPr>
        <w:t>/</w:t>
      </w:r>
      <w:r w:rsidR="00190311">
        <w:rPr>
          <w:rFonts w:ascii="Arial" w:hAnsi="Arial" w:cs="Arial"/>
        </w:rPr>
        <w:t>X</w:t>
      </w:r>
      <w:r w:rsidR="000800E0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0800E0">
        <w:rPr>
          <w:rFonts w:ascii="Arial" w:hAnsi="Arial" w:cs="Arial"/>
        </w:rPr>
        <w:t xml:space="preserve">1 November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E84C3CB" w14:textId="48EE82FF" w:rsidR="00534694" w:rsidRDefault="00534694" w:rsidP="00534694">
      <w:pPr>
        <w:pStyle w:val="ListParagraph"/>
        <w:numPr>
          <w:ilvl w:val="0"/>
          <w:numId w:val="15"/>
        </w:numPr>
        <w:ind w:left="426"/>
        <w:jc w:val="both"/>
        <w:rPr>
          <w:rFonts w:ascii="Arial" w:hAnsi="Arial" w:cs="Arial"/>
        </w:rPr>
      </w:pPr>
      <w:r w:rsidRPr="00534694">
        <w:rPr>
          <w:rFonts w:ascii="Arial" w:hAnsi="Arial" w:cs="Arial"/>
        </w:rPr>
        <w:t xml:space="preserve">Hakim Tinggi </w:t>
      </w:r>
      <w:r>
        <w:rPr>
          <w:rFonts w:ascii="Arial" w:hAnsi="Arial" w:cs="Arial"/>
        </w:rPr>
        <w:t>PTA</w:t>
      </w:r>
      <w:r w:rsidRPr="00534694">
        <w:rPr>
          <w:rFonts w:ascii="Arial" w:hAnsi="Arial" w:cs="Arial"/>
        </w:rPr>
        <w:t xml:space="preserve"> Padang</w:t>
      </w:r>
      <w:r>
        <w:rPr>
          <w:rFonts w:ascii="Arial" w:hAnsi="Arial" w:cs="Arial"/>
        </w:rPr>
        <w:t>;</w:t>
      </w:r>
    </w:p>
    <w:p w14:paraId="4E767833" w14:textId="01243D38" w:rsidR="00534694" w:rsidRDefault="00534694" w:rsidP="00534694">
      <w:pPr>
        <w:pStyle w:val="ListParagraph"/>
        <w:numPr>
          <w:ilvl w:val="0"/>
          <w:numId w:val="15"/>
        </w:numPr>
        <w:ind w:left="426"/>
        <w:jc w:val="both"/>
        <w:rPr>
          <w:rFonts w:ascii="Arial" w:hAnsi="Arial" w:cs="Arial"/>
        </w:rPr>
      </w:pPr>
      <w:r w:rsidRPr="00534694">
        <w:rPr>
          <w:rFonts w:ascii="Arial" w:hAnsi="Arial" w:cs="Arial"/>
        </w:rPr>
        <w:t xml:space="preserve">Panitera Muda </w:t>
      </w:r>
      <w:r>
        <w:rPr>
          <w:rFonts w:ascii="Arial" w:hAnsi="Arial" w:cs="Arial"/>
        </w:rPr>
        <w:t>PTA</w:t>
      </w:r>
      <w:r w:rsidRPr="00534694">
        <w:rPr>
          <w:rFonts w:ascii="Arial" w:hAnsi="Arial" w:cs="Arial"/>
        </w:rPr>
        <w:t xml:space="preserve"> Padang</w:t>
      </w:r>
      <w:r>
        <w:rPr>
          <w:rFonts w:ascii="Arial" w:hAnsi="Arial" w:cs="Arial"/>
        </w:rPr>
        <w:t>;</w:t>
      </w:r>
    </w:p>
    <w:p w14:paraId="785DCA89" w14:textId="664D32E1" w:rsidR="00534694" w:rsidRDefault="00534694" w:rsidP="00534694">
      <w:pPr>
        <w:pStyle w:val="ListParagraph"/>
        <w:numPr>
          <w:ilvl w:val="0"/>
          <w:numId w:val="15"/>
        </w:numPr>
        <w:ind w:left="426"/>
        <w:jc w:val="both"/>
        <w:rPr>
          <w:rFonts w:ascii="Arial" w:hAnsi="Arial" w:cs="Arial"/>
        </w:rPr>
      </w:pPr>
      <w:r w:rsidRPr="00534694">
        <w:rPr>
          <w:rFonts w:ascii="Arial" w:hAnsi="Arial" w:cs="Arial"/>
        </w:rPr>
        <w:t xml:space="preserve">Kepala Bagian </w:t>
      </w:r>
      <w:r>
        <w:rPr>
          <w:rFonts w:ascii="Arial" w:hAnsi="Arial" w:cs="Arial"/>
        </w:rPr>
        <w:t>PTA</w:t>
      </w:r>
      <w:r w:rsidRPr="00534694">
        <w:rPr>
          <w:rFonts w:ascii="Arial" w:hAnsi="Arial" w:cs="Arial"/>
        </w:rPr>
        <w:t xml:space="preserve"> Padang</w:t>
      </w:r>
      <w:r>
        <w:rPr>
          <w:rFonts w:ascii="Arial" w:hAnsi="Arial" w:cs="Arial"/>
        </w:rPr>
        <w:t>;</w:t>
      </w:r>
    </w:p>
    <w:p w14:paraId="218DF99E" w14:textId="3AA5E204" w:rsidR="00534694" w:rsidRDefault="00534694" w:rsidP="00534694">
      <w:pPr>
        <w:pStyle w:val="ListParagraph"/>
        <w:numPr>
          <w:ilvl w:val="0"/>
          <w:numId w:val="15"/>
        </w:numPr>
        <w:ind w:left="426"/>
        <w:jc w:val="both"/>
        <w:rPr>
          <w:rFonts w:ascii="Arial" w:hAnsi="Arial" w:cs="Arial"/>
        </w:rPr>
      </w:pPr>
      <w:r w:rsidRPr="00534694">
        <w:rPr>
          <w:rFonts w:ascii="Arial" w:hAnsi="Arial" w:cs="Arial"/>
        </w:rPr>
        <w:t xml:space="preserve">Panitera Pengganti </w:t>
      </w:r>
      <w:r>
        <w:rPr>
          <w:rFonts w:ascii="Arial" w:hAnsi="Arial" w:cs="Arial"/>
        </w:rPr>
        <w:t>PTA</w:t>
      </w:r>
      <w:r w:rsidRPr="00534694">
        <w:rPr>
          <w:rFonts w:ascii="Arial" w:hAnsi="Arial" w:cs="Arial"/>
        </w:rPr>
        <w:t xml:space="preserve"> Padang</w:t>
      </w:r>
      <w:r>
        <w:rPr>
          <w:rFonts w:ascii="Arial" w:hAnsi="Arial" w:cs="Arial"/>
        </w:rPr>
        <w:t>;</w:t>
      </w:r>
    </w:p>
    <w:p w14:paraId="1B7D3ED9" w14:textId="0D8681D9" w:rsidR="00534694" w:rsidRPr="00534694" w:rsidRDefault="00534694" w:rsidP="00534694">
      <w:pPr>
        <w:pStyle w:val="ListParagraph"/>
        <w:numPr>
          <w:ilvl w:val="0"/>
          <w:numId w:val="15"/>
        </w:numPr>
        <w:ind w:left="426"/>
        <w:jc w:val="both"/>
        <w:rPr>
          <w:rFonts w:ascii="Arial" w:hAnsi="Arial" w:cs="Arial"/>
        </w:rPr>
      </w:pPr>
      <w:r w:rsidRPr="00534694">
        <w:rPr>
          <w:rFonts w:ascii="Arial" w:hAnsi="Arial" w:cs="Arial"/>
        </w:rPr>
        <w:t>Kepala Sub Bagian</w:t>
      </w:r>
      <w:r>
        <w:rPr>
          <w:rFonts w:ascii="Arial" w:hAnsi="Arial" w:cs="Arial"/>
        </w:rPr>
        <w:t xml:space="preserve"> PTA</w:t>
      </w:r>
      <w:r w:rsidRPr="00534694">
        <w:rPr>
          <w:rFonts w:ascii="Arial" w:hAnsi="Arial" w:cs="Arial"/>
        </w:rPr>
        <w:t xml:space="preserve"> Padang</w:t>
      </w:r>
      <w:r>
        <w:rPr>
          <w:rFonts w:ascii="Arial" w:hAnsi="Arial" w:cs="Arial"/>
        </w:rPr>
        <w:t>;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EC7EAA0" w:rsidR="002A5898" w:rsidRPr="00DF6C83" w:rsidRDefault="00534694" w:rsidP="005346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Sehubungan dengan Surat Tugas Wakil Ketua Pengadilan Tinggi Agama Padang nomor 3435/KPTA.W3-A/PW1.1/X/2024 tanggal 31 Oktober 2024 untuk melaksanakan pengawasan reguler Triwulan IV tahun 2024 pada Pengadilan Agama diwilayah Pengadilan Tinggi Agama Padang, </w:t>
      </w:r>
      <w:r w:rsidR="00122652">
        <w:rPr>
          <w:rFonts w:ascii="Arial" w:hAnsi="Arial" w:cs="Arial"/>
        </w:rPr>
        <w:t xml:space="preserve">dengan ini </w:t>
      </w:r>
      <w:r w:rsidR="00DF6C83">
        <w:rPr>
          <w:rFonts w:ascii="Arial" w:hAnsi="Arial" w:cs="Arial"/>
        </w:rPr>
        <w:t xml:space="preserve">kami mengundang Saudara untuk mengikuti </w:t>
      </w:r>
      <w:r w:rsidR="00122652">
        <w:rPr>
          <w:rFonts w:ascii="Arial" w:hAnsi="Arial" w:cs="Arial"/>
        </w:rPr>
        <w:t>rapat</w:t>
      </w:r>
      <w:r w:rsidR="00AE1481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r w:rsidR="00DF6C83">
        <w:rPr>
          <w:rFonts w:ascii="Arial" w:hAnsi="Arial" w:cs="Arial"/>
          <w:i/>
          <w:iCs/>
        </w:rPr>
        <w:t>Insya Allah</w:t>
      </w:r>
      <w:r w:rsidR="00DF6C83">
        <w:rPr>
          <w:rFonts w:ascii="Arial" w:hAnsi="Arial" w:cs="Arial"/>
        </w:rPr>
        <w:t xml:space="preserve"> akan dilaksanakan</w:t>
      </w:r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040A3D7F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122652">
        <w:rPr>
          <w:rFonts w:ascii="Arial" w:hAnsi="Arial" w:cs="Arial"/>
        </w:rPr>
        <w:t>Senin</w:t>
      </w:r>
      <w:r w:rsidR="009E444F">
        <w:rPr>
          <w:rFonts w:ascii="Arial" w:hAnsi="Arial" w:cs="Arial"/>
        </w:rPr>
        <w:t xml:space="preserve">, </w:t>
      </w:r>
      <w:r w:rsidR="00122652">
        <w:rPr>
          <w:rFonts w:ascii="Arial" w:hAnsi="Arial" w:cs="Arial"/>
        </w:rPr>
        <w:t xml:space="preserve">4 November </w:t>
      </w:r>
      <w:r w:rsidR="00DF6C83">
        <w:rPr>
          <w:rFonts w:ascii="Arial" w:hAnsi="Arial" w:cs="Arial"/>
        </w:rPr>
        <w:t>2024</w:t>
      </w:r>
    </w:p>
    <w:p w14:paraId="4E681875" w14:textId="62661E0E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4431F2">
        <w:rPr>
          <w:rFonts w:ascii="Arial" w:hAnsi="Arial" w:cs="Arial"/>
        </w:rPr>
        <w:t>09</w:t>
      </w:r>
      <w:r w:rsidR="008B3CED">
        <w:rPr>
          <w:rFonts w:ascii="Arial" w:hAnsi="Arial" w:cs="Arial"/>
        </w:rPr>
        <w:t>.</w:t>
      </w:r>
      <w:r w:rsidR="004C743B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6333CAB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4431F2">
        <w:rPr>
          <w:rFonts w:ascii="Arial" w:hAnsi="Arial" w:cs="Arial"/>
        </w:rPr>
        <w:t>Command Center</w:t>
      </w:r>
    </w:p>
    <w:p w14:paraId="0EA09342" w14:textId="7B4789ED" w:rsidR="00190311" w:rsidRDefault="00190311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Pengadilan Tinggi Agama Padang</w:t>
      </w:r>
    </w:p>
    <w:p w14:paraId="14893AE0" w14:textId="04E7FD73" w:rsidR="00077357" w:rsidRDefault="004043C6" w:rsidP="004C743B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DF6C83">
        <w:rPr>
          <w:rFonts w:ascii="Arial" w:hAnsi="Arial" w:cs="Arial"/>
        </w:rPr>
        <w:t>:</w:t>
      </w:r>
      <w:r w:rsidR="00A15B73">
        <w:rPr>
          <w:rFonts w:ascii="Arial" w:hAnsi="Arial" w:cs="Arial"/>
        </w:rPr>
        <w:tab/>
      </w:r>
      <w:r w:rsidR="00122652">
        <w:rPr>
          <w:rFonts w:ascii="Arial" w:hAnsi="Arial" w:cs="Arial"/>
        </w:rPr>
        <w:t xml:space="preserve">Rapat </w:t>
      </w:r>
      <w:r w:rsidR="004431F2">
        <w:rPr>
          <w:rFonts w:ascii="Arial" w:hAnsi="Arial" w:cs="Arial"/>
        </w:rPr>
        <w:t>Persiapan Pelaksanaan Pengawasan Daerah</w:t>
      </w:r>
    </w:p>
    <w:p w14:paraId="76F5AFD3" w14:textId="76469370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12BB9342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21E71F9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9CB6FA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3329AB83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0C864A09" w:rsidR="00B2763A" w:rsidRDefault="003F4E13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r w:rsidR="00B2763A">
        <w:rPr>
          <w:rFonts w:ascii="Arial" w:hAnsi="Arial" w:cs="Arial"/>
        </w:rPr>
        <w:t xml:space="preserve">Ketua </w:t>
      </w:r>
    </w:p>
    <w:p w14:paraId="7B46EBBD" w14:textId="064767A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49A0733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4F3D87A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2340445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122652">
        <w:rPr>
          <w:rFonts w:ascii="Arial" w:hAnsi="Arial" w:cs="Arial"/>
        </w:rPr>
        <w:t>Alaidin</w:t>
      </w:r>
    </w:p>
    <w:p w14:paraId="1A9DDDF1" w14:textId="0EAC59B9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35A95576" w14:textId="581A65ED" w:rsidR="003F4E13" w:rsidRPr="00DF6C83" w:rsidRDefault="003F4E1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Ketua Pengadilan Tinggi Agama Padang (sebagai laporan).</w:t>
      </w:r>
    </w:p>
    <w:sectPr w:rsidR="003F4E1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E277825"/>
    <w:multiLevelType w:val="hybridMultilevel"/>
    <w:tmpl w:val="896694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8B15856"/>
    <w:multiLevelType w:val="hybridMultilevel"/>
    <w:tmpl w:val="2DB83B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0800E0"/>
    <w:rsid w:val="00122652"/>
    <w:rsid w:val="00190311"/>
    <w:rsid w:val="001C3445"/>
    <w:rsid w:val="001D0E08"/>
    <w:rsid w:val="001D450B"/>
    <w:rsid w:val="001F3668"/>
    <w:rsid w:val="002143D4"/>
    <w:rsid w:val="00226996"/>
    <w:rsid w:val="0023772D"/>
    <w:rsid w:val="00261718"/>
    <w:rsid w:val="002A5898"/>
    <w:rsid w:val="002C733E"/>
    <w:rsid w:val="002D7107"/>
    <w:rsid w:val="0037155D"/>
    <w:rsid w:val="00394C55"/>
    <w:rsid w:val="003A2002"/>
    <w:rsid w:val="003A47D2"/>
    <w:rsid w:val="003B40A9"/>
    <w:rsid w:val="003F4E13"/>
    <w:rsid w:val="004043C6"/>
    <w:rsid w:val="004431F2"/>
    <w:rsid w:val="00444A90"/>
    <w:rsid w:val="00446589"/>
    <w:rsid w:val="004C743B"/>
    <w:rsid w:val="004E6720"/>
    <w:rsid w:val="00525DBB"/>
    <w:rsid w:val="00534694"/>
    <w:rsid w:val="005802FE"/>
    <w:rsid w:val="005B3B7E"/>
    <w:rsid w:val="005B6C00"/>
    <w:rsid w:val="005E5828"/>
    <w:rsid w:val="0060749F"/>
    <w:rsid w:val="00673E1D"/>
    <w:rsid w:val="00675EFA"/>
    <w:rsid w:val="00682671"/>
    <w:rsid w:val="006C377D"/>
    <w:rsid w:val="006D09D1"/>
    <w:rsid w:val="006E272B"/>
    <w:rsid w:val="006E7295"/>
    <w:rsid w:val="00731238"/>
    <w:rsid w:val="0077556A"/>
    <w:rsid w:val="007A2B08"/>
    <w:rsid w:val="007B2861"/>
    <w:rsid w:val="007D328A"/>
    <w:rsid w:val="007D53D9"/>
    <w:rsid w:val="00821732"/>
    <w:rsid w:val="008B3CED"/>
    <w:rsid w:val="008D1424"/>
    <w:rsid w:val="008E47CB"/>
    <w:rsid w:val="00906252"/>
    <w:rsid w:val="0092177E"/>
    <w:rsid w:val="00940C54"/>
    <w:rsid w:val="00985A12"/>
    <w:rsid w:val="009B4C34"/>
    <w:rsid w:val="009E444F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31200"/>
    <w:rsid w:val="00D86C94"/>
    <w:rsid w:val="00DD7D1C"/>
    <w:rsid w:val="00DE0179"/>
    <w:rsid w:val="00DE7347"/>
    <w:rsid w:val="00DF6C83"/>
    <w:rsid w:val="00E16103"/>
    <w:rsid w:val="00E217CB"/>
    <w:rsid w:val="00E45090"/>
    <w:rsid w:val="00E4689E"/>
    <w:rsid w:val="00E8428C"/>
    <w:rsid w:val="00EB7844"/>
    <w:rsid w:val="00ED51E2"/>
    <w:rsid w:val="00F20BBF"/>
    <w:rsid w:val="00F64483"/>
    <w:rsid w:val="00FB5C9B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3</cp:revision>
  <cp:lastPrinted>2024-11-01T07:18:00Z</cp:lastPrinted>
  <dcterms:created xsi:type="dcterms:W3CDTF">2024-11-01T07:19:00Z</dcterms:created>
  <dcterms:modified xsi:type="dcterms:W3CDTF">2024-11-01T07:27:00Z</dcterms:modified>
</cp:coreProperties>
</file>