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7751" w14:textId="77777777" w:rsidR="003E16E3" w:rsidRDefault="003E16E3" w:rsidP="003E16E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7D572155" w14:textId="77777777" w:rsidR="003E16E3" w:rsidRPr="00525DBB" w:rsidRDefault="003E16E3" w:rsidP="003E16E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CCA2840" wp14:editId="5276FDA9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2A6C1F4" w14:textId="77777777" w:rsidR="003E16E3" w:rsidRPr="00525DBB" w:rsidRDefault="003E16E3" w:rsidP="003E16E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26B5BB9" w14:textId="77777777" w:rsidR="003E16E3" w:rsidRDefault="003E16E3" w:rsidP="003E16E3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BAA96E3" w14:textId="77777777" w:rsidR="003E16E3" w:rsidRPr="00AB5946" w:rsidRDefault="003E16E3" w:rsidP="003E16E3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A6B2B4D" w14:textId="77777777" w:rsidR="003E16E3" w:rsidRPr="00AB5946" w:rsidRDefault="003E16E3" w:rsidP="003E16E3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C690296" w14:textId="77777777" w:rsidR="003E16E3" w:rsidRPr="00E4689E" w:rsidRDefault="003E16E3" w:rsidP="003E16E3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EE1124" wp14:editId="7D145642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31675DA8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iEI6wEAABQEAAAOAAAAZHJzL2Uyb0RvYy54bWysU8tu2zAQvBfoPxC817KdJrEFyzk4bS9u&#10;ayTpB9Dk0iLCF0jGkv++S8pWn8ih6IXgY2d2Zne5uuuNJkcIUTnb0NlkSglY7oSyh4Z+e/r4bkFJ&#10;TMwKpp2Fhp4g0rv12zerztcwd63TAgJBEhvrzje0TcnXVRV5C4bFifNg8VG6YFjCYzhUIrAO2Y2u&#10;5tPpTdW5IHxwHGLE2/vhka4Lv5TA01cpIySiG4raUllDWfd5rdYrVh8C863iZxnsH1QYpiwmHanu&#10;WWLkJag/qIziwUUn04Q7UzkpFYfiAd3Mpr+5eWyZh+IFixP9WKb4/2j5l+MuECUauqTEMoMt2ioL&#10;5P1ycZuL0/lYY8zG7kK2x3v76LeOP0di3aZl9gBF5NPJI3KWEdUvkHyIHlPsu89OYAx7Sa5UqpfB&#10;ZEqsAelLQ05jQ6BPhOPl9fJqPrvFvnF8u1kurksCVl+wPsT0CZwhedNQjcoLNztuY8paWH0Jyam0&#10;zWsLTHywonQ+MaWHPYbm56I+Cx6sx3TSMEAfQGKdUNRVSVEmFDY6kCPD2RLPg/nMgpEZIpXWI2j6&#10;Ougcm2FQpnYEzl8HjtElo7NpBBplXfgbOPUXqXKIv7gevOaO7Z047cKlmTh6pZTnb5Jn++dzgf/4&#10;zOvvAAAA//8DAFBLAwQUAAYACAAAACEA72LP1N0AAAAHAQAADwAAAGRycy9kb3ducmV2LnhtbEyO&#10;zU+DQBDF7yb+D5sx8WLaBSx+IEtjTDxgUhNb43kKU0DZWcJuKf73jic9zcd7ee+Xr2fbq4lG3zk2&#10;EC8jUMSVqztuDLzvnhd3oHxArrF3TAa+ycO6OD/LMavdid9o2oZGSQj7DA20IQyZ1r5qyaJfuoFY&#10;tIMbLQY5x0bXI54k3PY6iaIbbbFjaWhxoKeWqq/t0Rr4LD/KJr267Q6vq/QFd1O64ak05vJifnwA&#10;FWgOf2b4xRd0KIRp745ce9UbWMRiNJDEMkW+v17JspdHkoAucv2fv/gBAAD//wMAUEsBAi0AFAAG&#10;AAgAAAAhALaDOJL+AAAA4QEAABMAAAAAAAAAAAAAAAAAAAAAAFtDb250ZW50X1R5cGVzXS54bWxQ&#10;SwECLQAUAAYACAAAACEAOP0h/9YAAACUAQAACwAAAAAAAAAAAAAAAAAvAQAAX3JlbHMvLnJlbHNQ&#10;SwECLQAUAAYACAAAACEAP7YhCOsBAAAUBAAADgAAAAAAAAAAAAAAAAAuAgAAZHJzL2Uyb0RvYy54&#10;bWxQSwECLQAUAAYACAAAACEA72LP1N0AAAAHAQAADwAAAAAAAAAAAAAAAABFBAAAZHJzL2Rvd25y&#10;ZXYueG1sUEsFBgAAAAAEAAQA8wAAAE8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139517A0" w14:textId="77777777" w:rsidR="003E16E3" w:rsidRPr="002E3C44" w:rsidRDefault="003E16E3" w:rsidP="003E16E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AE505B2" w14:textId="0D64499A" w:rsidR="003C1DFF" w:rsidRPr="002E3C44" w:rsidRDefault="003C1DFF" w:rsidP="003C1DFF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Nomor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5C7B95">
        <w:rPr>
          <w:rFonts w:ascii="Arial" w:hAnsi="Arial" w:cs="Arial"/>
          <w:sz w:val="22"/>
          <w:szCs w:val="22"/>
        </w:rPr>
        <w:t>349</w:t>
      </w:r>
      <w:r w:rsidRPr="002E3C44">
        <w:rPr>
          <w:rFonts w:ascii="Arial" w:hAnsi="Arial" w:cs="Arial"/>
          <w:sz w:val="22"/>
          <w:szCs w:val="22"/>
        </w:rPr>
        <w:t>/KPTA.W3-A/</w:t>
      </w:r>
      <w:r w:rsidR="005C7B95">
        <w:rPr>
          <w:rFonts w:ascii="Arial" w:hAnsi="Arial" w:cs="Arial"/>
          <w:sz w:val="22"/>
          <w:szCs w:val="22"/>
        </w:rPr>
        <w:t>DL1.10</w:t>
      </w:r>
      <w:r w:rsidRPr="002E3C44">
        <w:rPr>
          <w:rFonts w:ascii="Arial" w:hAnsi="Arial" w:cs="Arial"/>
          <w:sz w:val="22"/>
          <w:szCs w:val="22"/>
        </w:rPr>
        <w:t>/I/202</w:t>
      </w:r>
      <w:r>
        <w:rPr>
          <w:rFonts w:ascii="Arial" w:hAnsi="Arial" w:cs="Arial"/>
          <w:sz w:val="22"/>
          <w:szCs w:val="22"/>
        </w:rPr>
        <w:t>5</w:t>
      </w:r>
      <w:r w:rsidRPr="002E3C44">
        <w:rPr>
          <w:rFonts w:ascii="Arial" w:hAnsi="Arial" w:cs="Arial"/>
          <w:sz w:val="22"/>
          <w:szCs w:val="22"/>
        </w:rPr>
        <w:tab/>
      </w:r>
      <w:r w:rsidR="008E0C34">
        <w:rPr>
          <w:rFonts w:ascii="Arial" w:hAnsi="Arial" w:cs="Arial"/>
          <w:sz w:val="22"/>
          <w:szCs w:val="22"/>
        </w:rPr>
        <w:t>1</w:t>
      </w:r>
      <w:r w:rsidR="005C7B95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Januari 2025</w:t>
      </w:r>
    </w:p>
    <w:p w14:paraId="4F186C55" w14:textId="77777777" w:rsidR="003C1DFF" w:rsidRPr="002E3C44" w:rsidRDefault="003C1DFF" w:rsidP="003C1DFF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Sifat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 xml:space="preserve">Biasa </w:t>
      </w:r>
    </w:p>
    <w:p w14:paraId="7700DD94" w14:textId="1371FF05" w:rsidR="003C1DFF" w:rsidRPr="002E3C44" w:rsidRDefault="003C1DFF" w:rsidP="003C1DFF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Lampiran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5C7B95">
        <w:rPr>
          <w:rFonts w:ascii="Arial" w:hAnsi="Arial" w:cs="Arial"/>
          <w:sz w:val="22"/>
          <w:szCs w:val="22"/>
        </w:rPr>
        <w:t>1 (satu)</w:t>
      </w:r>
      <w:r w:rsidR="00635C15">
        <w:rPr>
          <w:rFonts w:ascii="Arial" w:hAnsi="Arial" w:cs="Arial"/>
          <w:sz w:val="22"/>
          <w:szCs w:val="22"/>
        </w:rPr>
        <w:t xml:space="preserve"> lampiran;</w:t>
      </w:r>
    </w:p>
    <w:p w14:paraId="75ED9AC1" w14:textId="77777777" w:rsidR="005C7B95" w:rsidRPr="005C7B95" w:rsidRDefault="003C1DFF" w:rsidP="005C7B95">
      <w:pPr>
        <w:tabs>
          <w:tab w:val="left" w:pos="1134"/>
          <w:tab w:val="left" w:pos="1276"/>
        </w:tabs>
        <w:spacing w:line="276" w:lineRule="auto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Hal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bookmarkStart w:id="1" w:name="_Hlk155183709"/>
      <w:r w:rsidR="005C7B95" w:rsidRPr="005C7B95">
        <w:rPr>
          <w:rFonts w:ascii="Arial" w:hAnsi="Arial" w:cs="Arial"/>
          <w:sz w:val="22"/>
          <w:szCs w:val="22"/>
        </w:rPr>
        <w:t>Pengumuman Hasil Bimbingan Teknis Peningkatan Kompetensi Dasar</w:t>
      </w:r>
    </w:p>
    <w:p w14:paraId="3756E642" w14:textId="1F497078" w:rsidR="005C7B95" w:rsidRPr="005C7B95" w:rsidRDefault="005C7B95" w:rsidP="005C7B95">
      <w:pPr>
        <w:tabs>
          <w:tab w:val="left" w:pos="1134"/>
          <w:tab w:val="left" w:pos="1276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C7B95">
        <w:rPr>
          <w:rFonts w:ascii="Arial" w:hAnsi="Arial" w:cs="Arial"/>
          <w:sz w:val="22"/>
          <w:szCs w:val="22"/>
        </w:rPr>
        <w:t>bagi Tenaga Teknis Kepaniteraan dan Calon Panitera Pengganti di</w:t>
      </w:r>
    </w:p>
    <w:p w14:paraId="7FA3F239" w14:textId="5D932FAC" w:rsidR="0024084B" w:rsidRPr="002E3C44" w:rsidRDefault="005C7B95" w:rsidP="005C7B95">
      <w:pPr>
        <w:tabs>
          <w:tab w:val="left" w:pos="1134"/>
          <w:tab w:val="left" w:pos="1276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C7B95">
        <w:rPr>
          <w:rFonts w:ascii="Arial" w:hAnsi="Arial" w:cs="Arial"/>
          <w:sz w:val="22"/>
          <w:szCs w:val="22"/>
        </w:rPr>
        <w:t>Lingkungan Peradilan Agama Secara Daring Tahun 2025</w:t>
      </w:r>
    </w:p>
    <w:bookmarkEnd w:id="1"/>
    <w:p w14:paraId="79B5668A" w14:textId="77777777" w:rsidR="003C1DFF" w:rsidRPr="002E3C44" w:rsidRDefault="003C1DFF" w:rsidP="003C1DFF">
      <w:pPr>
        <w:jc w:val="both"/>
        <w:rPr>
          <w:rFonts w:ascii="Arial" w:hAnsi="Arial" w:cs="Arial"/>
          <w:sz w:val="22"/>
          <w:szCs w:val="22"/>
        </w:rPr>
      </w:pPr>
    </w:p>
    <w:p w14:paraId="3F2BA52F" w14:textId="77777777" w:rsidR="003C1DFF" w:rsidRPr="002E3C44" w:rsidRDefault="003C1DFF" w:rsidP="003C1DFF">
      <w:pPr>
        <w:jc w:val="both"/>
        <w:rPr>
          <w:rFonts w:ascii="Arial" w:hAnsi="Arial" w:cs="Arial"/>
          <w:sz w:val="22"/>
          <w:szCs w:val="22"/>
        </w:rPr>
      </w:pPr>
    </w:p>
    <w:p w14:paraId="5068D9EC" w14:textId="373B46D2" w:rsidR="003C1DFF" w:rsidRDefault="003C1DFF" w:rsidP="0024084B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Yth.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BFBB1B2" w14:textId="631AE3BD" w:rsidR="008E0C34" w:rsidRDefault="005C7B95" w:rsidP="003C1D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</w:t>
      </w:r>
    </w:p>
    <w:p w14:paraId="199FC213" w14:textId="3B976017" w:rsidR="005C7B95" w:rsidRPr="002E3C44" w:rsidRDefault="005C7B95" w:rsidP="003C1D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Sumatera Barat</w:t>
      </w:r>
    </w:p>
    <w:p w14:paraId="1804564C" w14:textId="77777777" w:rsidR="003C1DFF" w:rsidRPr="002E3C44" w:rsidRDefault="003C1DFF" w:rsidP="003C1DFF">
      <w:pPr>
        <w:jc w:val="both"/>
        <w:rPr>
          <w:rFonts w:ascii="Arial" w:hAnsi="Arial" w:cs="Arial"/>
          <w:sz w:val="22"/>
          <w:szCs w:val="22"/>
        </w:rPr>
      </w:pPr>
    </w:p>
    <w:p w14:paraId="796F6544" w14:textId="77777777" w:rsidR="003C1DFF" w:rsidRPr="002E3C44" w:rsidRDefault="003C1DFF" w:rsidP="003C1DFF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Assalamu’alaikum Wr. Wb.</w:t>
      </w:r>
    </w:p>
    <w:p w14:paraId="418CE2BB" w14:textId="77777777" w:rsidR="003C1DFF" w:rsidRPr="002E3C44" w:rsidRDefault="003C1DFF" w:rsidP="003C1DFF">
      <w:pPr>
        <w:jc w:val="both"/>
        <w:rPr>
          <w:rFonts w:ascii="Arial" w:hAnsi="Arial" w:cs="Arial"/>
          <w:sz w:val="22"/>
          <w:szCs w:val="22"/>
        </w:rPr>
      </w:pPr>
    </w:p>
    <w:p w14:paraId="581EAE0B" w14:textId="3FFE6ACB" w:rsidR="00635C15" w:rsidRPr="00635C15" w:rsidRDefault="005C7B95" w:rsidP="005C7B95">
      <w:pPr>
        <w:tabs>
          <w:tab w:val="left" w:pos="709"/>
          <w:tab w:val="left" w:pos="127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C1DFF" w:rsidRPr="002E3C44">
        <w:rPr>
          <w:rFonts w:ascii="Arial" w:hAnsi="Arial" w:cs="Arial"/>
          <w:sz w:val="22"/>
          <w:szCs w:val="22"/>
        </w:rPr>
        <w:t xml:space="preserve">Sehubungan dengan </w:t>
      </w:r>
      <w:r w:rsidR="00635C15">
        <w:rPr>
          <w:rFonts w:ascii="Arial" w:hAnsi="Arial" w:cs="Arial"/>
          <w:sz w:val="22"/>
          <w:szCs w:val="22"/>
        </w:rPr>
        <w:t xml:space="preserve">surat Direktur Jenderal Badan Peradilan Agama Mahkamah Agung RI nomor </w:t>
      </w:r>
      <w:r w:rsidRPr="005C7B95">
        <w:rPr>
          <w:rFonts w:ascii="Arial" w:hAnsi="Arial" w:cs="Arial"/>
          <w:sz w:val="22"/>
          <w:szCs w:val="22"/>
        </w:rPr>
        <w:t>079/DJA/DL1.10/I/2025</w:t>
      </w:r>
      <w:r w:rsidR="00635C15">
        <w:rPr>
          <w:rFonts w:ascii="Arial" w:hAnsi="Arial" w:cs="Arial"/>
          <w:sz w:val="22"/>
          <w:szCs w:val="22"/>
        </w:rPr>
        <w:t xml:space="preserve"> tanggal </w:t>
      </w:r>
      <w:r>
        <w:rPr>
          <w:rFonts w:ascii="Arial" w:hAnsi="Arial" w:cs="Arial"/>
          <w:sz w:val="22"/>
          <w:szCs w:val="22"/>
        </w:rPr>
        <w:t>15</w:t>
      </w:r>
      <w:r w:rsidR="00635C15">
        <w:rPr>
          <w:rFonts w:ascii="Arial" w:hAnsi="Arial" w:cs="Arial"/>
          <w:sz w:val="22"/>
          <w:szCs w:val="22"/>
        </w:rPr>
        <w:t xml:space="preserve"> Januari 2025 perihal sebagaimana pada pokok surat, dengan ini </w:t>
      </w:r>
      <w:r w:rsidR="008E0C34">
        <w:rPr>
          <w:rFonts w:ascii="Arial" w:hAnsi="Arial" w:cs="Arial"/>
          <w:sz w:val="22"/>
          <w:szCs w:val="22"/>
        </w:rPr>
        <w:t xml:space="preserve">kami </w:t>
      </w:r>
      <w:r>
        <w:rPr>
          <w:rFonts w:ascii="Arial" w:hAnsi="Arial" w:cs="Arial"/>
          <w:sz w:val="22"/>
          <w:szCs w:val="22"/>
        </w:rPr>
        <w:t>sampaikan</w:t>
      </w:r>
      <w:r w:rsidR="008E0C34">
        <w:rPr>
          <w:rFonts w:ascii="Arial" w:hAnsi="Arial" w:cs="Arial"/>
          <w:sz w:val="22"/>
          <w:szCs w:val="22"/>
        </w:rPr>
        <w:t xml:space="preserve"> </w:t>
      </w:r>
      <w:r w:rsidRPr="005C7B95">
        <w:rPr>
          <w:rFonts w:ascii="Arial" w:hAnsi="Arial" w:cs="Arial"/>
          <w:sz w:val="22"/>
          <w:szCs w:val="22"/>
        </w:rPr>
        <w:t>Hasil Bimbingan Teknis Peningkatan Kompetensi Dasar</w:t>
      </w:r>
      <w:r>
        <w:rPr>
          <w:rFonts w:ascii="Arial" w:hAnsi="Arial" w:cs="Arial"/>
          <w:sz w:val="22"/>
          <w:szCs w:val="22"/>
        </w:rPr>
        <w:t xml:space="preserve"> </w:t>
      </w:r>
      <w:r w:rsidRPr="005C7B95">
        <w:rPr>
          <w:rFonts w:ascii="Arial" w:hAnsi="Arial" w:cs="Arial"/>
          <w:sz w:val="22"/>
          <w:szCs w:val="22"/>
        </w:rPr>
        <w:t>bagi Tenaga Teknis Kepaniteraan dan Calon Panitera Pengganti di</w:t>
      </w:r>
      <w:r>
        <w:rPr>
          <w:rFonts w:ascii="Arial" w:hAnsi="Arial" w:cs="Arial"/>
          <w:sz w:val="22"/>
          <w:szCs w:val="22"/>
        </w:rPr>
        <w:t xml:space="preserve"> </w:t>
      </w:r>
      <w:r w:rsidRPr="005C7B95">
        <w:rPr>
          <w:rFonts w:ascii="Arial" w:hAnsi="Arial" w:cs="Arial"/>
          <w:sz w:val="22"/>
          <w:szCs w:val="22"/>
        </w:rPr>
        <w:t>Lingkungan Peradilan Agama Secara Daring Tahun 2025</w:t>
      </w:r>
      <w:r w:rsidR="008E0C34">
        <w:rPr>
          <w:rFonts w:ascii="Arial" w:hAnsi="Arial" w:cs="Arial"/>
          <w:sz w:val="22"/>
          <w:szCs w:val="22"/>
        </w:rPr>
        <w:t xml:space="preserve"> sebagaimana terlampir.</w:t>
      </w:r>
    </w:p>
    <w:p w14:paraId="32DAF2EE" w14:textId="77777777" w:rsidR="003E16E3" w:rsidRPr="002E3C44" w:rsidRDefault="003E16E3" w:rsidP="003E16E3">
      <w:pPr>
        <w:jc w:val="both"/>
        <w:rPr>
          <w:rFonts w:ascii="Arial" w:hAnsi="Arial" w:cs="Arial"/>
          <w:sz w:val="22"/>
          <w:szCs w:val="22"/>
        </w:rPr>
      </w:pPr>
    </w:p>
    <w:p w14:paraId="7C3F0250" w14:textId="1F290ACA" w:rsidR="003E16E3" w:rsidRPr="002E3C44" w:rsidRDefault="00F83D8F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 xml:space="preserve">Demikian disampaikan, </w:t>
      </w:r>
      <w:r>
        <w:rPr>
          <w:rFonts w:ascii="Arial" w:hAnsi="Arial" w:cs="Arial"/>
          <w:sz w:val="22"/>
          <w:szCs w:val="22"/>
        </w:rPr>
        <w:t xml:space="preserve">atas </w:t>
      </w:r>
      <w:r w:rsidR="00635C15">
        <w:rPr>
          <w:rFonts w:ascii="Arial" w:hAnsi="Arial" w:cs="Arial"/>
          <w:sz w:val="22"/>
          <w:szCs w:val="22"/>
        </w:rPr>
        <w:t>kerjasamanya</w:t>
      </w:r>
      <w:r>
        <w:rPr>
          <w:rFonts w:ascii="Arial" w:hAnsi="Arial" w:cs="Arial"/>
          <w:sz w:val="22"/>
          <w:szCs w:val="22"/>
        </w:rPr>
        <w:t xml:space="preserve"> kami ucapkan terima kasih</w:t>
      </w:r>
      <w:r w:rsidRPr="002E3C44">
        <w:rPr>
          <w:rFonts w:ascii="Arial" w:hAnsi="Arial" w:cs="Arial"/>
          <w:sz w:val="22"/>
          <w:szCs w:val="22"/>
        </w:rPr>
        <w:t>.</w:t>
      </w:r>
      <w:r w:rsidR="003E16E3" w:rsidRPr="002E3C44">
        <w:rPr>
          <w:rFonts w:ascii="Arial" w:hAnsi="Arial" w:cs="Arial"/>
          <w:sz w:val="22"/>
          <w:szCs w:val="22"/>
        </w:rPr>
        <w:t>.</w:t>
      </w:r>
    </w:p>
    <w:p w14:paraId="1848AECD" w14:textId="214D54DE" w:rsidR="003E16E3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3766AC24" w14:textId="3D0E11A5" w:rsidR="003E16E3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5FC7AFD8" w14:textId="77777777" w:rsidR="00401E54" w:rsidRPr="002E3C44" w:rsidRDefault="00401E54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78E6A75C" w14:textId="0E0AD120" w:rsidR="003E16E3" w:rsidRPr="002E3C44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</w:rPr>
        <w:t xml:space="preserve">Ketua, </w:t>
      </w:r>
    </w:p>
    <w:p w14:paraId="43AF5CCC" w14:textId="77777777" w:rsidR="003E16E3" w:rsidRPr="002E3C44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987D900" w14:textId="77777777" w:rsidR="003E16E3" w:rsidRPr="002E3C44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B9C9524" w14:textId="77777777" w:rsidR="003E16E3" w:rsidRPr="002E3C44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5B970E6" w14:textId="7F5B95F4" w:rsidR="001A4BF0" w:rsidRDefault="003E16E3" w:rsidP="00F83D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bookmarkEnd w:id="0"/>
      <w:r w:rsidR="008E0C34">
        <w:rPr>
          <w:rFonts w:ascii="Arial" w:hAnsi="Arial" w:cs="Arial"/>
          <w:sz w:val="22"/>
          <w:szCs w:val="22"/>
        </w:rPr>
        <w:t>Abd. Hakim</w:t>
      </w:r>
    </w:p>
    <w:p w14:paraId="77949EF5" w14:textId="1BA31DCF" w:rsidR="005C7B95" w:rsidRDefault="005C7B95" w:rsidP="005C7B9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BB4AF7" w14:textId="39FE8136" w:rsidR="005C7B95" w:rsidRDefault="005C7B95" w:rsidP="005C7B9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Tembusan:</w:t>
      </w:r>
    </w:p>
    <w:p w14:paraId="73AFC384" w14:textId="3969E7BF" w:rsidR="005C7B95" w:rsidRDefault="005C7B95" w:rsidP="005C7B9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Yth. Direktur Jenderal Badan Peradilan Agama Mahkamah Agung RI;</w:t>
      </w:r>
    </w:p>
    <w:p w14:paraId="2EEC6952" w14:textId="3E914DF3" w:rsidR="005C7B95" w:rsidRDefault="005C7B95" w:rsidP="005C7B9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5C7B95" w:rsidSect="005C7B95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6211"/>
    <w:multiLevelType w:val="hybridMultilevel"/>
    <w:tmpl w:val="0D9EDBC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52BFB"/>
    <w:multiLevelType w:val="hybridMultilevel"/>
    <w:tmpl w:val="D7C66D08"/>
    <w:lvl w:ilvl="0" w:tplc="8A5C5C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E3"/>
    <w:rsid w:val="001A4BF0"/>
    <w:rsid w:val="0024084B"/>
    <w:rsid w:val="002A19F9"/>
    <w:rsid w:val="002E3C44"/>
    <w:rsid w:val="003C1DFF"/>
    <w:rsid w:val="003E16E3"/>
    <w:rsid w:val="00401E54"/>
    <w:rsid w:val="00457838"/>
    <w:rsid w:val="005C7B95"/>
    <w:rsid w:val="00635C15"/>
    <w:rsid w:val="00643699"/>
    <w:rsid w:val="00787039"/>
    <w:rsid w:val="007F0998"/>
    <w:rsid w:val="008C0E28"/>
    <w:rsid w:val="008E0C34"/>
    <w:rsid w:val="00A926C9"/>
    <w:rsid w:val="00B14A95"/>
    <w:rsid w:val="00C45554"/>
    <w:rsid w:val="00F8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A44D"/>
  <w15:chartTrackingRefBased/>
  <w15:docId w15:val="{FFB4409A-3277-4F28-9511-12746ECA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6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6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5C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C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57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9FC2C-DA4E-4B81-9B19-052FB53A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 Shentika</dc:creator>
  <cp:keywords/>
  <dc:description/>
  <cp:lastModifiedBy>Berki Rahmat</cp:lastModifiedBy>
  <cp:revision>2</cp:revision>
  <cp:lastPrinted>2025-01-17T01:41:00Z</cp:lastPrinted>
  <dcterms:created xsi:type="dcterms:W3CDTF">2025-01-17T01:44:00Z</dcterms:created>
  <dcterms:modified xsi:type="dcterms:W3CDTF">2025-01-17T01:44:00Z</dcterms:modified>
</cp:coreProperties>
</file>