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6193" w14:textId="77777777" w:rsidR="009A07A4" w:rsidRDefault="009A07A4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1EC2E46" w14:textId="77777777" w:rsidR="009A07A4" w:rsidRDefault="009A07A4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A7899ED" wp14:editId="5FB60A2A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82686" w14:textId="77777777" w:rsidR="009A07A4" w:rsidRPr="00525DBB" w:rsidRDefault="009A07A4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FAA9629" w14:textId="77777777" w:rsidR="009A07A4" w:rsidRPr="00525DBB" w:rsidRDefault="009A07A4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4F4E35" w14:textId="77777777" w:rsidR="009A07A4" w:rsidRDefault="009A07A4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377FA47" w14:textId="77777777" w:rsidR="009A07A4" w:rsidRPr="00AB5946" w:rsidRDefault="009A07A4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CC96A63" w14:textId="77777777" w:rsidR="009A07A4" w:rsidRPr="00AB5946" w:rsidRDefault="009A07A4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602FD5B" w14:textId="77777777" w:rsidR="009A07A4" w:rsidRDefault="009A07A4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0CAC4" wp14:editId="4A5FB56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8969E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BBE5809" w14:textId="77777777" w:rsidR="009A07A4" w:rsidRPr="00077ADF" w:rsidRDefault="009A07A4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6F2F93">
        <w:rPr>
          <w:rFonts w:ascii="Arial" w:hAnsi="Arial" w:cs="Arial"/>
          <w:sz w:val="23"/>
          <w:szCs w:val="23"/>
        </w:rPr>
        <w:t>Nomor</w:t>
      </w:r>
      <w:proofErr w:type="spellEnd"/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XI</w:t>
      </w:r>
      <w:r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November </w:t>
      </w:r>
      <w:r w:rsidRPr="00077ADF">
        <w:rPr>
          <w:rFonts w:ascii="Arial" w:hAnsi="Arial" w:cs="Arial"/>
          <w:sz w:val="22"/>
          <w:szCs w:val="22"/>
        </w:rPr>
        <w:t>2024</w:t>
      </w:r>
    </w:p>
    <w:p w14:paraId="30443227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77ADF">
        <w:rPr>
          <w:rFonts w:ascii="Arial" w:hAnsi="Arial" w:cs="Arial"/>
          <w:sz w:val="22"/>
          <w:szCs w:val="22"/>
        </w:rPr>
        <w:t>Terbatas</w:t>
      </w:r>
      <w:proofErr w:type="spellEnd"/>
    </w:p>
    <w:p w14:paraId="4344D6B0" w14:textId="77777777" w:rsidR="009A07A4" w:rsidRPr="00077ADF" w:rsidRDefault="009A07A4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42ECF395" w14:textId="77777777" w:rsidR="009A07A4" w:rsidRPr="00077ADF" w:rsidRDefault="009A07A4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</w:p>
    <w:p w14:paraId="17496636" w14:textId="77777777" w:rsidR="009A07A4" w:rsidRPr="00077ADF" w:rsidRDefault="009A07A4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Pr="0074093F">
        <w:rPr>
          <w:rFonts w:ascii="Arial" w:hAnsi="Arial" w:cs="Arial"/>
          <w:noProof/>
          <w:sz w:val="22"/>
          <w:szCs w:val="22"/>
        </w:rPr>
        <w:t>Fandi Triadi, S.E.</w:t>
      </w:r>
    </w:p>
    <w:p w14:paraId="75E2D93D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AB4FF22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CAC8C80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Yth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7296D979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74093F">
        <w:rPr>
          <w:rFonts w:ascii="Arial" w:hAnsi="Arial" w:cs="Arial"/>
          <w:noProof/>
          <w:sz w:val="22"/>
          <w:szCs w:val="22"/>
        </w:rPr>
        <w:t>Fandi Triadi, S.E.</w:t>
      </w:r>
    </w:p>
    <w:p w14:paraId="2021E208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74093F">
        <w:rPr>
          <w:rFonts w:ascii="Arial" w:hAnsi="Arial" w:cs="Arial"/>
          <w:noProof/>
          <w:sz w:val="22"/>
          <w:szCs w:val="22"/>
        </w:rPr>
        <w:t>Pengadilan Agama Pulang Pisau Kelas II</w:t>
      </w:r>
    </w:p>
    <w:p w14:paraId="4EE9161C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F021BC4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EF0281C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Assalamu’alaikum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Wr</w:t>
      </w:r>
      <w:proofErr w:type="spellEnd"/>
      <w:r w:rsidRPr="00077ADF">
        <w:rPr>
          <w:rFonts w:ascii="Arial" w:hAnsi="Arial" w:cs="Arial"/>
          <w:sz w:val="22"/>
          <w:szCs w:val="22"/>
        </w:rPr>
        <w:t>. Wb.</w:t>
      </w:r>
    </w:p>
    <w:p w14:paraId="0E3FA852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B2905DD" w14:textId="77777777" w:rsidR="009A07A4" w:rsidRPr="00077ADF" w:rsidRDefault="009A07A4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Memenuhi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maksud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surat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saudara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9 Oktober 2024</w:t>
      </w:r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antara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077ADF">
        <w:rPr>
          <w:rFonts w:ascii="Arial" w:hAnsi="Arial" w:cs="Arial"/>
          <w:sz w:val="22"/>
          <w:szCs w:val="22"/>
        </w:rPr>
        <w:t>mengajukan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Pengadilan Agama Pulang Pisau Kelas II</w:t>
      </w:r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dalam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wilayah </w:t>
      </w:r>
      <w:proofErr w:type="spellStart"/>
      <w:r w:rsidRPr="00077ADF">
        <w:rPr>
          <w:rFonts w:ascii="Arial" w:hAnsi="Arial" w:cs="Arial"/>
          <w:sz w:val="22"/>
          <w:szCs w:val="22"/>
        </w:rPr>
        <w:t>hukum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Pengadilan Tinggi Agama Palangka Raya</w:t>
      </w:r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Pengadilan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077ADF">
        <w:rPr>
          <w:rFonts w:ascii="Arial" w:hAnsi="Arial" w:cs="Arial"/>
          <w:sz w:val="22"/>
          <w:szCs w:val="22"/>
        </w:rPr>
        <w:t>dalam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wilayah </w:t>
      </w:r>
      <w:proofErr w:type="spellStart"/>
      <w:r w:rsidRPr="00077ADF">
        <w:rPr>
          <w:rFonts w:ascii="Arial" w:hAnsi="Arial" w:cs="Arial"/>
          <w:sz w:val="22"/>
          <w:szCs w:val="22"/>
        </w:rPr>
        <w:t>hukum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Pengadilan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077ADF">
        <w:rPr>
          <w:rFonts w:ascii="Arial" w:hAnsi="Arial" w:cs="Arial"/>
          <w:sz w:val="22"/>
          <w:szCs w:val="22"/>
        </w:rPr>
        <w:t>dengan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ini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disampaikan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bahwa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77ADF">
        <w:rPr>
          <w:rFonts w:ascii="Arial" w:hAnsi="Arial" w:cs="Arial"/>
          <w:sz w:val="22"/>
          <w:szCs w:val="22"/>
        </w:rPr>
        <w:t>prinsipnya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077ADF">
        <w:rPr>
          <w:rFonts w:ascii="Arial" w:hAnsi="Arial" w:cs="Arial"/>
          <w:sz w:val="22"/>
          <w:szCs w:val="22"/>
        </w:rPr>
        <w:t>dapat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menerima</w:t>
      </w:r>
      <w:proofErr w:type="spellEnd"/>
      <w:r w:rsidRPr="00077ADF">
        <w:rPr>
          <w:rFonts w:ascii="Arial" w:hAnsi="Arial" w:cs="Arial"/>
          <w:sz w:val="22"/>
          <w:szCs w:val="22"/>
        </w:rPr>
        <w:t>/</w:t>
      </w:r>
      <w:proofErr w:type="spellStart"/>
      <w:r w:rsidRPr="00077ADF">
        <w:rPr>
          <w:rFonts w:ascii="Arial" w:hAnsi="Arial" w:cs="Arial"/>
          <w:sz w:val="22"/>
          <w:szCs w:val="22"/>
        </w:rPr>
        <w:t>menyetujui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tersebut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untuk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mengisi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formasi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jabatan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Penata Layanan Operasional</w:t>
      </w:r>
      <w:r w:rsidRPr="00077ADF">
        <w:rPr>
          <w:rFonts w:ascii="Arial" w:hAnsi="Arial" w:cs="Arial"/>
          <w:sz w:val="22"/>
          <w:szCs w:val="22"/>
        </w:rPr>
        <w:t xml:space="preserve"> pada </w:t>
      </w:r>
      <w:r w:rsidRPr="0074093F">
        <w:rPr>
          <w:rFonts w:ascii="Arial" w:hAnsi="Arial" w:cs="Arial"/>
          <w:noProof/>
          <w:sz w:val="22"/>
          <w:szCs w:val="22"/>
        </w:rPr>
        <w:t>Pengadilan Agama Koto Baru Kelas II</w:t>
      </w:r>
      <w:r w:rsidRPr="00077AD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77ADF">
        <w:rPr>
          <w:rFonts w:ascii="Arial" w:hAnsi="Arial" w:cs="Arial"/>
          <w:sz w:val="22"/>
          <w:szCs w:val="22"/>
        </w:rPr>
        <w:t>Untuk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077ADF">
        <w:rPr>
          <w:rFonts w:ascii="Arial" w:hAnsi="Arial" w:cs="Arial"/>
          <w:sz w:val="22"/>
          <w:szCs w:val="22"/>
        </w:rPr>
        <w:t>selanjutnya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diminta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Saudara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untuk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melengkapi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persyaratan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sebagai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berikut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2FD2D257" w14:textId="77777777" w:rsidR="009A07A4" w:rsidRPr="00077ADF" w:rsidRDefault="009A07A4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45DC3264" w14:textId="77777777" w:rsidR="009A07A4" w:rsidRPr="00077ADF" w:rsidRDefault="009A07A4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mutasi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ditujukan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pimpinan</w:t>
      </w:r>
      <w:proofErr w:type="spellEnd"/>
      <w:r>
        <w:rPr>
          <w:rFonts w:ascii="Arial" w:hAnsi="Arial" w:cs="Arial"/>
          <w:sz w:val="22"/>
          <w:szCs w:val="22"/>
        </w:rPr>
        <w:t xml:space="preserve"> 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berjenjang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2B85F78D" w14:textId="77777777" w:rsidR="009A07A4" w:rsidRPr="00077ADF" w:rsidRDefault="009A07A4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persetujuan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Pengadilan Tinggi Agama Palangka Raya</w:t>
      </w:r>
      <w:r w:rsidRPr="00077ADF">
        <w:rPr>
          <w:rFonts w:ascii="Arial" w:hAnsi="Arial" w:cs="Arial"/>
          <w:sz w:val="22"/>
          <w:szCs w:val="22"/>
        </w:rPr>
        <w:t>;</w:t>
      </w:r>
    </w:p>
    <w:p w14:paraId="4D76B22A" w14:textId="77777777" w:rsidR="009A07A4" w:rsidRPr="00077ADF" w:rsidRDefault="009A07A4" w:rsidP="00A87DA9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persetujuan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Pengadilan Agama Pulang Pisau Kelas II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D9DDC35" w14:textId="77777777" w:rsidR="009A07A4" w:rsidRPr="00077ADF" w:rsidRDefault="009A07A4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pernyataan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bersedia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dengan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biaya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sendiri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bermeterai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0C15CD20" w14:textId="77777777" w:rsidR="009A07A4" w:rsidRPr="00077ADF" w:rsidRDefault="009A07A4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pernyataan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tidak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sedang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menjalani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077ADF">
        <w:rPr>
          <w:rFonts w:ascii="Arial" w:hAnsi="Arial" w:cs="Arial"/>
          <w:sz w:val="22"/>
          <w:szCs w:val="22"/>
        </w:rPr>
        <w:t>pidana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Pr="00077ADF">
        <w:rPr>
          <w:rFonts w:ascii="Arial" w:hAnsi="Arial" w:cs="Arial"/>
          <w:sz w:val="22"/>
          <w:szCs w:val="22"/>
        </w:rPr>
        <w:t>atau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disiplin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tingkat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sedang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atau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ditandatangani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minimal oleh </w:t>
      </w:r>
      <w:proofErr w:type="spellStart"/>
      <w:r w:rsidRPr="00077ADF">
        <w:rPr>
          <w:rFonts w:ascii="Arial" w:hAnsi="Arial" w:cs="Arial"/>
          <w:sz w:val="22"/>
          <w:szCs w:val="22"/>
        </w:rPr>
        <w:t>Pejabat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Pimpinan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Tinggi </w:t>
      </w:r>
      <w:proofErr w:type="spellStart"/>
      <w:r w:rsidRPr="00077ADF">
        <w:rPr>
          <w:rFonts w:ascii="Arial" w:hAnsi="Arial" w:cs="Arial"/>
          <w:sz w:val="22"/>
          <w:szCs w:val="22"/>
        </w:rPr>
        <w:t>Pratama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3B6AFF5F" w14:textId="77777777" w:rsidR="009A07A4" w:rsidRPr="00077ADF" w:rsidRDefault="009A07A4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12D3A293" w14:textId="77777777" w:rsidR="009A07A4" w:rsidRPr="00077ADF" w:rsidRDefault="009A07A4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Demikian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disampaikan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77ADF">
        <w:rPr>
          <w:rFonts w:ascii="Arial" w:hAnsi="Arial" w:cs="Arial"/>
          <w:sz w:val="22"/>
          <w:szCs w:val="22"/>
        </w:rPr>
        <w:t>terima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kasih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5C10AAAE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670C7C8" w14:textId="77777777" w:rsidR="009A07A4" w:rsidRPr="00077ADF" w:rsidRDefault="009A07A4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Wassalam</w:t>
      </w:r>
      <w:proofErr w:type="spellEnd"/>
    </w:p>
    <w:p w14:paraId="2FACECB8" w14:textId="77777777" w:rsidR="009A07A4" w:rsidRPr="00077ADF" w:rsidRDefault="009A07A4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18021701" w14:textId="77777777" w:rsidR="009A07A4" w:rsidRPr="00077ADF" w:rsidRDefault="009A07A4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233931C5" w14:textId="77777777" w:rsidR="009A07A4" w:rsidRPr="00077ADF" w:rsidRDefault="009A07A4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4371314" w14:textId="77777777" w:rsidR="009A07A4" w:rsidRPr="00077ADF" w:rsidRDefault="009A07A4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2FE3CF2B" w14:textId="77777777" w:rsidR="009A07A4" w:rsidRPr="00077ADF" w:rsidRDefault="009A07A4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518F637C" w14:textId="77777777" w:rsidR="009A07A4" w:rsidRPr="00077ADF" w:rsidRDefault="009A07A4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Tembusan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04E8751A" w14:textId="77777777" w:rsidR="009A07A4" w:rsidRPr="00077ADF" w:rsidRDefault="009A07A4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Pengadilan Tinggi Agama Palangka Raya</w:t>
      </w:r>
      <w:r w:rsidRPr="00077ADF">
        <w:rPr>
          <w:rFonts w:ascii="Arial" w:hAnsi="Arial" w:cs="Arial"/>
          <w:sz w:val="22"/>
          <w:szCs w:val="22"/>
        </w:rPr>
        <w:t>;</w:t>
      </w:r>
    </w:p>
    <w:p w14:paraId="64E10CE2" w14:textId="77777777" w:rsidR="009A07A4" w:rsidRPr="00077ADF" w:rsidRDefault="009A07A4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Pengadilan Agama Pulang Pisau Kelas II</w:t>
      </w:r>
      <w:r w:rsidRPr="00077ADF">
        <w:rPr>
          <w:rFonts w:ascii="Arial" w:hAnsi="Arial" w:cs="Arial"/>
          <w:sz w:val="22"/>
          <w:szCs w:val="22"/>
        </w:rPr>
        <w:t>;</w:t>
      </w:r>
    </w:p>
    <w:p w14:paraId="28B81AE9" w14:textId="77777777" w:rsidR="009A07A4" w:rsidRDefault="009A07A4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  <w:sectPr w:rsidR="009A07A4" w:rsidSect="009A07A4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 w:rsidRPr="00077ADF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>Pengadilan Agama Koto Baru Kelas II</w:t>
      </w:r>
      <w:r>
        <w:rPr>
          <w:rFonts w:ascii="Arial" w:hAnsi="Arial" w:cs="Arial"/>
          <w:sz w:val="23"/>
          <w:szCs w:val="23"/>
        </w:rPr>
        <w:t>.</w:t>
      </w:r>
    </w:p>
    <w:p w14:paraId="39ED2A32" w14:textId="77777777" w:rsidR="009A07A4" w:rsidRPr="006F2F93" w:rsidRDefault="009A07A4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9A07A4" w:rsidRPr="006F2F93" w:rsidSect="009A07A4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1C3445"/>
    <w:rsid w:val="001D450B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647BE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A07A4"/>
    <w:rsid w:val="009F2574"/>
    <w:rsid w:val="00A42DA5"/>
    <w:rsid w:val="00A77CDA"/>
    <w:rsid w:val="00A87DA9"/>
    <w:rsid w:val="00AB5946"/>
    <w:rsid w:val="00AE59E8"/>
    <w:rsid w:val="00B14395"/>
    <w:rsid w:val="00B2763A"/>
    <w:rsid w:val="00BA0F28"/>
    <w:rsid w:val="00CC34A9"/>
    <w:rsid w:val="00DE0179"/>
    <w:rsid w:val="00DE7347"/>
    <w:rsid w:val="00E217CB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0106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Rifka Hidayat</cp:lastModifiedBy>
  <cp:revision>1</cp:revision>
  <cp:lastPrinted>2023-08-11T08:42:00Z</cp:lastPrinted>
  <dcterms:created xsi:type="dcterms:W3CDTF">2024-11-14T16:42:00Z</dcterms:created>
  <dcterms:modified xsi:type="dcterms:W3CDTF">2024-11-14T16:42:00Z</dcterms:modified>
</cp:coreProperties>
</file>