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Pr="00FE093E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  <w:lang w:val="id-ID"/>
        </w:rPr>
      </w:pPr>
      <w:r w:rsidRPr="00FE093E">
        <w:rPr>
          <w:rFonts w:ascii="Arial" w:hAnsi="Arial" w:cs="Arial"/>
          <w:noProof/>
          <w:sz w:val="20"/>
          <w:szCs w:val="22"/>
          <w:lang w:val="id-ID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Pr="00FE093E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  <w:lang w:val="id-ID"/>
        </w:rPr>
      </w:pPr>
      <w:r w:rsidRPr="00FE093E">
        <w:rPr>
          <w:rFonts w:ascii="Bookman Old Style" w:hAnsi="Bookman Old Style" w:cs="Arial"/>
          <w:b/>
          <w:sz w:val="26"/>
          <w:szCs w:val="26"/>
          <w:lang w:val="id-ID"/>
        </w:rPr>
        <w:t>MAHKAMAH AGUNG REPUBLIK INDONESIA</w:t>
      </w:r>
    </w:p>
    <w:p w14:paraId="7C5E6CD2" w14:textId="77777777" w:rsidR="00EB7EA3" w:rsidRPr="00FE093E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  <w:lang w:val="id-ID"/>
        </w:rPr>
      </w:pPr>
      <w:r w:rsidRPr="00FE093E">
        <w:rPr>
          <w:rFonts w:ascii="Bookman Old Style" w:hAnsi="Bookman Old Style" w:cs="Arial"/>
          <w:b/>
          <w:sz w:val="26"/>
          <w:szCs w:val="26"/>
          <w:lang w:val="id-ID"/>
        </w:rPr>
        <w:t>DIREKTORAT JENDERAL BADAN PERADILAN AGAMA</w:t>
      </w:r>
    </w:p>
    <w:p w14:paraId="4D81B8D6" w14:textId="77777777" w:rsidR="00EB7EA3" w:rsidRPr="00FE093E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  <w:lang w:val="id-ID"/>
        </w:rPr>
      </w:pPr>
      <w:r w:rsidRPr="00FE093E">
        <w:rPr>
          <w:rFonts w:ascii="Bookman Old Style" w:hAnsi="Bookman Old Style" w:cs="Arial"/>
          <w:b/>
          <w:sz w:val="26"/>
          <w:szCs w:val="26"/>
          <w:lang w:val="id-ID"/>
        </w:rPr>
        <w:t>PENGADILAN TINGGI AGAMA PADANG</w:t>
      </w:r>
    </w:p>
    <w:p w14:paraId="049CD006" w14:textId="77777777" w:rsidR="00EB7EA3" w:rsidRPr="00FE093E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  <w:lang w:val="id-ID"/>
        </w:rPr>
      </w:pPr>
      <w:r w:rsidRPr="00FE093E">
        <w:rPr>
          <w:rFonts w:ascii="Bookman Old Style" w:hAnsi="Bookman Old Style" w:cs="Arial"/>
          <w:bCs/>
          <w:sz w:val="16"/>
          <w:szCs w:val="16"/>
          <w:lang w:val="id-ID"/>
        </w:rPr>
        <w:t xml:space="preserve">Jalan By Pass KM 24, </w:t>
      </w:r>
      <w:proofErr w:type="spellStart"/>
      <w:r w:rsidRPr="00FE093E">
        <w:rPr>
          <w:rFonts w:ascii="Bookman Old Style" w:hAnsi="Bookman Old Style" w:cs="Arial"/>
          <w:bCs/>
          <w:sz w:val="16"/>
          <w:szCs w:val="16"/>
          <w:lang w:val="id-ID"/>
        </w:rPr>
        <w:t>Batipuh</w:t>
      </w:r>
      <w:proofErr w:type="spellEnd"/>
      <w:r w:rsidRPr="00FE093E">
        <w:rPr>
          <w:rFonts w:ascii="Bookman Old Style" w:hAnsi="Bookman Old Style" w:cs="Arial"/>
          <w:bCs/>
          <w:sz w:val="16"/>
          <w:szCs w:val="16"/>
          <w:lang w:val="id-ID"/>
        </w:rPr>
        <w:t xml:space="preserve"> Panjang, Koto </w:t>
      </w:r>
      <w:proofErr w:type="spellStart"/>
      <w:r w:rsidRPr="00FE093E">
        <w:rPr>
          <w:rFonts w:ascii="Bookman Old Style" w:hAnsi="Bookman Old Style" w:cs="Arial"/>
          <w:bCs/>
          <w:sz w:val="16"/>
          <w:szCs w:val="16"/>
          <w:lang w:val="id-ID"/>
        </w:rPr>
        <w:t>Tangah</w:t>
      </w:r>
      <w:proofErr w:type="spellEnd"/>
    </w:p>
    <w:p w14:paraId="0EE52756" w14:textId="77777777" w:rsidR="00EB7EA3" w:rsidRPr="00FE093E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  <w:lang w:val="id-ID"/>
        </w:rPr>
      </w:pPr>
      <w:r w:rsidRPr="00FE093E">
        <w:rPr>
          <w:rFonts w:ascii="Bookman Old Style" w:hAnsi="Bookman Old Style" w:cs="Arial"/>
          <w:bCs/>
          <w:sz w:val="16"/>
          <w:szCs w:val="16"/>
          <w:lang w:val="id-ID"/>
        </w:rPr>
        <w:t>Kota Padang, Sum</w:t>
      </w:r>
      <w:r w:rsidRPr="00FE093E">
        <w:rPr>
          <w:rFonts w:ascii="Bookman Old Style" w:hAnsi="Bookman Old Style"/>
          <w:bCs/>
          <w:sz w:val="16"/>
          <w:szCs w:val="16"/>
          <w:lang w:val="id-ID"/>
        </w:rPr>
        <w:t>atera Barat 25171 www.pta-padang.go.id, admin@pta-padang.go.id</w:t>
      </w:r>
    </w:p>
    <w:p w14:paraId="0822C7B7" w14:textId="77777777" w:rsidR="00EB7EA3" w:rsidRPr="00FE093E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  <w:lang w:val="id-ID"/>
        </w:rPr>
      </w:pPr>
      <w:r w:rsidRPr="00FE093E">
        <w:rPr>
          <w:rFonts w:ascii="Arial" w:hAnsi="Arial" w:cs="Arial"/>
          <w:noProof/>
          <w:sz w:val="20"/>
          <w:szCs w:val="22"/>
          <w:lang w:val="id-ID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5D2AB1B6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336000" cy="34925"/>
                <wp:effectExtent l="0" t="0" r="2730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153C78BF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500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58CC9339" w:rsidR="00EB7EA3" w:rsidRPr="00FE093E" w:rsidRDefault="005D1FF8" w:rsidP="00147B6F">
      <w:pPr>
        <w:tabs>
          <w:tab w:val="left" w:pos="1148"/>
          <w:tab w:val="left" w:pos="1344"/>
          <w:tab w:val="right" w:pos="10065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FE093E">
        <w:rPr>
          <w:rFonts w:ascii="Arial" w:hAnsi="Arial" w:cs="Arial"/>
          <w:sz w:val="22"/>
          <w:szCs w:val="22"/>
          <w:lang w:val="id-ID"/>
        </w:rPr>
        <w:t>Nomor</w:t>
      </w:r>
      <w:r w:rsidRPr="00FE093E">
        <w:rPr>
          <w:rFonts w:ascii="Arial" w:hAnsi="Arial" w:cs="Arial"/>
          <w:sz w:val="22"/>
          <w:szCs w:val="22"/>
          <w:lang w:val="id-ID"/>
        </w:rPr>
        <w:tab/>
        <w:t>:</w:t>
      </w:r>
      <w:r w:rsidRPr="00FE093E">
        <w:rPr>
          <w:rFonts w:ascii="Arial" w:hAnsi="Arial" w:cs="Arial"/>
          <w:sz w:val="22"/>
          <w:szCs w:val="22"/>
          <w:lang w:val="id-ID"/>
        </w:rPr>
        <w:tab/>
      </w:r>
      <w:r w:rsidR="00FE093E" w:rsidRPr="00FE093E">
        <w:rPr>
          <w:rFonts w:ascii="Arial" w:hAnsi="Arial" w:cs="Arial"/>
          <w:sz w:val="22"/>
          <w:szCs w:val="22"/>
          <w:lang w:val="id-ID"/>
        </w:rPr>
        <w:t>3594/KPTA.W3-A/DL1.1/XI/2024</w:t>
      </w:r>
      <w:r w:rsidRPr="00FE093E">
        <w:rPr>
          <w:rFonts w:ascii="Arial" w:hAnsi="Arial" w:cs="Arial"/>
          <w:sz w:val="22"/>
          <w:szCs w:val="22"/>
          <w:lang w:val="id-ID"/>
        </w:rPr>
        <w:tab/>
      </w:r>
      <w:r w:rsidR="00086582">
        <w:rPr>
          <w:rFonts w:ascii="Arial" w:hAnsi="Arial" w:cs="Arial"/>
          <w:sz w:val="22"/>
          <w:szCs w:val="22"/>
          <w:lang w:val="en-GB"/>
        </w:rPr>
        <w:t>20</w:t>
      </w:r>
      <w:r w:rsidR="00010F11" w:rsidRPr="00FE093E">
        <w:rPr>
          <w:rFonts w:ascii="Arial" w:hAnsi="Arial" w:cs="Arial"/>
          <w:sz w:val="22"/>
          <w:szCs w:val="22"/>
          <w:lang w:val="id-ID"/>
        </w:rPr>
        <w:t xml:space="preserve"> </w:t>
      </w:r>
      <w:r w:rsidR="000E27A3" w:rsidRPr="00FE093E">
        <w:rPr>
          <w:rFonts w:ascii="Arial" w:hAnsi="Arial" w:cs="Arial"/>
          <w:sz w:val="22"/>
          <w:szCs w:val="22"/>
          <w:lang w:val="id-ID"/>
        </w:rPr>
        <w:t>November</w:t>
      </w:r>
      <w:r w:rsidR="00500EB8" w:rsidRPr="00FE093E">
        <w:rPr>
          <w:rFonts w:ascii="Arial" w:hAnsi="Arial" w:cs="Arial"/>
          <w:sz w:val="22"/>
          <w:szCs w:val="22"/>
          <w:lang w:val="id-ID"/>
        </w:rPr>
        <w:t xml:space="preserve"> 2024</w:t>
      </w:r>
    </w:p>
    <w:p w14:paraId="786C9598" w14:textId="3B225ADD" w:rsidR="00EB7EA3" w:rsidRPr="00FE093E" w:rsidRDefault="005D1FF8" w:rsidP="00147B6F">
      <w:pPr>
        <w:tabs>
          <w:tab w:val="left" w:pos="1148"/>
          <w:tab w:val="left" w:pos="1330"/>
        </w:tabs>
        <w:rPr>
          <w:rFonts w:ascii="Arial" w:hAnsi="Arial" w:cs="Arial"/>
          <w:bCs/>
          <w:iCs/>
          <w:sz w:val="22"/>
          <w:szCs w:val="22"/>
          <w:lang w:val="id-ID"/>
        </w:rPr>
      </w:pPr>
      <w:r w:rsidRPr="00FE093E">
        <w:rPr>
          <w:rFonts w:ascii="Arial" w:hAnsi="Arial" w:cs="Arial"/>
          <w:bCs/>
          <w:iCs/>
          <w:sz w:val="22"/>
          <w:szCs w:val="22"/>
          <w:lang w:val="id-ID"/>
        </w:rPr>
        <w:t>Sifat</w:t>
      </w:r>
      <w:r w:rsidRPr="00FE093E">
        <w:rPr>
          <w:rFonts w:ascii="Arial" w:hAnsi="Arial" w:cs="Arial"/>
          <w:bCs/>
          <w:iCs/>
          <w:sz w:val="22"/>
          <w:szCs w:val="22"/>
          <w:lang w:val="id-ID"/>
        </w:rPr>
        <w:tab/>
        <w:t xml:space="preserve">: </w:t>
      </w:r>
      <w:r w:rsidRPr="00FE093E">
        <w:rPr>
          <w:rFonts w:ascii="Arial" w:hAnsi="Arial" w:cs="Arial"/>
          <w:bCs/>
          <w:iCs/>
          <w:sz w:val="22"/>
          <w:szCs w:val="22"/>
          <w:lang w:val="id-ID"/>
        </w:rPr>
        <w:tab/>
      </w:r>
      <w:r w:rsidR="00CC2704" w:rsidRPr="00FE093E">
        <w:rPr>
          <w:rFonts w:ascii="Arial" w:hAnsi="Arial" w:cs="Arial"/>
          <w:bCs/>
          <w:iCs/>
          <w:sz w:val="22"/>
          <w:szCs w:val="22"/>
          <w:lang w:val="id-ID"/>
        </w:rPr>
        <w:t>Biasa</w:t>
      </w:r>
    </w:p>
    <w:p w14:paraId="78B3D469" w14:textId="0809958B" w:rsidR="00EB7EA3" w:rsidRPr="00086582" w:rsidRDefault="005D1FF8" w:rsidP="00147B6F">
      <w:pPr>
        <w:tabs>
          <w:tab w:val="left" w:pos="1148"/>
          <w:tab w:val="left" w:pos="1330"/>
        </w:tabs>
        <w:rPr>
          <w:rFonts w:ascii="Arial" w:hAnsi="Arial" w:cs="Arial"/>
          <w:sz w:val="22"/>
          <w:szCs w:val="22"/>
          <w:lang w:val="en-GB"/>
        </w:rPr>
      </w:pPr>
      <w:r w:rsidRPr="00FE093E"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 w:rsidRPr="00FE093E">
        <w:rPr>
          <w:rFonts w:ascii="Arial" w:hAnsi="Arial" w:cs="Arial"/>
          <w:sz w:val="22"/>
          <w:szCs w:val="22"/>
          <w:lang w:val="id-ID"/>
        </w:rPr>
        <w:tab/>
        <w:t>:</w:t>
      </w:r>
      <w:r w:rsidRPr="00FE093E">
        <w:rPr>
          <w:rFonts w:ascii="Arial" w:hAnsi="Arial" w:cs="Arial"/>
          <w:sz w:val="22"/>
          <w:szCs w:val="22"/>
          <w:lang w:val="id-ID"/>
        </w:rPr>
        <w:tab/>
      </w:r>
      <w:r w:rsidR="00086582">
        <w:rPr>
          <w:rFonts w:ascii="Arial" w:hAnsi="Arial" w:cs="Arial"/>
          <w:sz w:val="22"/>
          <w:szCs w:val="22"/>
          <w:lang w:val="en-GB"/>
        </w:rPr>
        <w:t>-</w:t>
      </w:r>
    </w:p>
    <w:p w14:paraId="0FA4EA7F" w14:textId="7E0DFC14" w:rsidR="00D04373" w:rsidRPr="0058310B" w:rsidRDefault="005D1FF8" w:rsidP="00147B6F">
      <w:pPr>
        <w:tabs>
          <w:tab w:val="left" w:pos="1134"/>
          <w:tab w:val="left" w:pos="1330"/>
        </w:tabs>
        <w:rPr>
          <w:rFonts w:ascii="Arial" w:hAnsi="Arial" w:cs="Arial"/>
          <w:spacing w:val="-2"/>
          <w:sz w:val="22"/>
          <w:szCs w:val="22"/>
          <w:lang w:val="en-GB"/>
        </w:rPr>
      </w:pPr>
      <w:r w:rsidRPr="00FE093E">
        <w:rPr>
          <w:rFonts w:ascii="Arial" w:hAnsi="Arial" w:cs="Arial"/>
          <w:sz w:val="22"/>
          <w:szCs w:val="22"/>
          <w:lang w:val="id-ID"/>
        </w:rPr>
        <w:t>Perihal</w:t>
      </w:r>
      <w:r w:rsidRPr="00FE093E">
        <w:rPr>
          <w:rFonts w:ascii="Arial" w:hAnsi="Arial" w:cs="Arial"/>
          <w:sz w:val="22"/>
          <w:szCs w:val="22"/>
          <w:lang w:val="id-ID"/>
        </w:rPr>
        <w:tab/>
        <w:t>:</w:t>
      </w:r>
      <w:r w:rsidRPr="00FE093E">
        <w:rPr>
          <w:rFonts w:ascii="Arial" w:hAnsi="Arial" w:cs="Arial"/>
          <w:sz w:val="22"/>
          <w:szCs w:val="22"/>
          <w:lang w:val="id-ID"/>
        </w:rPr>
        <w:tab/>
      </w:r>
      <w:r w:rsidR="0058310B">
        <w:rPr>
          <w:rFonts w:ascii="Arial" w:hAnsi="Arial" w:cs="Arial"/>
          <w:spacing w:val="-2"/>
          <w:sz w:val="22"/>
          <w:szCs w:val="22"/>
          <w:lang w:val="en-GB"/>
        </w:rPr>
        <w:t xml:space="preserve">Mohon </w:t>
      </w:r>
      <w:proofErr w:type="spellStart"/>
      <w:r w:rsidR="0058310B">
        <w:rPr>
          <w:rFonts w:ascii="Arial" w:hAnsi="Arial" w:cs="Arial"/>
          <w:spacing w:val="-2"/>
          <w:sz w:val="22"/>
          <w:szCs w:val="22"/>
          <w:lang w:val="en-GB"/>
        </w:rPr>
        <w:t>Penambahan</w:t>
      </w:r>
      <w:proofErr w:type="spellEnd"/>
      <w:r w:rsidR="0058310B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="0058310B">
        <w:rPr>
          <w:rFonts w:ascii="Arial" w:hAnsi="Arial" w:cs="Arial"/>
          <w:spacing w:val="-2"/>
          <w:sz w:val="22"/>
          <w:szCs w:val="22"/>
          <w:lang w:val="en-GB"/>
        </w:rPr>
        <w:t>Pegawai</w:t>
      </w:r>
      <w:proofErr w:type="spellEnd"/>
    </w:p>
    <w:p w14:paraId="0A5D4823" w14:textId="77777777" w:rsidR="009A27FE" w:rsidRPr="00147B6F" w:rsidRDefault="009A27FE" w:rsidP="00147B6F">
      <w:pPr>
        <w:tabs>
          <w:tab w:val="left" w:pos="1134"/>
          <w:tab w:val="left" w:pos="1330"/>
        </w:tabs>
        <w:rPr>
          <w:rFonts w:ascii="Arial" w:hAnsi="Arial" w:cs="Arial"/>
          <w:spacing w:val="-2"/>
          <w:sz w:val="32"/>
          <w:szCs w:val="32"/>
          <w:lang w:val="id-ID"/>
        </w:rPr>
      </w:pPr>
    </w:p>
    <w:p w14:paraId="20ABB8FE" w14:textId="77777777" w:rsidR="00EB7EA3" w:rsidRPr="00FE093E" w:rsidRDefault="005D1FF8" w:rsidP="00147B6F">
      <w:pPr>
        <w:rPr>
          <w:rFonts w:ascii="Arial" w:hAnsi="Arial" w:cs="Arial"/>
          <w:sz w:val="22"/>
          <w:szCs w:val="22"/>
          <w:lang w:val="id-ID"/>
        </w:rPr>
      </w:pPr>
      <w:r w:rsidRPr="00FE093E">
        <w:rPr>
          <w:rFonts w:ascii="Arial" w:hAnsi="Arial" w:cs="Arial"/>
          <w:sz w:val="22"/>
          <w:szCs w:val="22"/>
          <w:lang w:val="id-ID"/>
        </w:rPr>
        <w:t>Yth.</w:t>
      </w:r>
    </w:p>
    <w:p w14:paraId="2B4979CB" w14:textId="5B9E2C2F" w:rsidR="00086582" w:rsidRPr="00FE093E" w:rsidRDefault="00086582" w:rsidP="00147B6F">
      <w:pPr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Agama</w:t>
      </w:r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Lubuk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Basung</w:t>
      </w:r>
      <w:proofErr w:type="spellEnd"/>
    </w:p>
    <w:p w14:paraId="15DC8D77" w14:textId="77777777" w:rsidR="00EB7EA3" w:rsidRPr="00147B6F" w:rsidRDefault="00EB7EA3" w:rsidP="00147B6F">
      <w:pPr>
        <w:rPr>
          <w:rFonts w:ascii="Arial" w:hAnsi="Arial" w:cs="Arial"/>
          <w:sz w:val="30"/>
          <w:szCs w:val="30"/>
          <w:lang w:val="id-ID"/>
        </w:rPr>
      </w:pPr>
    </w:p>
    <w:p w14:paraId="2FB8A2A9" w14:textId="77777777" w:rsidR="00EB7EA3" w:rsidRPr="00FE093E" w:rsidRDefault="005D1FF8" w:rsidP="00147B6F">
      <w:pPr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 w:rsidRPr="00FE093E">
        <w:rPr>
          <w:rFonts w:ascii="Arial" w:hAnsi="Arial" w:cs="Arial"/>
          <w:i/>
          <w:iCs/>
          <w:sz w:val="22"/>
          <w:szCs w:val="22"/>
          <w:lang w:val="id-ID"/>
        </w:rPr>
        <w:t>Assalamu’alaikum</w:t>
      </w:r>
      <w:proofErr w:type="spellEnd"/>
      <w:r w:rsidRPr="00FE093E">
        <w:rPr>
          <w:rFonts w:ascii="Arial" w:hAnsi="Arial" w:cs="Arial"/>
          <w:i/>
          <w:iCs/>
          <w:sz w:val="22"/>
          <w:szCs w:val="22"/>
          <w:lang w:val="id-ID"/>
        </w:rPr>
        <w:t xml:space="preserve"> Wr. </w:t>
      </w:r>
      <w:proofErr w:type="spellStart"/>
      <w:r w:rsidRPr="00FE093E">
        <w:rPr>
          <w:rFonts w:ascii="Arial" w:hAnsi="Arial" w:cs="Arial"/>
          <w:i/>
          <w:iCs/>
          <w:sz w:val="22"/>
          <w:szCs w:val="22"/>
          <w:lang w:val="id-ID"/>
        </w:rPr>
        <w:t>Wb</w:t>
      </w:r>
      <w:proofErr w:type="spellEnd"/>
      <w:r w:rsidRPr="00FE093E">
        <w:rPr>
          <w:rFonts w:ascii="Arial" w:hAnsi="Arial" w:cs="Arial"/>
          <w:i/>
          <w:iCs/>
          <w:sz w:val="22"/>
          <w:szCs w:val="22"/>
          <w:lang w:val="id-ID"/>
        </w:rPr>
        <w:t>.</w:t>
      </w:r>
    </w:p>
    <w:p w14:paraId="5944E909" w14:textId="77777777" w:rsidR="00EB7EA3" w:rsidRPr="00147B6F" w:rsidRDefault="00EB7EA3" w:rsidP="00147B6F">
      <w:pPr>
        <w:rPr>
          <w:rFonts w:ascii="Arial" w:hAnsi="Arial" w:cs="Arial"/>
          <w:sz w:val="8"/>
          <w:szCs w:val="8"/>
          <w:lang w:val="id-ID"/>
        </w:rPr>
      </w:pPr>
    </w:p>
    <w:p w14:paraId="4908B5E7" w14:textId="32400C1A" w:rsidR="00086582" w:rsidRDefault="00086582" w:rsidP="00147B6F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086582">
        <w:rPr>
          <w:rFonts w:ascii="Arial" w:hAnsi="Arial" w:cs="Arial"/>
          <w:spacing w:val="-8"/>
          <w:sz w:val="22"/>
          <w:szCs w:val="22"/>
          <w:lang w:val="id-ID"/>
        </w:rPr>
        <w:t xml:space="preserve">Memperhatikan surat saudara </w:t>
      </w:r>
      <w:proofErr w:type="spellStart"/>
      <w:r w:rsidRPr="00086582">
        <w:rPr>
          <w:rFonts w:ascii="Arial" w:hAnsi="Arial" w:cs="Arial"/>
          <w:spacing w:val="-8"/>
          <w:sz w:val="22"/>
          <w:szCs w:val="22"/>
          <w:lang w:val="en-GB"/>
        </w:rPr>
        <w:t>Nomor</w:t>
      </w:r>
      <w:proofErr w:type="spellEnd"/>
      <w:r w:rsidRPr="00086582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086582">
        <w:rPr>
          <w:rFonts w:ascii="Arial" w:hAnsi="Arial" w:cs="Arial"/>
          <w:spacing w:val="-8"/>
          <w:sz w:val="22"/>
          <w:szCs w:val="22"/>
          <w:lang w:val="en-GB"/>
        </w:rPr>
        <w:t>1988/KPA.W3-A17/KP1/</w:t>
      </w:r>
      <w:proofErr w:type="spellStart"/>
      <w:r w:rsidRPr="00086582">
        <w:rPr>
          <w:rFonts w:ascii="Arial" w:hAnsi="Arial" w:cs="Arial"/>
          <w:spacing w:val="-8"/>
          <w:sz w:val="22"/>
          <w:szCs w:val="22"/>
          <w:lang w:val="en-GB"/>
        </w:rPr>
        <w:t>Xl</w:t>
      </w:r>
      <w:proofErr w:type="spellEnd"/>
      <w:r w:rsidRPr="00086582">
        <w:rPr>
          <w:rFonts w:ascii="Arial" w:hAnsi="Arial" w:cs="Arial"/>
          <w:spacing w:val="-8"/>
          <w:sz w:val="22"/>
          <w:szCs w:val="22"/>
          <w:lang w:val="en-GB"/>
        </w:rPr>
        <w:t>/2024</w:t>
      </w:r>
      <w:r w:rsidRPr="00086582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proofErr w:type="spellStart"/>
      <w:r w:rsidRPr="00086582">
        <w:rPr>
          <w:rFonts w:ascii="Arial" w:hAnsi="Arial" w:cs="Arial"/>
          <w:spacing w:val="-8"/>
          <w:sz w:val="22"/>
          <w:szCs w:val="22"/>
          <w:lang w:val="en-GB"/>
        </w:rPr>
        <w:t>tanggal</w:t>
      </w:r>
      <w:proofErr w:type="spellEnd"/>
      <w:r w:rsidRPr="00086582">
        <w:rPr>
          <w:rFonts w:ascii="Arial" w:hAnsi="Arial" w:cs="Arial"/>
          <w:spacing w:val="-8"/>
          <w:sz w:val="22"/>
          <w:szCs w:val="22"/>
          <w:lang w:val="en-GB"/>
        </w:rPr>
        <w:t xml:space="preserve"> 11 November 2024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perihal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sebagaimana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tersebut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pokok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surat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086582">
        <w:rPr>
          <w:rFonts w:ascii="Arial" w:hAnsi="Arial" w:cs="Arial"/>
          <w:sz w:val="22"/>
          <w:szCs w:val="22"/>
          <w:lang w:val="id-ID"/>
        </w:rPr>
        <w:t>dengan ini disampaikan hal sebagai berikut:</w:t>
      </w:r>
    </w:p>
    <w:p w14:paraId="5E1D0C86" w14:textId="77777777" w:rsidR="00086582" w:rsidRPr="00147B6F" w:rsidRDefault="00086582" w:rsidP="00147B6F">
      <w:pPr>
        <w:ind w:firstLine="720"/>
        <w:jc w:val="both"/>
        <w:rPr>
          <w:rFonts w:ascii="Arial" w:hAnsi="Arial" w:cs="Arial"/>
          <w:sz w:val="10"/>
          <w:szCs w:val="10"/>
          <w:lang w:val="id-ID"/>
        </w:rPr>
      </w:pPr>
    </w:p>
    <w:p w14:paraId="638E523E" w14:textId="14F95AB3" w:rsidR="00E83B3B" w:rsidRPr="00E83B3B" w:rsidRDefault="00086582" w:rsidP="00147B6F">
      <w:pPr>
        <w:pStyle w:val="ListParagraph"/>
        <w:numPr>
          <w:ilvl w:val="0"/>
          <w:numId w:val="9"/>
        </w:numPr>
        <w:ind w:left="284" w:hanging="298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E83B3B">
        <w:rPr>
          <w:rFonts w:ascii="Arial" w:hAnsi="Arial" w:cs="Arial"/>
          <w:sz w:val="22"/>
          <w:szCs w:val="22"/>
          <w:lang w:val="id-ID"/>
        </w:rPr>
        <w:t xml:space="preserve">Kekurangan </w:t>
      </w:r>
      <w:proofErr w:type="spellStart"/>
      <w:r w:rsidRPr="00E83B3B">
        <w:rPr>
          <w:rFonts w:ascii="Arial" w:hAnsi="Arial" w:cs="Arial"/>
          <w:sz w:val="22"/>
          <w:szCs w:val="22"/>
          <w:lang w:val="en-GB"/>
        </w:rPr>
        <w:t>sumberdaya</w:t>
      </w:r>
      <w:proofErr w:type="spellEnd"/>
      <w:r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E83B3B">
        <w:rPr>
          <w:rFonts w:ascii="Arial" w:hAnsi="Arial" w:cs="Arial"/>
          <w:sz w:val="22"/>
          <w:szCs w:val="22"/>
          <w:lang w:val="en-GB"/>
        </w:rPr>
        <w:t>manusia</w:t>
      </w:r>
      <w:proofErr w:type="spellEnd"/>
      <w:r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saat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ini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r w:rsidRPr="00E83B3B">
        <w:rPr>
          <w:rFonts w:ascii="Arial" w:hAnsi="Arial" w:cs="Arial"/>
          <w:sz w:val="22"/>
          <w:szCs w:val="22"/>
          <w:lang w:val="id-ID"/>
        </w:rPr>
        <w:t xml:space="preserve">hampir terjadi </w:t>
      </w:r>
      <w:r w:rsidR="00D04906" w:rsidRPr="00E83B3B">
        <w:rPr>
          <w:rFonts w:ascii="Arial" w:hAnsi="Arial" w:cs="Arial"/>
          <w:sz w:val="22"/>
          <w:szCs w:val="22"/>
          <w:lang w:val="en-GB"/>
        </w:rPr>
        <w:t xml:space="preserve">pada </w:t>
      </w:r>
      <w:r w:rsidRPr="00E83B3B">
        <w:rPr>
          <w:rFonts w:ascii="Arial" w:hAnsi="Arial" w:cs="Arial"/>
          <w:sz w:val="22"/>
          <w:szCs w:val="22"/>
          <w:lang w:val="id-ID"/>
        </w:rPr>
        <w:t xml:space="preserve">semua satuan kerja </w:t>
      </w:r>
      <w:r w:rsidR="00D04906" w:rsidRPr="00E83B3B">
        <w:rPr>
          <w:rFonts w:ascii="Arial" w:hAnsi="Arial" w:cs="Arial"/>
          <w:sz w:val="22"/>
          <w:szCs w:val="22"/>
          <w:lang w:val="en-GB"/>
        </w:rPr>
        <w:t xml:space="preserve">di </w:t>
      </w:r>
      <w:proofErr w:type="spellStart"/>
      <w:r w:rsidR="00D04906" w:rsidRPr="00E83B3B">
        <w:rPr>
          <w:rFonts w:ascii="Arial" w:hAnsi="Arial" w:cs="Arial"/>
          <w:sz w:val="22"/>
          <w:szCs w:val="22"/>
          <w:lang w:val="en-GB"/>
        </w:rPr>
        <w:t>lingkungan</w:t>
      </w:r>
      <w:proofErr w:type="spellEnd"/>
      <w:r w:rsidR="00D04906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04906" w:rsidRPr="00E83B3B"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 w:rsidR="00D04906" w:rsidRPr="00E83B3B">
        <w:rPr>
          <w:rFonts w:ascii="Arial" w:hAnsi="Arial" w:cs="Arial"/>
          <w:sz w:val="22"/>
          <w:szCs w:val="22"/>
          <w:lang w:val="en-GB"/>
        </w:rPr>
        <w:t xml:space="preserve"> Tinggi Agama Padang</w:t>
      </w:r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namun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s</w:t>
      </w:r>
      <w:r w:rsidR="00E83B3B" w:rsidRPr="00E83B3B">
        <w:rPr>
          <w:rFonts w:ascii="Arial" w:hAnsi="Arial" w:cs="Arial"/>
          <w:sz w:val="22"/>
          <w:szCs w:val="22"/>
          <w:lang w:val="en-GB"/>
        </w:rPr>
        <w:t>aat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ini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sedang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dilaksanakan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proses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pengadaan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Aparatur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Sipil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Negara di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lingkungan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Mahkamah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Agung RI</w:t>
      </w:r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Tahun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Anggaran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2024</w:t>
      </w:r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khusus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untuk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Pegadilan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Agama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Lubuk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Basung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telah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ditetapkan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kebutuhan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 w:rsidRPr="00E83B3B">
        <w:rPr>
          <w:rFonts w:ascii="Arial" w:hAnsi="Arial" w:cs="Arial"/>
          <w:sz w:val="22"/>
          <w:szCs w:val="22"/>
          <w:lang w:val="en-GB"/>
        </w:rPr>
        <w:t>formasi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sejumlah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15 orang,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yakni</w:t>
      </w:r>
      <w:proofErr w:type="spellEnd"/>
      <w:r w:rsidR="00E83B3B" w:rsidRPr="00E83B3B">
        <w:rPr>
          <w:rFonts w:ascii="Arial" w:hAnsi="Arial" w:cs="Arial"/>
          <w:sz w:val="22"/>
          <w:szCs w:val="22"/>
          <w:lang w:val="en-GB"/>
        </w:rPr>
        <w:t>:</w:t>
      </w:r>
    </w:p>
    <w:p w14:paraId="093FE677" w14:textId="05253F4A" w:rsidR="00E83B3B" w:rsidRPr="00E83B3B" w:rsidRDefault="00E83B3B" w:rsidP="00147B6F">
      <w:pPr>
        <w:pStyle w:val="ListParagraph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Pegawai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Sipil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(PNS)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sejumlah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6 orang</w:t>
      </w:r>
    </w:p>
    <w:p w14:paraId="7AEB4D2D" w14:textId="081F3BAD" w:rsidR="00E83B3B" w:rsidRPr="00E83B3B" w:rsidRDefault="00E83B3B" w:rsidP="00147B6F">
      <w:pPr>
        <w:pStyle w:val="ListParagraph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E83B3B">
        <w:rPr>
          <w:rFonts w:ascii="Arial" w:hAnsi="Arial" w:cs="Arial"/>
          <w:sz w:val="22"/>
          <w:szCs w:val="22"/>
          <w:lang w:val="id-ID"/>
        </w:rPr>
        <w:t>Pemerintah dengan Perjanjian Kerja (PPPK)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sejumlah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9 orang</w:t>
      </w:r>
    </w:p>
    <w:p w14:paraId="23FE819E" w14:textId="77777777" w:rsidR="00E83B3B" w:rsidRPr="00147B6F" w:rsidRDefault="00E83B3B" w:rsidP="00147B6F">
      <w:pPr>
        <w:pStyle w:val="ListParagraph"/>
        <w:ind w:left="284"/>
        <w:contextualSpacing w:val="0"/>
        <w:jc w:val="both"/>
        <w:rPr>
          <w:rFonts w:ascii="Arial" w:hAnsi="Arial" w:cs="Arial"/>
          <w:sz w:val="2"/>
          <w:szCs w:val="2"/>
          <w:lang w:val="id-ID"/>
        </w:rPr>
      </w:pPr>
    </w:p>
    <w:p w14:paraId="2EDAF536" w14:textId="2AAB76F4" w:rsidR="008E12F2" w:rsidRPr="008E12F2" w:rsidRDefault="00E83B3B" w:rsidP="00147B6F">
      <w:pPr>
        <w:pStyle w:val="ListParagraph"/>
        <w:numPr>
          <w:ilvl w:val="0"/>
          <w:numId w:val="9"/>
        </w:numPr>
        <w:ind w:left="284" w:hanging="298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Terkait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sumberdaya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manusia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bidang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keuangan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8E12F2">
        <w:rPr>
          <w:rFonts w:ascii="Arial" w:hAnsi="Arial" w:cs="Arial"/>
          <w:sz w:val="22"/>
          <w:szCs w:val="22"/>
          <w:lang w:val="en-GB"/>
        </w:rPr>
        <w:t>disampaikan</w:t>
      </w:r>
      <w:proofErr w:type="spellEnd"/>
      <w:r w:rsidR="008E12F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E12F2">
        <w:rPr>
          <w:rFonts w:ascii="Arial" w:hAnsi="Arial" w:cs="Arial"/>
          <w:sz w:val="22"/>
          <w:szCs w:val="22"/>
          <w:lang w:val="en-GB"/>
        </w:rPr>
        <w:t>hal</w:t>
      </w:r>
      <w:proofErr w:type="spellEnd"/>
      <w:r w:rsidR="008E12F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E12F2">
        <w:rPr>
          <w:rFonts w:ascii="Arial" w:hAnsi="Arial" w:cs="Arial"/>
          <w:sz w:val="22"/>
          <w:szCs w:val="22"/>
          <w:lang w:val="en-GB"/>
        </w:rPr>
        <w:t>berikut</w:t>
      </w:r>
      <w:proofErr w:type="spellEnd"/>
      <w:r w:rsidR="008E12F2">
        <w:rPr>
          <w:rFonts w:ascii="Arial" w:hAnsi="Arial" w:cs="Arial"/>
          <w:sz w:val="22"/>
          <w:szCs w:val="22"/>
          <w:lang w:val="en-GB"/>
        </w:rPr>
        <w:t>:</w:t>
      </w:r>
    </w:p>
    <w:p w14:paraId="465D3FAA" w14:textId="39E3C163" w:rsidR="008E12F2" w:rsidRPr="008E12F2" w:rsidRDefault="008E12F2" w:rsidP="00147B6F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8E12F2">
        <w:rPr>
          <w:rFonts w:ascii="Arial" w:hAnsi="Arial" w:cs="Arial"/>
          <w:spacing w:val="-10"/>
          <w:sz w:val="22"/>
          <w:szCs w:val="22"/>
          <w:lang w:val="en-GB"/>
        </w:rPr>
        <w:t>berdasarkan</w:t>
      </w:r>
      <w:proofErr w:type="spellEnd"/>
      <w:r w:rsidRPr="008E12F2">
        <w:rPr>
          <w:rFonts w:ascii="Arial" w:hAnsi="Arial" w:cs="Arial"/>
          <w:spacing w:val="-10"/>
          <w:sz w:val="22"/>
          <w:szCs w:val="22"/>
          <w:lang w:val="en-GB"/>
        </w:rPr>
        <w:t xml:space="preserve"> Surat Keputusan </w:t>
      </w:r>
      <w:proofErr w:type="spellStart"/>
      <w:r w:rsidRPr="008E12F2">
        <w:rPr>
          <w:rFonts w:ascii="Arial" w:hAnsi="Arial" w:cs="Arial"/>
          <w:spacing w:val="-10"/>
          <w:sz w:val="22"/>
          <w:szCs w:val="22"/>
          <w:lang w:val="en-GB"/>
        </w:rPr>
        <w:t>Sekretaris</w:t>
      </w:r>
      <w:proofErr w:type="spellEnd"/>
      <w:r w:rsidRPr="008E12F2">
        <w:rPr>
          <w:rFonts w:ascii="Arial" w:hAnsi="Arial" w:cs="Arial"/>
          <w:spacing w:val="-10"/>
          <w:sz w:val="22"/>
          <w:szCs w:val="22"/>
          <w:lang w:val="en-GB"/>
        </w:rPr>
        <w:t xml:space="preserve"> </w:t>
      </w:r>
      <w:proofErr w:type="spellStart"/>
      <w:r w:rsidRPr="008E12F2">
        <w:rPr>
          <w:rFonts w:ascii="Arial" w:hAnsi="Arial" w:cs="Arial"/>
          <w:spacing w:val="-10"/>
          <w:sz w:val="22"/>
          <w:szCs w:val="22"/>
          <w:lang w:val="en-GB"/>
        </w:rPr>
        <w:t>Mahkamah</w:t>
      </w:r>
      <w:proofErr w:type="spellEnd"/>
      <w:r w:rsidRPr="008E12F2">
        <w:rPr>
          <w:rFonts w:ascii="Arial" w:hAnsi="Arial" w:cs="Arial"/>
          <w:spacing w:val="-10"/>
          <w:sz w:val="22"/>
          <w:szCs w:val="22"/>
          <w:lang w:val="en-GB"/>
        </w:rPr>
        <w:t xml:space="preserve"> Agung RI </w:t>
      </w:r>
      <w:proofErr w:type="spellStart"/>
      <w:r w:rsidRPr="008E12F2">
        <w:rPr>
          <w:rFonts w:ascii="Arial" w:hAnsi="Arial" w:cs="Arial"/>
          <w:spacing w:val="-10"/>
          <w:sz w:val="22"/>
          <w:szCs w:val="22"/>
          <w:lang w:val="en-GB"/>
        </w:rPr>
        <w:t>Nomor</w:t>
      </w:r>
      <w:proofErr w:type="spellEnd"/>
      <w:r w:rsidRPr="008E12F2">
        <w:rPr>
          <w:rFonts w:ascii="Arial" w:hAnsi="Arial" w:cs="Arial"/>
          <w:spacing w:val="-10"/>
          <w:sz w:val="22"/>
          <w:szCs w:val="22"/>
          <w:lang w:val="en-GB"/>
        </w:rPr>
        <w:t xml:space="preserve"> </w:t>
      </w:r>
      <w:r w:rsidRPr="008E12F2">
        <w:rPr>
          <w:rFonts w:ascii="Arial" w:hAnsi="Arial" w:cs="Arial"/>
          <w:spacing w:val="-10"/>
          <w:sz w:val="22"/>
          <w:szCs w:val="22"/>
          <w:lang w:val="en-GB"/>
        </w:rPr>
        <w:t>4420/SEK/SK.KP4.1.3/XI/2024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formasi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jabatan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Kepala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Subbagian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Umum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Keuangan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akan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diisi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E83B3B">
        <w:rPr>
          <w:rFonts w:ascii="Arial" w:hAnsi="Arial" w:cs="Arial"/>
          <w:sz w:val="22"/>
          <w:szCs w:val="22"/>
          <w:lang w:val="en-GB"/>
        </w:rPr>
        <w:t xml:space="preserve">oleh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Sdri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br/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Monda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Yulia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</w:t>
      </w:r>
      <w:r w:rsidR="00E83B3B">
        <w:rPr>
          <w:rFonts w:ascii="Arial" w:hAnsi="Arial" w:cs="Arial"/>
          <w:sz w:val="22"/>
          <w:szCs w:val="22"/>
          <w:lang w:val="en-GB"/>
        </w:rPr>
        <w:t>ita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, S.E. yang </w:t>
      </w:r>
      <w:r>
        <w:rPr>
          <w:rFonts w:ascii="Arial" w:hAnsi="Arial" w:cs="Arial"/>
          <w:sz w:val="22"/>
          <w:szCs w:val="22"/>
          <w:lang w:val="en-GB"/>
        </w:rPr>
        <w:t xml:space="preserve">juga </w:t>
      </w:r>
      <w:proofErr w:type="spellStart"/>
      <w:r w:rsidRPr="008E12F2">
        <w:rPr>
          <w:rFonts w:ascii="Arial" w:hAnsi="Arial" w:cs="Arial"/>
          <w:sz w:val="22"/>
          <w:szCs w:val="22"/>
          <w:lang w:val="en-GB"/>
        </w:rPr>
        <w:t>memiliki</w:t>
      </w:r>
      <w:proofErr w:type="spellEnd"/>
      <w:r w:rsidRPr="008E12F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E12F2">
        <w:rPr>
          <w:rFonts w:ascii="Arial" w:hAnsi="Arial" w:cs="Arial"/>
          <w:sz w:val="22"/>
          <w:szCs w:val="22"/>
          <w:lang w:val="en-GB"/>
        </w:rPr>
        <w:t>kompetensi</w:t>
      </w:r>
      <w:proofErr w:type="spellEnd"/>
      <w:r w:rsidRPr="008E12F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E12F2">
        <w:rPr>
          <w:rFonts w:ascii="Arial" w:hAnsi="Arial" w:cs="Arial"/>
          <w:sz w:val="22"/>
          <w:szCs w:val="22"/>
          <w:lang w:val="en-GB"/>
        </w:rPr>
        <w:t>sebagai</w:t>
      </w:r>
      <w:proofErr w:type="spellEnd"/>
      <w:r w:rsidRPr="008E12F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E12F2">
        <w:rPr>
          <w:rFonts w:ascii="Arial" w:hAnsi="Arial" w:cs="Arial"/>
          <w:sz w:val="22"/>
          <w:szCs w:val="22"/>
          <w:lang w:val="en-GB"/>
        </w:rPr>
        <w:t>Bendahara</w:t>
      </w:r>
      <w:proofErr w:type="spellEnd"/>
      <w:r w:rsidRPr="008E12F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E12F2">
        <w:rPr>
          <w:rFonts w:ascii="Arial" w:hAnsi="Arial" w:cs="Arial"/>
          <w:sz w:val="22"/>
          <w:szCs w:val="22"/>
          <w:lang w:val="en-GB"/>
        </w:rPr>
        <w:t>Pengeluaran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dapat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ditugaskan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sebagai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Bendahara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Pengeluaran</w:t>
      </w:r>
      <w:proofErr w:type="spellEnd"/>
      <w:r>
        <w:rPr>
          <w:rFonts w:ascii="Arial" w:hAnsi="Arial" w:cs="Arial"/>
          <w:sz w:val="22"/>
          <w:szCs w:val="22"/>
          <w:lang w:val="en-GB"/>
        </w:rPr>
        <w:t>)</w:t>
      </w:r>
    </w:p>
    <w:p w14:paraId="0FFFEB18" w14:textId="2C0C45C4" w:rsidR="00086582" w:rsidRPr="00147B6F" w:rsidRDefault="008E12F2" w:rsidP="00147B6F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GB"/>
        </w:rPr>
        <w:t>p</w:t>
      </w:r>
      <w:r w:rsidR="00E83B3B">
        <w:rPr>
          <w:rFonts w:ascii="Arial" w:hAnsi="Arial" w:cs="Arial"/>
          <w:sz w:val="22"/>
          <w:szCs w:val="22"/>
          <w:lang w:val="en-GB"/>
        </w:rPr>
        <w:t xml:space="preserve">ada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Agama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Lubuk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Basung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sudah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ditugaskan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2 (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dua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) orang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pejabat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fungsional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Analis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Pengelola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83B3B">
        <w:rPr>
          <w:rFonts w:ascii="Arial" w:hAnsi="Arial" w:cs="Arial"/>
          <w:sz w:val="22"/>
          <w:szCs w:val="22"/>
          <w:lang w:val="en-GB"/>
        </w:rPr>
        <w:t>Keuangan</w:t>
      </w:r>
      <w:proofErr w:type="spellEnd"/>
      <w:r w:rsidR="00E83B3B">
        <w:rPr>
          <w:rFonts w:ascii="Arial" w:hAnsi="Arial" w:cs="Arial"/>
          <w:sz w:val="22"/>
          <w:szCs w:val="22"/>
          <w:lang w:val="en-GB"/>
        </w:rPr>
        <w:t xml:space="preserve"> </w:t>
      </w:r>
      <w:r w:rsidR="00147B6F">
        <w:rPr>
          <w:rFonts w:ascii="Arial" w:hAnsi="Arial" w:cs="Arial"/>
          <w:sz w:val="22"/>
          <w:szCs w:val="22"/>
          <w:lang w:val="en-GB"/>
        </w:rPr>
        <w:t>APBN</w:t>
      </w:r>
      <w:r w:rsidR="00E83B3B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ditugaskan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bidang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keuangan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sehingga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Saudara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dapat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membagi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tugas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bidang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keuangan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sedemikian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rupa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086582" w:rsidRPr="00086582">
        <w:rPr>
          <w:rFonts w:ascii="Arial" w:hAnsi="Arial" w:cs="Arial"/>
          <w:sz w:val="22"/>
          <w:szCs w:val="22"/>
          <w:lang w:val="id-ID"/>
        </w:rPr>
        <w:t>yang tidak saling memberatkan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6DDD3A61" w14:textId="77777777" w:rsidR="00147B6F" w:rsidRPr="00147B6F" w:rsidRDefault="00147B6F" w:rsidP="00147B6F">
      <w:pPr>
        <w:pStyle w:val="ListParagraph"/>
        <w:ind w:left="644"/>
        <w:contextualSpacing w:val="0"/>
        <w:jc w:val="both"/>
        <w:rPr>
          <w:rFonts w:ascii="Arial" w:hAnsi="Arial" w:cs="Arial"/>
          <w:sz w:val="10"/>
          <w:szCs w:val="10"/>
          <w:lang w:val="id-ID"/>
        </w:rPr>
      </w:pPr>
    </w:p>
    <w:p w14:paraId="115D2DE7" w14:textId="77777777" w:rsidR="00147B6F" w:rsidRPr="00147B6F" w:rsidRDefault="008E12F2" w:rsidP="00147B6F">
      <w:pPr>
        <w:pStyle w:val="ListParagraph"/>
        <w:numPr>
          <w:ilvl w:val="0"/>
          <w:numId w:val="9"/>
        </w:numPr>
        <w:ind w:left="284" w:hanging="298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Terkait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bidang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tugas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teknologi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informasi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disampaikan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hal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berikut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>:</w:t>
      </w:r>
    </w:p>
    <w:p w14:paraId="67EAB635" w14:textId="65F65B6F" w:rsidR="00086582" w:rsidRPr="00147B6F" w:rsidRDefault="008E12F2" w:rsidP="00147B6F">
      <w:pPr>
        <w:pStyle w:val="ListParagraph"/>
        <w:numPr>
          <w:ilvl w:val="0"/>
          <w:numId w:val="13"/>
        </w:numPr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Sdr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Sudarius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Fajri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, S.T.,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Juru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Sita Pada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Agama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Lubuk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Basung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memiliki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latar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belakang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bidang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teknik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 xml:space="preserve"> (D.3 Teknik Telekomunikasi dan S.1 </w:t>
      </w:r>
      <w:r w:rsidRPr="00147B6F">
        <w:rPr>
          <w:rFonts w:ascii="Arial" w:hAnsi="Arial" w:cs="Arial"/>
          <w:sz w:val="22"/>
          <w:szCs w:val="22"/>
          <w:lang w:val="en-GB"/>
        </w:rPr>
        <w:t xml:space="preserve">Teknik </w:t>
      </w:r>
      <w:proofErr w:type="spellStart"/>
      <w:r w:rsidRPr="00147B6F">
        <w:rPr>
          <w:rFonts w:ascii="Arial" w:hAnsi="Arial" w:cs="Arial"/>
          <w:sz w:val="22"/>
          <w:szCs w:val="22"/>
          <w:lang w:val="en-GB"/>
        </w:rPr>
        <w:t>Elektro</w:t>
      </w:r>
      <w:proofErr w:type="spellEnd"/>
      <w:r w:rsidRPr="00147B6F">
        <w:rPr>
          <w:rFonts w:ascii="Arial" w:hAnsi="Arial" w:cs="Arial"/>
          <w:sz w:val="22"/>
          <w:szCs w:val="22"/>
          <w:lang w:val="en-GB"/>
        </w:rPr>
        <w:t>/Teknik Telekomunikasi</w:t>
      </w:r>
      <w:r w:rsidR="00147B6F" w:rsidRPr="00147B6F">
        <w:rPr>
          <w:rFonts w:ascii="Arial" w:hAnsi="Arial" w:cs="Arial"/>
          <w:sz w:val="22"/>
          <w:szCs w:val="22"/>
          <w:lang w:val="en-GB"/>
        </w:rPr>
        <w:t xml:space="preserve">) yang </w:t>
      </w:r>
      <w:proofErr w:type="spellStart"/>
      <w:r w:rsidR="00147B6F" w:rsidRPr="00147B6F">
        <w:rPr>
          <w:rFonts w:ascii="Arial" w:hAnsi="Arial" w:cs="Arial"/>
          <w:sz w:val="22"/>
          <w:szCs w:val="22"/>
          <w:lang w:val="en-GB"/>
        </w:rPr>
        <w:t>dapat</w:t>
      </w:r>
      <w:proofErr w:type="spellEnd"/>
      <w:r w:rsidR="00147B6F"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 w:rsidRPr="00147B6F">
        <w:rPr>
          <w:rFonts w:ascii="Arial" w:hAnsi="Arial" w:cs="Arial"/>
          <w:sz w:val="22"/>
          <w:szCs w:val="22"/>
          <w:lang w:val="en-GB"/>
        </w:rPr>
        <w:t>diberdayakan</w:t>
      </w:r>
      <w:proofErr w:type="spellEnd"/>
      <w:r w:rsidR="00147B6F"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 w:rsidRPr="00147B6F">
        <w:rPr>
          <w:rFonts w:ascii="Arial" w:hAnsi="Arial" w:cs="Arial"/>
          <w:sz w:val="22"/>
          <w:szCs w:val="22"/>
          <w:lang w:val="en-GB"/>
        </w:rPr>
        <w:t>sebagai</w:t>
      </w:r>
      <w:proofErr w:type="spellEnd"/>
      <w:r w:rsidR="00147B6F"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 w:rsidRPr="00147B6F">
        <w:rPr>
          <w:rFonts w:ascii="Arial" w:hAnsi="Arial" w:cs="Arial"/>
          <w:sz w:val="22"/>
          <w:szCs w:val="22"/>
          <w:lang w:val="en-GB"/>
        </w:rPr>
        <w:t>bagian</w:t>
      </w:r>
      <w:proofErr w:type="spellEnd"/>
      <w:r w:rsidR="00147B6F"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 w:rsidRPr="00147B6F">
        <w:rPr>
          <w:rFonts w:ascii="Arial" w:hAnsi="Arial" w:cs="Arial"/>
          <w:sz w:val="22"/>
          <w:szCs w:val="22"/>
          <w:lang w:val="en-GB"/>
        </w:rPr>
        <w:t>dari</w:t>
      </w:r>
      <w:proofErr w:type="spellEnd"/>
      <w:r w:rsidR="00147B6F" w:rsidRPr="00147B6F">
        <w:rPr>
          <w:rFonts w:ascii="Arial" w:hAnsi="Arial" w:cs="Arial"/>
          <w:sz w:val="22"/>
          <w:szCs w:val="22"/>
          <w:lang w:val="en-GB"/>
        </w:rPr>
        <w:t xml:space="preserve"> Tim TI pada </w:t>
      </w:r>
      <w:proofErr w:type="spellStart"/>
      <w:r w:rsidR="00147B6F" w:rsidRPr="00147B6F"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 w:rsidR="00147B6F" w:rsidRPr="00147B6F">
        <w:rPr>
          <w:rFonts w:ascii="Arial" w:hAnsi="Arial" w:cs="Arial"/>
          <w:sz w:val="22"/>
          <w:szCs w:val="22"/>
          <w:lang w:val="en-GB"/>
        </w:rPr>
        <w:t xml:space="preserve"> Agama </w:t>
      </w:r>
      <w:proofErr w:type="spellStart"/>
      <w:r w:rsidR="00147B6F" w:rsidRPr="00147B6F">
        <w:rPr>
          <w:rFonts w:ascii="Arial" w:hAnsi="Arial" w:cs="Arial"/>
          <w:sz w:val="22"/>
          <w:szCs w:val="22"/>
          <w:lang w:val="en-GB"/>
        </w:rPr>
        <w:t>Lubuk</w:t>
      </w:r>
      <w:proofErr w:type="spellEnd"/>
      <w:r w:rsidR="00147B6F" w:rsidRP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 w:rsidRPr="00147B6F">
        <w:rPr>
          <w:rFonts w:ascii="Arial" w:hAnsi="Arial" w:cs="Arial"/>
          <w:sz w:val="22"/>
          <w:szCs w:val="22"/>
          <w:lang w:val="en-GB"/>
        </w:rPr>
        <w:t>Basung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dibawah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koordinasi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Plt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Kepala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Subbagian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Perencanaan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Teknologi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Informasi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dan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Pelaporan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>.</w:t>
      </w:r>
    </w:p>
    <w:p w14:paraId="325CFBD3" w14:textId="241972A4" w:rsidR="00086582" w:rsidRPr="00147B6F" w:rsidRDefault="00147B6F" w:rsidP="00147B6F">
      <w:pPr>
        <w:pStyle w:val="ListParagraph"/>
        <w:numPr>
          <w:ilvl w:val="0"/>
          <w:numId w:val="13"/>
        </w:numPr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a</w:t>
      </w:r>
      <w:r w:rsidR="00086582" w:rsidRPr="00147B6F">
        <w:rPr>
          <w:rFonts w:ascii="Arial" w:hAnsi="Arial" w:cs="Arial"/>
          <w:sz w:val="22"/>
          <w:szCs w:val="22"/>
          <w:lang w:val="en-GB"/>
        </w:rPr>
        <w:t>pabila</w:t>
      </w:r>
      <w:proofErr w:type="spellEnd"/>
      <w:r w:rsidR="00086582" w:rsidRPr="00086582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pada </w:t>
      </w:r>
      <w:r w:rsidR="00086582" w:rsidRPr="00086582">
        <w:rPr>
          <w:rFonts w:ascii="Arial" w:hAnsi="Arial" w:cs="Arial"/>
          <w:sz w:val="22"/>
          <w:szCs w:val="22"/>
          <w:lang w:val="id-ID"/>
        </w:rPr>
        <w:t xml:space="preserve">satker saudara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mengalami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kendala</w:t>
      </w:r>
      <w:proofErr w:type="spellEnd"/>
      <w:r w:rsidR="00086582" w:rsidRPr="00086582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yang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tidak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dapat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ditangani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oleh Tim TI, </w:t>
      </w:r>
      <w:r w:rsidR="00086582" w:rsidRPr="00086582">
        <w:rPr>
          <w:rFonts w:ascii="Arial" w:hAnsi="Arial" w:cs="Arial"/>
          <w:sz w:val="22"/>
          <w:szCs w:val="22"/>
          <w:lang w:val="id-ID"/>
        </w:rPr>
        <w:t xml:space="preserve">dapat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disampaikan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kepada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kami;</w:t>
      </w:r>
    </w:p>
    <w:p w14:paraId="7F4FD564" w14:textId="77777777" w:rsidR="00147B6F" w:rsidRPr="00147B6F" w:rsidRDefault="00147B6F" w:rsidP="00147B6F">
      <w:pPr>
        <w:pStyle w:val="ListParagraph"/>
        <w:ind w:left="644"/>
        <w:contextualSpacing w:val="0"/>
        <w:jc w:val="both"/>
        <w:rPr>
          <w:rFonts w:ascii="Arial" w:hAnsi="Arial" w:cs="Arial"/>
          <w:sz w:val="14"/>
          <w:szCs w:val="14"/>
          <w:lang w:val="id-ID"/>
        </w:rPr>
      </w:pPr>
    </w:p>
    <w:p w14:paraId="460D6C75" w14:textId="27963B39" w:rsidR="00086582" w:rsidRDefault="00147B6F" w:rsidP="00147B6F">
      <w:pPr>
        <w:pStyle w:val="ListParagraph"/>
        <w:numPr>
          <w:ilvl w:val="0"/>
          <w:numId w:val="9"/>
        </w:numPr>
        <w:ind w:left="284" w:hanging="298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Selajutnya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berharap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saudara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dapat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mengoptimalkan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pengelolaan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suberdaya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manusia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Lubuk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Basung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seraya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menunggu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proses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pengisian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formasi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PNS pada PA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Lubuk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basung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sejumlah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15 orang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sebagaimana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tersebut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angka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1.</w:t>
      </w:r>
    </w:p>
    <w:p w14:paraId="4762530C" w14:textId="77777777" w:rsidR="00086582" w:rsidRDefault="00086582" w:rsidP="00147B6F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7DF791B" w14:textId="47D88717" w:rsidR="00EB7EA3" w:rsidRPr="00FE093E" w:rsidRDefault="005D1FF8" w:rsidP="00147B6F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FE093E">
        <w:rPr>
          <w:rFonts w:ascii="Arial" w:hAnsi="Arial" w:cs="Arial"/>
          <w:sz w:val="22"/>
          <w:szCs w:val="22"/>
          <w:lang w:val="id-ID"/>
        </w:rPr>
        <w:t>Demikian disampaikan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untuk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dilaksanakan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sebagaiaman</w:t>
      </w:r>
      <w:proofErr w:type="spellEnd"/>
      <w:r w:rsidR="00147B6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47B6F">
        <w:rPr>
          <w:rFonts w:ascii="Arial" w:hAnsi="Arial" w:cs="Arial"/>
          <w:sz w:val="22"/>
          <w:szCs w:val="22"/>
          <w:lang w:val="en-GB"/>
        </w:rPr>
        <w:t>mestinya</w:t>
      </w:r>
      <w:proofErr w:type="spellEnd"/>
      <w:r w:rsidRPr="00FE093E">
        <w:rPr>
          <w:rFonts w:ascii="Arial" w:hAnsi="Arial" w:cs="Arial"/>
          <w:sz w:val="22"/>
          <w:szCs w:val="22"/>
          <w:lang w:val="id-ID"/>
        </w:rPr>
        <w:t>.</w:t>
      </w:r>
    </w:p>
    <w:p w14:paraId="3335D6E7" w14:textId="1CF5D9C2" w:rsidR="00EB7EA3" w:rsidRPr="00FE093E" w:rsidRDefault="00EB7EA3">
      <w:pPr>
        <w:spacing w:line="280" w:lineRule="exact"/>
        <w:jc w:val="both"/>
        <w:rPr>
          <w:rFonts w:ascii="Arial" w:hAnsi="Arial" w:cs="Arial"/>
          <w:sz w:val="22"/>
          <w:szCs w:val="22"/>
          <w:lang w:val="id-ID"/>
        </w:rPr>
      </w:pPr>
    </w:p>
    <w:p w14:paraId="33822A72" w14:textId="6DD624B8" w:rsidR="00EB7EA3" w:rsidRPr="00FE093E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 w:rsidRPr="00FE093E"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4B4B8AA6" w:rsidR="00EB7EA3" w:rsidRPr="00FE093E" w:rsidRDefault="005D1FF8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r w:rsidRPr="00FE093E">
        <w:rPr>
          <w:rFonts w:ascii="Arial" w:hAnsi="Arial" w:cs="Arial"/>
          <w:bCs/>
          <w:spacing w:val="-4"/>
          <w:sz w:val="22"/>
          <w:szCs w:val="22"/>
          <w:lang w:val="id-ID"/>
        </w:rPr>
        <w:t>Ketua,</w:t>
      </w:r>
    </w:p>
    <w:p w14:paraId="42F686B4" w14:textId="77777777" w:rsidR="00EB7EA3" w:rsidRPr="00FE093E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</w:p>
    <w:p w14:paraId="069A89C6" w14:textId="04CCADA5" w:rsidR="00EB7EA3" w:rsidRPr="00FE093E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</w:p>
    <w:p w14:paraId="71A4375C" w14:textId="291C4FC0" w:rsidR="00EB7EA3" w:rsidRPr="00FE093E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</w:p>
    <w:p w14:paraId="43ECBABC" w14:textId="57F60F3C" w:rsidR="00EB7EA3" w:rsidRPr="00FE093E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  <w:r w:rsidRPr="00FE093E">
        <w:rPr>
          <w:rFonts w:ascii="Arial" w:hAnsi="Arial" w:cs="Arial"/>
          <w:sz w:val="22"/>
          <w:szCs w:val="22"/>
          <w:lang w:val="id-ID"/>
        </w:rPr>
        <w:t xml:space="preserve">Abd. </w:t>
      </w:r>
      <w:r w:rsidR="003151B5" w:rsidRPr="00FE093E">
        <w:rPr>
          <w:rFonts w:ascii="Arial" w:hAnsi="Arial" w:cs="Arial"/>
          <w:sz w:val="22"/>
          <w:szCs w:val="22"/>
          <w:lang w:val="id-ID"/>
        </w:rPr>
        <w:t>Hakim</w:t>
      </w:r>
    </w:p>
    <w:p w14:paraId="6BC490F1" w14:textId="77777777" w:rsidR="00EB7EA3" w:rsidRPr="00FE093E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  <w:lang w:val="id-ID"/>
        </w:rPr>
      </w:pPr>
    </w:p>
    <w:p w14:paraId="6EF954CD" w14:textId="77777777" w:rsidR="00EB7EA3" w:rsidRPr="00FE093E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  <w:lang w:val="id-ID"/>
        </w:rPr>
      </w:pPr>
      <w:r w:rsidRPr="00FE093E">
        <w:rPr>
          <w:rFonts w:ascii="Arial" w:hAnsi="Arial" w:cs="Arial"/>
          <w:bCs/>
          <w:sz w:val="22"/>
          <w:szCs w:val="22"/>
          <w:lang w:val="id-ID"/>
        </w:rPr>
        <w:t>Tembusan:</w:t>
      </w:r>
    </w:p>
    <w:p w14:paraId="58BD70B4" w14:textId="05592454" w:rsidR="00A23AEF" w:rsidRPr="00086582" w:rsidRDefault="00A23AEF" w:rsidP="00086582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  <w:lang w:val="en-GB"/>
        </w:rPr>
      </w:pPr>
      <w:r w:rsidRPr="00086582">
        <w:rPr>
          <w:rFonts w:ascii="Arial" w:hAnsi="Arial" w:cs="Arial"/>
          <w:sz w:val="22"/>
          <w:szCs w:val="22"/>
          <w:lang w:val="id-ID"/>
        </w:rPr>
        <w:t xml:space="preserve">Kepala </w:t>
      </w:r>
      <w:r w:rsidR="00086582">
        <w:rPr>
          <w:rFonts w:ascii="Arial" w:hAnsi="Arial" w:cs="Arial"/>
          <w:sz w:val="22"/>
          <w:szCs w:val="22"/>
          <w:lang w:val="en-GB"/>
        </w:rPr>
        <w:t xml:space="preserve">Biro </w:t>
      </w:r>
      <w:proofErr w:type="spellStart"/>
      <w:r w:rsidR="00086582">
        <w:rPr>
          <w:rFonts w:ascii="Arial" w:hAnsi="Arial" w:cs="Arial"/>
          <w:sz w:val="22"/>
          <w:szCs w:val="22"/>
          <w:lang w:val="en-GB"/>
        </w:rPr>
        <w:t>Kepegawaian</w:t>
      </w:r>
      <w:proofErr w:type="spellEnd"/>
      <w:r w:rsidR="0008658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86582">
        <w:rPr>
          <w:rFonts w:ascii="Arial" w:hAnsi="Arial" w:cs="Arial"/>
          <w:sz w:val="22"/>
          <w:szCs w:val="22"/>
          <w:lang w:val="en-GB"/>
        </w:rPr>
        <w:t>Mahkamah</w:t>
      </w:r>
      <w:proofErr w:type="spellEnd"/>
      <w:r w:rsidR="00086582">
        <w:rPr>
          <w:rFonts w:ascii="Arial" w:hAnsi="Arial" w:cs="Arial"/>
          <w:sz w:val="22"/>
          <w:szCs w:val="22"/>
          <w:lang w:val="en-GB"/>
        </w:rPr>
        <w:t xml:space="preserve"> Agung RI.</w:t>
      </w:r>
    </w:p>
    <w:sectPr w:rsidR="00A23AEF" w:rsidRPr="00086582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2791A"/>
    <w:multiLevelType w:val="hybridMultilevel"/>
    <w:tmpl w:val="E612EE86"/>
    <w:lvl w:ilvl="0" w:tplc="5DFAB14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B91CC0"/>
    <w:multiLevelType w:val="hybridMultilevel"/>
    <w:tmpl w:val="BFFCE086"/>
    <w:lvl w:ilvl="0" w:tplc="6156A09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0568B5"/>
    <w:multiLevelType w:val="hybridMultilevel"/>
    <w:tmpl w:val="738E7D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005530"/>
    <w:multiLevelType w:val="hybridMultilevel"/>
    <w:tmpl w:val="4C1AECD6"/>
    <w:lvl w:ilvl="0" w:tplc="8FC031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FC482A"/>
    <w:multiLevelType w:val="hybridMultilevel"/>
    <w:tmpl w:val="189C8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13826"/>
    <w:rsid w:val="00072574"/>
    <w:rsid w:val="00086582"/>
    <w:rsid w:val="000B770B"/>
    <w:rsid w:val="000E27A3"/>
    <w:rsid w:val="00147B6F"/>
    <w:rsid w:val="0019461A"/>
    <w:rsid w:val="001A1284"/>
    <w:rsid w:val="00256AD1"/>
    <w:rsid w:val="002A62CD"/>
    <w:rsid w:val="002B14B0"/>
    <w:rsid w:val="002C2F57"/>
    <w:rsid w:val="002F098B"/>
    <w:rsid w:val="003151B5"/>
    <w:rsid w:val="0034186A"/>
    <w:rsid w:val="00344550"/>
    <w:rsid w:val="00500EB8"/>
    <w:rsid w:val="0058310B"/>
    <w:rsid w:val="005D1FF8"/>
    <w:rsid w:val="0062412D"/>
    <w:rsid w:val="00637BBE"/>
    <w:rsid w:val="006517FD"/>
    <w:rsid w:val="00796F83"/>
    <w:rsid w:val="007B70E6"/>
    <w:rsid w:val="008E12F2"/>
    <w:rsid w:val="00951652"/>
    <w:rsid w:val="00951FF0"/>
    <w:rsid w:val="00997CA6"/>
    <w:rsid w:val="009A27FE"/>
    <w:rsid w:val="00A23AEF"/>
    <w:rsid w:val="00A6058A"/>
    <w:rsid w:val="00B01370"/>
    <w:rsid w:val="00B421D9"/>
    <w:rsid w:val="00B8307B"/>
    <w:rsid w:val="00BB37C9"/>
    <w:rsid w:val="00CC0161"/>
    <w:rsid w:val="00CC2704"/>
    <w:rsid w:val="00D04373"/>
    <w:rsid w:val="00D04906"/>
    <w:rsid w:val="00D715F0"/>
    <w:rsid w:val="00E07EBB"/>
    <w:rsid w:val="00E83B3B"/>
    <w:rsid w:val="00E93DD9"/>
    <w:rsid w:val="00EB7EA3"/>
    <w:rsid w:val="00F67E64"/>
    <w:rsid w:val="00FD3793"/>
    <w:rsid w:val="00FE0690"/>
    <w:rsid w:val="00F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Rifka Hidayat</cp:lastModifiedBy>
  <cp:revision>3</cp:revision>
  <cp:lastPrinted>2024-07-09T08:07:00Z</cp:lastPrinted>
  <dcterms:created xsi:type="dcterms:W3CDTF">2024-11-20T10:08:00Z</dcterms:created>
  <dcterms:modified xsi:type="dcterms:W3CDTF">2024-11-20T11:02:00Z</dcterms:modified>
  <dc:language>en-US</dc:language>
</cp:coreProperties>
</file>