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4B7E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-65405</wp:posOffset>
            </wp:positionV>
            <wp:extent cx="762000" cy="942975"/>
            <wp:effectExtent l="0" t="0" r="0" b="9525"/>
            <wp:wrapNone/>
            <wp:docPr id="1192634107" name="Picture 119263410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34107" name="Picture 119263410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    </w:t>
      </w:r>
      <w:r>
        <w:rPr>
          <w:rFonts w:hint="default"/>
          <w:b/>
          <w:bCs/>
          <w:sz w:val="24"/>
          <w:szCs w:val="24"/>
          <w:lang w:val="en-US"/>
        </w:rPr>
        <w:t xml:space="preserve">     </w:t>
      </w:r>
      <w:r>
        <w:rPr>
          <w:rFonts w:hint="default"/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</w:rPr>
        <w:t>MAHKAMAH AGUNG REPUBLIK INDONESIA</w:t>
      </w:r>
    </w:p>
    <w:p w14:paraId="73074742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DIREKTORAT JENDERAL BADAN PERADILAN AGAMA</w:t>
      </w:r>
    </w:p>
    <w:p w14:paraId="1DC6F14E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PENGADILAN TINGGI AGAMA PADANG</w:t>
      </w:r>
    </w:p>
    <w:p w14:paraId="781F090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24A39418">
      <w:pPr>
        <w:pBdr>
          <w:bottom w:val="double" w:color="auto" w:sz="6" w:space="1"/>
        </w:pBdr>
        <w:ind w:firstLine="142"/>
        <w:jc w:val="center"/>
        <w:rPr>
          <w:rFonts w:hint="default"/>
          <w:color w:val="7494B9"/>
          <w:w w:val="117"/>
          <w:sz w:val="18"/>
          <w:szCs w:val="18"/>
          <w:lang w:val="en-US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   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z w:val="18"/>
          <w:szCs w:val="18"/>
        </w:rPr>
        <w:t xml:space="preserve"> 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  <w:r>
        <w:rPr>
          <w:rFonts w:hint="default"/>
          <w:color w:val="7494B9"/>
          <w:w w:val="117"/>
          <w:sz w:val="18"/>
          <w:szCs w:val="18"/>
          <w:lang w:val="en-US"/>
        </w:rPr>
        <w:t xml:space="preserve">  </w:t>
      </w:r>
    </w:p>
    <w:p w14:paraId="200A76BB">
      <w:pPr>
        <w:spacing w:before="48" w:line="251" w:lineRule="auto"/>
        <w:ind w:left="118" w:right="-40" w:hanging="118"/>
        <w:rPr>
          <w:sz w:val="2"/>
          <w:szCs w:val="2"/>
        </w:rPr>
      </w:pPr>
    </w:p>
    <w:p w14:paraId="0BC70D97">
      <w:pPr>
        <w:spacing w:before="48" w:line="251" w:lineRule="auto"/>
        <w:ind w:left="118" w:right="-40" w:hanging="118"/>
        <w:rPr>
          <w:sz w:val="24"/>
          <w:szCs w:val="24"/>
        </w:rPr>
      </w:pPr>
      <w:r>
        <w:rPr>
          <w:sz w:val="24"/>
          <w:szCs w:val="24"/>
        </w:rPr>
        <w:t>Nomor       :</w:t>
      </w:r>
      <w:r>
        <w:rPr>
          <w:rFonts w:hint="default"/>
          <w:sz w:val="24"/>
          <w:szCs w:val="24"/>
          <w:lang w:val="en-US"/>
        </w:rPr>
        <w:t xml:space="preserve">   </w:t>
      </w:r>
      <w:r>
        <w:rPr>
          <w:rFonts w:hint="default"/>
          <w:sz w:val="24"/>
          <w:szCs w:val="24"/>
          <w:highlight w:val="yellow"/>
          <w:lang w:val="en-US"/>
        </w:rPr>
        <w:t>3576</w:t>
      </w:r>
      <w:r>
        <w:rPr>
          <w:sz w:val="24"/>
          <w:szCs w:val="24"/>
          <w:highlight w:val="yellow"/>
        </w:rPr>
        <w:t>/KPTA.W3-A/</w:t>
      </w:r>
      <w:r>
        <w:rPr>
          <w:rFonts w:hint="default"/>
          <w:sz w:val="24"/>
          <w:szCs w:val="24"/>
          <w:highlight w:val="yellow"/>
          <w:lang w:val="en-US"/>
        </w:rPr>
        <w:t>HM2.1.3</w:t>
      </w:r>
      <w:bookmarkStart w:id="0" w:name="_GoBack"/>
      <w:bookmarkEnd w:id="0"/>
      <w:r>
        <w:rPr>
          <w:sz w:val="24"/>
          <w:szCs w:val="24"/>
          <w:highlight w:val="yellow"/>
        </w:rPr>
        <w:t>/</w:t>
      </w:r>
      <w:r>
        <w:rPr>
          <w:rFonts w:hint="default"/>
          <w:sz w:val="24"/>
          <w:szCs w:val="24"/>
          <w:highlight w:val="yellow"/>
          <w:lang w:val="en-US"/>
        </w:rPr>
        <w:t>XI</w:t>
      </w:r>
      <w:r>
        <w:rPr>
          <w:sz w:val="24"/>
          <w:szCs w:val="24"/>
          <w:highlight w:val="yellow"/>
        </w:rPr>
        <w:t xml:space="preserve">/2024  </w:t>
      </w:r>
      <w:r>
        <w:rPr>
          <w:sz w:val="24"/>
          <w:szCs w:val="24"/>
        </w:rPr>
        <w:t xml:space="preserve">               Padang</w:t>
      </w:r>
      <w:r>
        <w:rPr>
          <w:rFonts w:hint="default"/>
          <w:sz w:val="24"/>
          <w:szCs w:val="24"/>
          <w:lang w:val="en-US"/>
        </w:rPr>
        <w:t>, 25 November</w:t>
      </w:r>
      <w:r>
        <w:rPr>
          <w:sz w:val="24"/>
          <w:szCs w:val="24"/>
        </w:rPr>
        <w:t xml:space="preserve"> 2024</w:t>
      </w:r>
    </w:p>
    <w:p w14:paraId="7CF54469">
      <w:pPr>
        <w:spacing w:before="48" w:line="251" w:lineRule="auto"/>
        <w:ind w:right="-4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 :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rFonts w:hint="default"/>
          <w:sz w:val="24"/>
          <w:szCs w:val="24"/>
          <w:lang w:val="en-US"/>
        </w:rPr>
        <w:t>berkas</w:t>
      </w:r>
    </w:p>
    <w:p w14:paraId="6C48716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sz w:val="24"/>
          <w:szCs w:val="24"/>
        </w:rPr>
        <w:t xml:space="preserve">Hal             :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 w:cs="Times New Roman"/>
          <w:kern w:val="0"/>
          <w:sz w:val="24"/>
          <w:szCs w:val="24"/>
          <w:lang w:val="en-US" w:eastAsia="zh-CN" w:bidi="ar-SA"/>
          <w14:ligatures w14:val="none"/>
        </w:rPr>
        <w:t>Undangan Mengikuti Acara Penandatanganan</w:t>
      </w:r>
    </w:p>
    <w:p w14:paraId="02FB1224">
      <w:pPr>
        <w:keepNext w:val="0"/>
        <w:keepLines w:val="0"/>
        <w:widowControl/>
        <w:suppressLineNumbers w:val="0"/>
        <w:ind w:firstLine="1341" w:firstLineChars="559"/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i/>
          <w:iCs/>
          <w:kern w:val="0"/>
          <w:sz w:val="24"/>
          <w:szCs w:val="24"/>
          <w:lang w:val="en-US" w:eastAsia="zh-CN" w:bidi="ar-SA"/>
          <w14:ligatures w14:val="none"/>
        </w:rPr>
        <w:t xml:space="preserve">Memorandum of Understanding (MOU) </w:t>
      </w:r>
      <w:r>
        <w:rPr>
          <w:rFonts w:hint="default" w:cs="Times New Roman"/>
          <w:i w:val="0"/>
          <w:iCs w:val="0"/>
          <w:kern w:val="0"/>
          <w:sz w:val="24"/>
          <w:szCs w:val="24"/>
          <w:lang w:val="en-US" w:eastAsia="zh-CN" w:bidi="ar-SA"/>
          <w14:ligatures w14:val="none"/>
        </w:rPr>
        <w:t>dan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 xml:space="preserve"> </w:t>
      </w:r>
    </w:p>
    <w:p w14:paraId="151F995B">
      <w:pPr>
        <w:keepNext w:val="0"/>
        <w:keepLines w:val="0"/>
        <w:widowControl/>
        <w:suppressLineNumbers w:val="0"/>
        <w:tabs>
          <w:tab w:val="left" w:pos="1200"/>
        </w:tabs>
        <w:ind w:firstLine="1320" w:firstLineChars="550"/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kern w:val="0"/>
          <w:sz w:val="24"/>
          <w:szCs w:val="24"/>
          <w:lang w:val="en-US" w:eastAsia="en-US" w:bidi="ar-SA"/>
          <w14:ligatures w14:val="none"/>
        </w:rPr>
        <w:t>Sosialisasi Aplikasi serta Kuliah Umum</w:t>
      </w:r>
    </w:p>
    <w:p w14:paraId="044062E3">
      <w:pPr>
        <w:keepNext w:val="0"/>
        <w:keepLines w:val="0"/>
        <w:widowControl/>
        <w:suppressLineNumbers w:val="0"/>
        <w:tabs>
          <w:tab w:val="left" w:pos="1200"/>
        </w:tabs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14:paraId="5ACAAC36">
      <w:pPr>
        <w:spacing w:before="48" w:line="251" w:lineRule="auto"/>
        <w:ind w:right="-40"/>
        <w:rPr>
          <w:sz w:val="6"/>
          <w:szCs w:val="6"/>
        </w:rPr>
      </w:pPr>
    </w:p>
    <w:p w14:paraId="4DE8EB35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Kepada Yth.</w:t>
      </w:r>
    </w:p>
    <w:p w14:paraId="670094AC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Ketua Pengadilan Agama se-wilayah </w:t>
      </w:r>
    </w:p>
    <w:p w14:paraId="0F2F37AF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Pengadilan Tinggi Agama Padang</w:t>
      </w:r>
    </w:p>
    <w:p w14:paraId="23FE59B8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di – </w:t>
      </w:r>
    </w:p>
    <w:p w14:paraId="790959FA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  Tempat.</w:t>
      </w:r>
    </w:p>
    <w:p w14:paraId="3742DCC0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DAF8CB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Assalamu’alaikum Wr. Wb.</w:t>
      </w:r>
    </w:p>
    <w:p w14:paraId="643079E3">
      <w:pPr>
        <w:keepNext w:val="0"/>
        <w:keepLines w:val="0"/>
        <w:widowControl/>
        <w:suppressLineNumbers w:val="0"/>
        <w:spacing w:line="360" w:lineRule="auto"/>
        <w:ind w:firstLine="72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 xml:space="preserve">Menindaklanjuti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surat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Bapak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Direktur Jend</w:t>
      </w:r>
      <w:r>
        <w:rPr>
          <w:rFonts w:hint="default" w:cs="Times New Roman"/>
          <w:color w:val="auto"/>
          <w:sz w:val="24"/>
          <w:szCs w:val="24"/>
          <w:lang w:val="en-US"/>
        </w:rPr>
        <w:t>e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ral Badan Peradilan Agama Mahkamah Agung RI Nomor </w:t>
      </w:r>
      <w:r>
        <w:rPr>
          <w:rFonts w:hint="default" w:cs="Times New Roman"/>
          <w:color w:val="auto"/>
          <w:sz w:val="24"/>
          <w:szCs w:val="24"/>
          <w:lang w:val="en-US"/>
        </w:rPr>
        <w:t>3702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/DJA/</w:t>
      </w:r>
      <w:r>
        <w:rPr>
          <w:rFonts w:hint="default" w:cs="Times New Roman"/>
          <w:color w:val="auto"/>
          <w:sz w:val="24"/>
          <w:szCs w:val="24"/>
          <w:lang w:val="en-US"/>
        </w:rPr>
        <w:t>HM2.1.4XI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/2024 tanggal </w:t>
      </w:r>
      <w:r>
        <w:rPr>
          <w:rFonts w:hint="default" w:cs="Times New Roman"/>
          <w:color w:val="auto"/>
          <w:sz w:val="24"/>
          <w:szCs w:val="24"/>
          <w:lang w:val="en-US"/>
        </w:rPr>
        <w:t>18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November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2024 perihal </w:t>
      </w:r>
      <w:r>
        <w:rPr>
          <w:rFonts w:hint="default"/>
          <w:color w:val="auto"/>
          <w:sz w:val="24"/>
          <w:szCs w:val="24"/>
          <w:lang w:val="en-US" w:eastAsia="zh-CN"/>
        </w:rPr>
        <w:t>sebagaimana pokok surat diatas, maka b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ersama ini kami undang Saudara, Wakil Ketua,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Hakim,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Panitera,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Seketaris,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Pejabat Struktural, Pejabat Fungsional dan Staf Pelaksana yang tidak bersidang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untuk mengikuti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kegiatan dimaksud yang akan diselenggarakan pada: </w:t>
      </w:r>
    </w:p>
    <w:p w14:paraId="33715740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Hari, Tanggal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Jumat, 29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November 2024 </w:t>
      </w:r>
    </w:p>
    <w:p w14:paraId="68FAE6FA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Waktu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: Pukul 0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9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.00 WIB s.d.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11.00 WIB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</w:t>
      </w:r>
    </w:p>
    <w:p w14:paraId="301367A7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Tempat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: Ruang Command Center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atau </w:t>
      </w:r>
    </w:p>
    <w:p w14:paraId="3D61B099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Media Center Satuan Kerja masing-masing </w:t>
      </w:r>
    </w:p>
    <w:p w14:paraId="15CD6662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Media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Zoom </w:t>
      </w:r>
    </w:p>
    <w:p w14:paraId="2C0046B1">
      <w:pPr>
        <w:keepNext w:val="0"/>
        <w:keepLines w:val="0"/>
        <w:pageBreakBefore w:val="0"/>
        <w:widowControl/>
        <w:suppressLineNumbers w:val="0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Meeting ID :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822 4678 0160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</w:t>
      </w:r>
    </w:p>
    <w:p w14:paraId="553C2109">
      <w:pPr>
        <w:keepNext w:val="0"/>
        <w:keepLines w:val="0"/>
        <w:pageBreakBefore w:val="0"/>
        <w:widowControl/>
        <w:suppressLineNumbers w:val="0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Password :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MOU</w:t>
      </w:r>
    </w:p>
    <w:p w14:paraId="7470FD35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Demikian disampaikan atas kerjasamanya diucapkan terima kasih.</w:t>
      </w:r>
    </w:p>
    <w:p w14:paraId="66CA34CF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Wassalam,</w:t>
      </w:r>
    </w:p>
    <w:p w14:paraId="7F3B3ED1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 xml:space="preserve">Plh.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Ketua</w:t>
      </w:r>
    </w:p>
    <w:p w14:paraId="5833FB36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</w:p>
    <w:p w14:paraId="433D48C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40F7846">
      <w:pPr>
        <w:spacing w:before="6" w:line="276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C35044C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yellow"/>
          <w:lang w:val="en-US"/>
        </w:rPr>
      </w:pPr>
      <w:r>
        <w:rPr>
          <w:rFonts w:hint="default" w:cs="Times New Roman"/>
          <w:color w:val="auto"/>
          <w:sz w:val="24"/>
          <w:szCs w:val="24"/>
          <w:highlight w:val="yellow"/>
          <w:lang w:val="en-US"/>
        </w:rPr>
        <w:t>Abd Hakim</w:t>
      </w:r>
    </w:p>
    <w:p w14:paraId="0173B6E3">
      <w:pPr>
        <w:spacing w:before="6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46A61C40">
      <w:pPr>
        <w:numPr>
          <w:ilvl w:val="0"/>
          <w:numId w:val="0"/>
        </w:numPr>
        <w:spacing w:before="6" w:line="240" w:lineRule="auto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Direktur Jend</w:t>
      </w:r>
      <w:r>
        <w:rPr>
          <w:rFonts w:hint="default" w:cs="Times New Roman"/>
          <w:color w:val="auto"/>
          <w:sz w:val="21"/>
          <w:szCs w:val="21"/>
          <w:lang w:val="en-US"/>
        </w:rPr>
        <w:t>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ral Badan Peradilan Agama Mahkamah Agung RI</w:t>
      </w:r>
    </w:p>
    <w:p w14:paraId="6AE9FC7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</w:p>
    <w:sectPr>
      <w:pgSz w:w="11906" w:h="16838"/>
      <w:pgMar w:top="840" w:right="1134" w:bottom="1398" w:left="198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7D93"/>
    <w:rsid w:val="037E32D7"/>
    <w:rsid w:val="04D3178B"/>
    <w:rsid w:val="0EFE099C"/>
    <w:rsid w:val="0FC770EF"/>
    <w:rsid w:val="11106D74"/>
    <w:rsid w:val="152A0993"/>
    <w:rsid w:val="18EC75EC"/>
    <w:rsid w:val="19F327C0"/>
    <w:rsid w:val="2ACA5112"/>
    <w:rsid w:val="305E50DE"/>
    <w:rsid w:val="33F77D4D"/>
    <w:rsid w:val="40F37671"/>
    <w:rsid w:val="42380149"/>
    <w:rsid w:val="58482FF3"/>
    <w:rsid w:val="5B916734"/>
    <w:rsid w:val="5E4D7D93"/>
    <w:rsid w:val="604A0541"/>
    <w:rsid w:val="66965CDC"/>
    <w:rsid w:val="68B94714"/>
    <w:rsid w:val="74F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2024-10-09T01:18:00Z</dcterms:created>
  <dc:creator>visitor</dc:creator>
  <cp:lastModifiedBy>Fitria Irma Ramadhani</cp:lastModifiedBy>
  <cp:lastPrinted>2024-11-18T08:24:00Z</cp:lastPrinted>
  <dcterms:modified xsi:type="dcterms:W3CDTF">2024-11-25T07:22:21Z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0570B4A68F6445C1A8A6D056D63540A4_11</vt:lpwstr>
  </property>
</Properties>
</file>