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623E" w14:textId="77777777" w:rsidR="00745884" w:rsidRDefault="00745884" w:rsidP="0074588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14A4CA0E" w14:textId="77777777" w:rsidR="00745884" w:rsidRDefault="00745884" w:rsidP="0074588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B1F6496" wp14:editId="5E62C0AE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E83349" w14:textId="77777777" w:rsidR="00745884" w:rsidRPr="00525DBB" w:rsidRDefault="00745884" w:rsidP="00745884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70433D6" w14:textId="77777777" w:rsidR="00745884" w:rsidRPr="00525DBB" w:rsidRDefault="00745884" w:rsidP="00745884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7457B0D" w14:textId="77777777" w:rsidR="00745884" w:rsidRDefault="00745884" w:rsidP="00745884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F8E612F" w14:textId="77777777" w:rsidR="00745884" w:rsidRPr="00AB5946" w:rsidRDefault="00745884" w:rsidP="00745884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14334283" w14:textId="77777777" w:rsidR="00745884" w:rsidRPr="00AB5946" w:rsidRDefault="00745884" w:rsidP="00745884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D8B4793" w14:textId="4CB18680" w:rsidR="00745884" w:rsidRDefault="00745884" w:rsidP="0074588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1266A3F" wp14:editId="02F0030C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65167322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7FAFC74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33459DC8" w14:textId="77777777" w:rsidR="00745884" w:rsidRPr="00FD6569" w:rsidRDefault="00745884" w:rsidP="00745884">
      <w:pPr>
        <w:jc w:val="center"/>
        <w:rPr>
          <w:rFonts w:ascii="Arial" w:hAnsi="Arial" w:cs="Arial"/>
          <w:sz w:val="22"/>
          <w:szCs w:val="22"/>
        </w:rPr>
      </w:pPr>
    </w:p>
    <w:p w14:paraId="10C2D129" w14:textId="77777777" w:rsidR="00745884" w:rsidRDefault="00745884" w:rsidP="00745884">
      <w:pPr>
        <w:jc w:val="center"/>
        <w:rPr>
          <w:rFonts w:ascii="Arial" w:hAnsi="Arial" w:cs="Arial"/>
          <w:sz w:val="22"/>
          <w:szCs w:val="22"/>
        </w:rPr>
      </w:pPr>
    </w:p>
    <w:p w14:paraId="1CDEBAA8" w14:textId="77777777" w:rsidR="00745884" w:rsidRPr="00FD6569" w:rsidRDefault="00745884" w:rsidP="00745884">
      <w:pPr>
        <w:jc w:val="center"/>
        <w:rPr>
          <w:rFonts w:ascii="Arial" w:hAnsi="Arial" w:cs="Arial"/>
          <w:sz w:val="22"/>
          <w:szCs w:val="22"/>
        </w:rPr>
      </w:pPr>
    </w:p>
    <w:p w14:paraId="27AB91AE" w14:textId="77777777" w:rsidR="00745884" w:rsidRPr="00CE48A4" w:rsidRDefault="00745884" w:rsidP="00745884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7C008118" w14:textId="288916AB" w:rsidR="00745884" w:rsidRPr="00145D47" w:rsidRDefault="00745884" w:rsidP="00745884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4516F4">
        <w:rPr>
          <w:rFonts w:ascii="Bookman Old Style" w:hAnsi="Bookman Old Style"/>
          <w:bCs/>
          <w:sz w:val="22"/>
          <w:szCs w:val="22"/>
        </w:rPr>
        <w:t xml:space="preserve">        /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KPTA.W3-A/KP7.4/X/2024</w:t>
      </w:r>
    </w:p>
    <w:p w14:paraId="3A658176" w14:textId="77777777" w:rsidR="00745884" w:rsidRPr="00D40D7C" w:rsidRDefault="00745884" w:rsidP="00745884">
      <w:pPr>
        <w:jc w:val="center"/>
        <w:rPr>
          <w:rFonts w:ascii="Bookman Old Style" w:hAnsi="Bookman Old Style"/>
        </w:rPr>
      </w:pPr>
    </w:p>
    <w:p w14:paraId="63245C90" w14:textId="77777777" w:rsidR="00745884" w:rsidRDefault="00745884" w:rsidP="00745884">
      <w:pPr>
        <w:jc w:val="center"/>
        <w:rPr>
          <w:rFonts w:ascii="Bookman Old Style" w:hAnsi="Bookman Old Style"/>
        </w:rPr>
      </w:pPr>
    </w:p>
    <w:p w14:paraId="04FFF235" w14:textId="3ECA7426" w:rsidR="00745884" w:rsidRDefault="00745884" w:rsidP="00745884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r>
        <w:rPr>
          <w:rFonts w:ascii="Bookman Old Style" w:hAnsi="Bookman Old Style"/>
          <w:sz w:val="22"/>
          <w:szCs w:val="22"/>
          <w:lang w:val="en-ID"/>
        </w:rPr>
        <w:t xml:space="preserve">Sekretaris 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r>
        <w:rPr>
          <w:rFonts w:ascii="Bookman Old Style" w:hAnsi="Bookman Old Style"/>
          <w:sz w:val="22"/>
          <w:szCs w:val="22"/>
        </w:rPr>
        <w:t xml:space="preserve">melaksanakan dinas luar </w:t>
      </w:r>
      <w:r w:rsidRPr="00CB6F23">
        <w:rPr>
          <w:rFonts w:ascii="Bookman Old Style" w:hAnsi="Bookman Old Style"/>
          <w:sz w:val="22"/>
          <w:szCs w:val="22"/>
        </w:rPr>
        <w:t xml:space="preserve">pada tanggal </w:t>
      </w:r>
      <w:r w:rsidR="00625EB2">
        <w:rPr>
          <w:rFonts w:ascii="Bookman Old Style" w:hAnsi="Bookman Old Style"/>
          <w:sz w:val="22"/>
          <w:szCs w:val="22"/>
        </w:rPr>
        <w:t>23</w:t>
      </w:r>
      <w:r>
        <w:rPr>
          <w:rFonts w:ascii="Bookman Old Style" w:hAnsi="Bookman Old Style"/>
          <w:sz w:val="22"/>
          <w:szCs w:val="22"/>
        </w:rPr>
        <w:t xml:space="preserve"> Oktober 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69FB9253" w14:textId="77777777" w:rsidR="00745884" w:rsidRPr="000B03E5" w:rsidRDefault="00745884" w:rsidP="00745884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  <w:t xml:space="preserve">bahwa berdasarkan pertimbangan tersebut diatas dan untuk kelancaran pelaksanaan tugas, perlu ditunjuk pelaksana harian </w:t>
      </w:r>
      <w:r>
        <w:rPr>
          <w:rFonts w:ascii="Bookman Old Style" w:hAnsi="Bookman Old Style"/>
          <w:sz w:val="22"/>
          <w:szCs w:val="22"/>
          <w:lang w:val="en-ID"/>
        </w:rPr>
        <w:t>Sekretaris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73296765" w14:textId="77777777" w:rsidR="00745884" w:rsidRPr="00CB6F23" w:rsidRDefault="00745884" w:rsidP="00745884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6708774" w14:textId="77777777" w:rsidR="00745884" w:rsidRPr="00CB6F23" w:rsidRDefault="00745884" w:rsidP="00745884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1.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Peraturan Mahkamah Agung RI Nomor </w:t>
      </w:r>
      <w:r w:rsidRPr="00CB6F23">
        <w:rPr>
          <w:rFonts w:ascii="Bookman Old Style" w:hAnsi="Bookman Old Style"/>
          <w:sz w:val="22"/>
          <w:szCs w:val="22"/>
        </w:rPr>
        <w:t>9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Tahun 202</w:t>
      </w:r>
      <w:r w:rsidRPr="00CB6F23">
        <w:rPr>
          <w:rFonts w:ascii="Bookman Old Style" w:hAnsi="Bookman Old Style"/>
          <w:sz w:val="22"/>
          <w:szCs w:val="22"/>
        </w:rPr>
        <w:t>2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Perubahan Ke</w:t>
      </w:r>
      <w:r w:rsidRPr="00CB6F23">
        <w:rPr>
          <w:rFonts w:ascii="Bookman Old Style" w:hAnsi="Bookman Old Style"/>
          <w:sz w:val="22"/>
          <w:szCs w:val="22"/>
        </w:rPr>
        <w:t>lima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Atas Peraturan Mahkamah Agung Nomor 7 Tahun 2015 tentang Organisasi dan Tata Kerja Kepaniteraan dan Kesekretariatan Pengadilan;</w:t>
      </w:r>
    </w:p>
    <w:p w14:paraId="7609270F" w14:textId="77777777" w:rsidR="00745884" w:rsidRDefault="00745884" w:rsidP="00745884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</w:rPr>
        <w:t>2.</w:t>
      </w:r>
      <w:r w:rsidRPr="00CB6F23">
        <w:rPr>
          <w:rFonts w:ascii="Bookman Old Style" w:hAnsi="Bookman Old Style"/>
          <w:sz w:val="22"/>
          <w:szCs w:val="22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Surat Kepala Badan Kepegawaian Negara Nomor </w:t>
      </w:r>
      <w:r w:rsidRPr="00CB6F23">
        <w:rPr>
          <w:rFonts w:ascii="Bookman Old Style" w:hAnsi="Bookman Old Style"/>
          <w:sz w:val="22"/>
          <w:szCs w:val="22"/>
        </w:rPr>
        <w:t>1</w:t>
      </w:r>
      <w:r w:rsidRPr="00CB6F23">
        <w:rPr>
          <w:rFonts w:ascii="Bookman Old Style" w:hAnsi="Bookman Old Style"/>
          <w:sz w:val="22"/>
          <w:szCs w:val="22"/>
          <w:lang w:val="id-ID"/>
        </w:rPr>
        <w:t>/SE/I/20</w:t>
      </w:r>
      <w:r w:rsidRPr="00CB6F23">
        <w:rPr>
          <w:rFonts w:ascii="Bookman Old Style" w:hAnsi="Bookman Old Style"/>
          <w:sz w:val="22"/>
          <w:szCs w:val="22"/>
        </w:rPr>
        <w:t>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Pr="00CB6F23">
        <w:rPr>
          <w:rFonts w:ascii="Bookman Old Style" w:hAnsi="Bookman Old Style"/>
          <w:sz w:val="22"/>
          <w:szCs w:val="22"/>
        </w:rPr>
        <w:t>14 Januari 2021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Kewenangan Pelaksana Harian dan Pelaksana Tugas Dalam Aspek Kepegawaian;</w:t>
      </w:r>
    </w:p>
    <w:p w14:paraId="582C53F2" w14:textId="77777777" w:rsidR="00745884" w:rsidRPr="00CB6F23" w:rsidRDefault="00745884" w:rsidP="00745884">
      <w:pPr>
        <w:tabs>
          <w:tab w:val="left" w:pos="1418"/>
          <w:tab w:val="left" w:pos="1560"/>
          <w:tab w:val="left" w:pos="1985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79D6187" w14:textId="77777777" w:rsidR="00745884" w:rsidRDefault="00745884" w:rsidP="00745884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2BB34020" w14:textId="77777777" w:rsidR="00745884" w:rsidRPr="00D40D7C" w:rsidRDefault="00745884" w:rsidP="00745884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16AFDB6D" w14:textId="598CE864" w:rsidR="00745884" w:rsidRDefault="00745884" w:rsidP="00745884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="00625EB2" w:rsidRPr="00625EB2">
        <w:t xml:space="preserve"> </w:t>
      </w:r>
      <w:r w:rsidR="00625EB2" w:rsidRPr="00625EB2">
        <w:rPr>
          <w:rFonts w:ascii="Bookman Old Style" w:hAnsi="Bookman Old Style"/>
          <w:sz w:val="22"/>
          <w:szCs w:val="22"/>
          <w:lang w:val="id-ID"/>
        </w:rPr>
        <w:t>Mukhlis, S.H., NIP. 197302242003121002, Pembina Tk.I (IV/b), Kepala Bagian Perencanaan dan Kepegawaian</w:t>
      </w:r>
      <w:r w:rsidR="00625EB2">
        <w:rPr>
          <w:rFonts w:ascii="Bookman Old Style" w:hAnsi="Bookman Old Style"/>
          <w:sz w:val="22"/>
          <w:szCs w:val="22"/>
        </w:rPr>
        <w:t>;</w:t>
      </w:r>
    </w:p>
    <w:p w14:paraId="0DBC2C7B" w14:textId="77777777" w:rsidR="00625EB2" w:rsidRPr="00625EB2" w:rsidRDefault="00625EB2" w:rsidP="00745884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</w:p>
    <w:p w14:paraId="7381A93B" w14:textId="5BECEC48" w:rsidR="00745884" w:rsidRDefault="00745884" w:rsidP="00745884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625EB2">
        <w:rPr>
          <w:rFonts w:ascii="Bookman Old Style" w:hAnsi="Bookman Old Style"/>
          <w:sz w:val="22"/>
          <w:szCs w:val="22"/>
        </w:rPr>
        <w:t>23 Oktober</w:t>
      </w:r>
      <w:r>
        <w:rPr>
          <w:rFonts w:ascii="Bookman Old Style" w:hAnsi="Bookman Old Style"/>
          <w:sz w:val="22"/>
          <w:szCs w:val="22"/>
        </w:rPr>
        <w:t xml:space="preserve"> 2024</w:t>
      </w:r>
      <w:r w:rsidRPr="00CB6F23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en-ID"/>
        </w:rPr>
        <w:t xml:space="preserve">sampai kembalinya pejabat </w:t>
      </w:r>
      <w:r>
        <w:rPr>
          <w:rFonts w:ascii="Bookman Old Style" w:hAnsi="Bookman Old Style"/>
          <w:sz w:val="22"/>
          <w:szCs w:val="22"/>
          <w:lang w:val="en-ID"/>
        </w:rPr>
        <w:t xml:space="preserve">definitif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="00625EB2" w:rsidRPr="00625EB2">
        <w:rPr>
          <w:rFonts w:ascii="Bookman Old Style" w:hAnsi="Bookman Old Style"/>
          <w:sz w:val="22"/>
          <w:szCs w:val="22"/>
          <w:lang w:val="id-ID"/>
        </w:rPr>
        <w:t>Kepala Bagian Perencanaan dan Kepegawaian</w:t>
      </w:r>
      <w:r w:rsidR="00625EB2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</w:t>
      </w:r>
      <w:r>
        <w:rPr>
          <w:rFonts w:ascii="Bookman Old Style" w:hAnsi="Bookman Old Style"/>
          <w:sz w:val="22"/>
          <w:szCs w:val="22"/>
          <w:lang w:val="id-ID"/>
        </w:rPr>
        <w:t>harian Sekretaris.</w:t>
      </w:r>
    </w:p>
    <w:p w14:paraId="504624F5" w14:textId="77777777" w:rsidR="00745884" w:rsidRDefault="00745884" w:rsidP="00745884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E04B3D4" w14:textId="77777777" w:rsidR="00745884" w:rsidRPr="00CE48A4" w:rsidRDefault="00745884" w:rsidP="00745884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0573AA48" w14:textId="77777777" w:rsidR="00745884" w:rsidRDefault="00745884" w:rsidP="00745884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bookmarkStart w:id="1" w:name="_Hlk164150014"/>
    </w:p>
    <w:p w14:paraId="41582C9A" w14:textId="77777777" w:rsidR="00745884" w:rsidRDefault="00745884" w:rsidP="00745884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EB3DC5F" w14:textId="77777777" w:rsidR="00745884" w:rsidRPr="00CE48A4" w:rsidRDefault="00745884" w:rsidP="00745884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51A0CD8" w14:textId="00DFF040" w:rsidR="00745884" w:rsidRPr="00CE48A4" w:rsidRDefault="00745884" w:rsidP="00745884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bookmarkStart w:id="2" w:name="_Hlk153789806"/>
      <w:r w:rsidRPr="00CE48A4">
        <w:rPr>
          <w:rFonts w:ascii="Bookman Old Style" w:hAnsi="Bookman Old Style"/>
          <w:sz w:val="22"/>
          <w:szCs w:val="22"/>
          <w:lang w:val="id-ID"/>
        </w:rPr>
        <w:t>Padang</w:t>
      </w:r>
      <w:r w:rsidRPr="00CE48A4">
        <w:rPr>
          <w:rFonts w:ascii="Bookman Old Style" w:hAnsi="Bookman Old Style"/>
          <w:sz w:val="22"/>
          <w:szCs w:val="22"/>
        </w:rPr>
        <w:t xml:space="preserve">, </w:t>
      </w:r>
      <w:r w:rsidR="00625EB2">
        <w:rPr>
          <w:rFonts w:ascii="Bookman Old Style" w:hAnsi="Bookman Old Style"/>
          <w:sz w:val="22"/>
          <w:szCs w:val="22"/>
        </w:rPr>
        <w:t>22</w:t>
      </w:r>
      <w:r>
        <w:rPr>
          <w:rFonts w:ascii="Bookman Old Style" w:hAnsi="Bookman Old Style"/>
          <w:sz w:val="22"/>
          <w:szCs w:val="22"/>
        </w:rPr>
        <w:t xml:space="preserve"> Oktober 2024</w:t>
      </w:r>
    </w:p>
    <w:p w14:paraId="536B7656" w14:textId="61BD3CC0" w:rsidR="00745884" w:rsidRPr="00CE48A4" w:rsidRDefault="00745884" w:rsidP="00745884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</w:rPr>
        <w:t>Ketua,</w:t>
      </w:r>
    </w:p>
    <w:p w14:paraId="5CA7A01A" w14:textId="77777777" w:rsidR="00745884" w:rsidRDefault="00745884" w:rsidP="00745884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25B5DDA3" w14:textId="77777777" w:rsidR="00745884" w:rsidRDefault="00745884" w:rsidP="00745884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4D048809" w14:textId="77777777" w:rsidR="00745884" w:rsidRDefault="00745884" w:rsidP="00745884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41E3A899" w14:textId="3073EE57" w:rsidR="00745884" w:rsidRPr="00CE48A4" w:rsidRDefault="00745884" w:rsidP="00745884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Abd. </w:t>
      </w:r>
      <w:r w:rsidR="00472742">
        <w:rPr>
          <w:rFonts w:ascii="Bookman Old Style" w:hAnsi="Bookman Old Style"/>
          <w:sz w:val="22"/>
          <w:szCs w:val="22"/>
        </w:rPr>
        <w:t>H</w:t>
      </w:r>
      <w:r>
        <w:rPr>
          <w:rFonts w:ascii="Bookman Old Style" w:hAnsi="Bookman Old Style"/>
          <w:sz w:val="22"/>
          <w:szCs w:val="22"/>
        </w:rPr>
        <w:t>akim</w:t>
      </w:r>
    </w:p>
    <w:bookmarkEnd w:id="1"/>
    <w:p w14:paraId="55C7BB90" w14:textId="77777777" w:rsidR="00745884" w:rsidRPr="002A213F" w:rsidRDefault="00745884" w:rsidP="00745884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6A73762D" w14:textId="77777777" w:rsidR="00745884" w:rsidRPr="002A213F" w:rsidRDefault="00745884" w:rsidP="00745884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6A8987A5" w14:textId="77777777" w:rsidR="00745884" w:rsidRPr="002A213F" w:rsidRDefault="00745884" w:rsidP="00745884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Yth. Sekretaris Mahkamah Agung RI;</w:t>
      </w:r>
    </w:p>
    <w:p w14:paraId="793709C7" w14:textId="22A9B00C" w:rsidR="00745884" w:rsidRPr="000B03E5" w:rsidRDefault="00745884" w:rsidP="00745884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 xml:space="preserve">Yth. </w:t>
      </w:r>
      <w:r w:rsidRPr="002A213F">
        <w:rPr>
          <w:rFonts w:ascii="Bookman Old Style" w:hAnsi="Bookman Old Style"/>
          <w:spacing w:val="-4"/>
          <w:sz w:val="22"/>
          <w:szCs w:val="22"/>
          <w:lang w:val="id-ID"/>
        </w:rPr>
        <w:t>Direktur Jenderal Badan Peradilan Agama Mahkamah Agung RI</w:t>
      </w:r>
      <w:bookmarkEnd w:id="2"/>
      <w:r>
        <w:rPr>
          <w:rFonts w:ascii="Bookman Old Style" w:hAnsi="Bookman Old Style"/>
          <w:spacing w:val="-4"/>
          <w:sz w:val="22"/>
          <w:szCs w:val="22"/>
        </w:rPr>
        <w:t>.</w:t>
      </w:r>
    </w:p>
    <w:p w14:paraId="4F7F20F0" w14:textId="77777777" w:rsidR="00745884" w:rsidRDefault="00745884" w:rsidP="00745884"/>
    <w:p w14:paraId="3C92D367" w14:textId="77777777" w:rsidR="00985A12" w:rsidRDefault="00985A12"/>
    <w:sectPr w:rsidR="00985A12" w:rsidSect="00745884">
      <w:type w:val="continuous"/>
      <w:pgSz w:w="12240" w:h="18720" w:code="168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84"/>
    <w:rsid w:val="001B64BD"/>
    <w:rsid w:val="004516F4"/>
    <w:rsid w:val="00472742"/>
    <w:rsid w:val="00562ECD"/>
    <w:rsid w:val="00620DA2"/>
    <w:rsid w:val="00625EB2"/>
    <w:rsid w:val="00745884"/>
    <w:rsid w:val="00985A12"/>
    <w:rsid w:val="00B97845"/>
    <w:rsid w:val="00D9085C"/>
    <w:rsid w:val="00D95926"/>
    <w:rsid w:val="00FC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6E2E"/>
  <w15:chartTrackingRefBased/>
  <w15:docId w15:val="{6F29D326-2EE2-439B-B6E9-19F1B3C3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8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2</cp:revision>
  <cp:lastPrinted>2024-10-22T09:19:00Z</cp:lastPrinted>
  <dcterms:created xsi:type="dcterms:W3CDTF">2024-11-29T08:21:00Z</dcterms:created>
  <dcterms:modified xsi:type="dcterms:W3CDTF">2024-11-29T08:21:00Z</dcterms:modified>
</cp:coreProperties>
</file>