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28041B65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17491F" w:rsidRPr="0017491F">
        <w:rPr>
          <w:rFonts w:ascii="Arial" w:hAnsi="Arial"/>
          <w:sz w:val="24"/>
          <w:szCs w:val="22"/>
          <w:lang w:val="en-ID"/>
        </w:rPr>
        <w:t>3649/PAN.PTA.W3-A/HK2.6/XI/2024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24386">
        <w:rPr>
          <w:rFonts w:ascii="Arial" w:hAnsi="Arial" w:cs="Arial"/>
          <w:sz w:val="24"/>
          <w:szCs w:val="22"/>
          <w:lang w:val="en-US"/>
        </w:rPr>
        <w:t>2</w:t>
      </w:r>
      <w:r w:rsidR="0017491F">
        <w:rPr>
          <w:rFonts w:ascii="Arial" w:hAnsi="Arial" w:cs="Arial"/>
          <w:sz w:val="24"/>
          <w:szCs w:val="22"/>
          <w:lang w:val="en-US"/>
        </w:rPr>
        <w:t>8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24518820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FC36DF">
        <w:rPr>
          <w:rFonts w:ascii="Arial" w:hAnsi="Arial" w:cs="Arial"/>
          <w:sz w:val="24"/>
          <w:szCs w:val="22"/>
          <w:lang w:val="en-US"/>
        </w:rPr>
        <w:t>6</w:t>
      </w:r>
      <w:r w:rsidR="0017491F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39A8E77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17491F">
        <w:rPr>
          <w:rFonts w:ascii="Arial" w:hAnsi="Arial" w:cs="Arial"/>
          <w:sz w:val="24"/>
          <w:szCs w:val="22"/>
          <w:lang w:val="en-US"/>
        </w:rPr>
        <w:t>Pariaman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796ACDD0" w:rsidR="001A7E70" w:rsidRDefault="00A24386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>M</w:t>
      </w:r>
      <w:r w:rsidR="0017491F">
        <w:rPr>
          <w:rFonts w:ascii="Arial" w:hAnsi="Arial" w:cs="Arial"/>
          <w:b/>
          <w:sz w:val="24"/>
          <w:szCs w:val="22"/>
          <w:lang w:val="en-US"/>
        </w:rPr>
        <w:t xml:space="preserve">uhammad </w:t>
      </w:r>
      <w:proofErr w:type="spellStart"/>
      <w:r w:rsidR="0017491F">
        <w:rPr>
          <w:rFonts w:ascii="Arial" w:hAnsi="Arial" w:cs="Arial"/>
          <w:b/>
          <w:sz w:val="24"/>
          <w:szCs w:val="22"/>
          <w:lang w:val="en-US"/>
        </w:rPr>
        <w:t>Arsyad</w:t>
      </w:r>
      <w:proofErr w:type="spellEnd"/>
      <w:r w:rsidR="0017491F">
        <w:rPr>
          <w:rFonts w:ascii="Arial" w:hAnsi="Arial" w:cs="Arial"/>
          <w:b/>
          <w:sz w:val="24"/>
          <w:szCs w:val="22"/>
          <w:lang w:val="en-US"/>
        </w:rPr>
        <w:t xml:space="preserve"> Bin Muhammad </w:t>
      </w:r>
      <w:proofErr w:type="gramStart"/>
      <w:r w:rsidR="0017491F">
        <w:rPr>
          <w:rFonts w:ascii="Arial" w:hAnsi="Arial" w:cs="Arial"/>
          <w:b/>
          <w:sz w:val="24"/>
          <w:szCs w:val="22"/>
          <w:lang w:val="en-US"/>
        </w:rPr>
        <w:t>Tahir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F69090A" w:rsidR="001A7E70" w:rsidRDefault="0017491F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ID"/>
        </w:rPr>
        <w:t xml:space="preserve">Sri Nina Binti Muhammad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Amin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691BE6B3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 xml:space="preserve">Terhadap Putusan Pengadilan </w:t>
      </w:r>
      <w:proofErr w:type="spellStart"/>
      <w:r w:rsidR="0017491F">
        <w:rPr>
          <w:rFonts w:ascii="Arial" w:hAnsi="Arial" w:cs="Arial"/>
          <w:sz w:val="24"/>
          <w:szCs w:val="22"/>
          <w:lang w:val="en-ID"/>
        </w:rPr>
        <w:t>Pariaman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17491F">
        <w:rPr>
          <w:rFonts w:ascii="Arial" w:hAnsi="Arial" w:cs="Arial"/>
          <w:sz w:val="24"/>
          <w:szCs w:val="22"/>
          <w:lang w:val="en-US"/>
        </w:rPr>
        <w:t>618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17491F">
        <w:rPr>
          <w:rFonts w:ascii="Arial" w:hAnsi="Arial" w:cs="Arial"/>
          <w:sz w:val="24"/>
          <w:szCs w:val="22"/>
          <w:lang w:val="en-US"/>
        </w:rPr>
        <w:t>Prm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17491F">
        <w:rPr>
          <w:rFonts w:ascii="Arial" w:hAnsi="Arial" w:cs="Arial"/>
          <w:sz w:val="24"/>
          <w:szCs w:val="22"/>
          <w:lang w:val="en-US"/>
        </w:rPr>
        <w:t xml:space="preserve">7 </w:t>
      </w:r>
      <w:proofErr w:type="spellStart"/>
      <w:r w:rsidR="00B2727C">
        <w:rPr>
          <w:rFonts w:ascii="Arial" w:hAnsi="Arial" w:cs="Arial"/>
          <w:sz w:val="24"/>
          <w:szCs w:val="22"/>
          <w:lang w:val="en-US"/>
        </w:rPr>
        <w:t>Oktober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</w:t>
      </w:r>
      <w:bookmarkStart w:id="2" w:name="_GoBack"/>
      <w:bookmarkEnd w:id="2"/>
      <w:r w:rsidR="005D76A7">
        <w:rPr>
          <w:rFonts w:ascii="Arial" w:hAnsi="Arial" w:cs="Arial"/>
          <w:sz w:val="24"/>
          <w:szCs w:val="22"/>
          <w:lang w:val="en-ID"/>
        </w:rPr>
        <w:t>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A24386">
        <w:rPr>
          <w:rFonts w:ascii="Arial" w:hAnsi="Arial" w:cs="Arial"/>
          <w:sz w:val="24"/>
          <w:szCs w:val="22"/>
          <w:lang w:val="en-ID"/>
        </w:rPr>
        <w:t>22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17491F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24386">
        <w:rPr>
          <w:rFonts w:ascii="Arial" w:hAnsi="Arial" w:cs="Arial"/>
          <w:sz w:val="24"/>
          <w:szCs w:val="22"/>
          <w:lang w:val="en-ID"/>
        </w:rPr>
        <w:t>2</w:t>
      </w:r>
      <w:r w:rsidR="0017491F">
        <w:rPr>
          <w:rFonts w:ascii="Arial" w:hAnsi="Arial" w:cs="Arial"/>
          <w:sz w:val="24"/>
          <w:szCs w:val="22"/>
          <w:lang w:val="en-ID"/>
        </w:rPr>
        <w:t>8</w:t>
      </w:r>
      <w:r w:rsidR="00960762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6DCF5939" w14:textId="01496AC5" w:rsid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4AE0E09" w:rsidR="00B2727C" w:rsidRDefault="00B2727C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</w:p>
    <w:p w14:paraId="6059DDAF" w14:textId="4CA10165" w:rsidR="00960762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bookmarkStart w:id="4" w:name="_Hlk182406644"/>
    </w:p>
    <w:p w14:paraId="59806FCE" w14:textId="37415CB9" w:rsidR="00B2727C" w:rsidRDefault="003355C3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09CD0B15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4333875" cy="16287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05FECC" id="Rectangle 4" o:spid="_x0000_s1026" style="position:absolute;margin-left:109.1pt;margin-top:2.55pt;width:341.25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xfhgIAABkFAAAOAAAAZHJzL2Uyb0RvYy54bWysVNuO2yAQfa/Uf0C8Zx0nzs1aZ7WKk6rS&#10;tl112w8ggG1UDBRInO2q/94BJ2nSfamq+gHPwHCYM5zh9u7QSrTn1gmtCpzeDDHiimomVF3gr182&#10;gzlGzhPFiNSKF/iZO3y3fPvmtjM5H+lGS8YtAhDl8s4UuPHe5EniaMNb4m604QoWK21b4sG1dcIs&#10;6QC9lcloOJwmnbbMWE25czBb9ot4GfGrilP/qaoc90gWGHLzcbRx3IYxWd6SvLbENIIe0yD/kEVL&#10;hIJDz1Al8QTtrHgF1QpqtdOVv6G6TXRVCcojB2CTDv9g89QQwyMXKI4z5zK5/wdLP+4fLRKswBlG&#10;irRwRZ+haETVkqMslKczLoeoJ/NoA0FnHjT95pDSqwai+L21ums4YZBUGuKTqw3BcbAVbbsPmgE6&#10;2XkdK3WobBsAoQboEC/k+Xwh/OARhclsPB7PZxOMKKyl09F8Bk44g+Sn7cY6/47rFgWjwBaSj/Bk&#10;/+B8H3oKCacpvRFSwjzJpUJdgReT0SRucFoKFhYjS1tvV9KiPQm6id/x3KuwgFwS1/Rxsg52qX0I&#10;JXkrPEhbirbA8zMCyUOt1orFEE+E7G1gJFXYBdQh8aPVS+hlMVys5+t5NshG0/UgG5bl4H6zygbT&#10;TTqblONytSrTn4FEmuWNYIyrwOMk5zT7O7kcG6sX4lnQV3zdZVk28XtdluQ6jXhbwOr0j+yiSIIu&#10;en1tNXsGjVjd9ye8J2A02v7AqIPeLLD7viOWYyTfK9DZIs2y0MzRySazETj2cmV7uUIUBagCe4x6&#10;c+X7B2BnrKgbOCmNAlD6HrRZiaiaoNs+q6Oiof8ig+NbERr80o9Rv1+05S8AAAD//wMAUEsDBBQA&#10;BgAIAAAAIQBO8e1o2gAAAAkBAAAPAAAAZHJzL2Rvd25yZXYueG1sTI9BTsMwEEX3SNzBGiR21E4k&#10;QglxKorEAQhBsHTtIYmIx5HttuH2DCtYjt7X/2+a3epnccKYpkAaio0CgWSDm2jQ0L8+32xBpGzI&#10;mTkQavjGBLv28qIxtQtnesFTlwfBJZRqo2HMeamlTHZEb9ImLEjMPkP0JvMZB+miOXO5n2WpVCW9&#10;mYgXRrPg04j2qzt6Dftlff/o3mxhUj/E6JTdY5+0vr5aHx9AZFzzXxh+9VkdWnY6hCO5JGYNZbEt&#10;OarhtgDB/F6pOxAHBlVRgWwb+f+D9gcAAP//AwBQSwECLQAUAAYACAAAACEAtoM4kv4AAADhAQAA&#10;EwAAAAAAAAAAAAAAAAAAAAAAW0NvbnRlbnRfVHlwZXNdLnhtbFBLAQItABQABgAIAAAAIQA4/SH/&#10;1gAAAJQBAAALAAAAAAAAAAAAAAAAAC8BAABfcmVscy8ucmVsc1BLAQItABQABgAIAAAAIQDrhixf&#10;hgIAABkFAAAOAAAAAAAAAAAAAAAAAC4CAABkcnMvZTJvRG9jLnhtbFBLAQItABQABgAIAAAAIQBO&#10;8e1o2gAAAAkBAAAPAAAAAAAAAAAAAAAAAOAEAABkcnMvZG93bnJldi54bWxQSwUGAAAAAAQABADz&#10;AAAA5wUAAAAA&#10;" filled="f">
                <v:stroke dashstyle="longDashDot"/>
              </v:rect>
            </w:pict>
          </mc:Fallback>
        </mc:AlternateContent>
      </w:r>
    </w:p>
    <w:p w14:paraId="23490D0E" w14:textId="277B10D4" w:rsidR="00F046E9" w:rsidRPr="00B2727C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Ditandatangani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secara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2727C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B2727C">
        <w:rPr>
          <w:rFonts w:ascii="Arial" w:hAnsi="Arial" w:cs="Arial"/>
          <w:b/>
          <w:sz w:val="22"/>
          <w:szCs w:val="22"/>
          <w:lang w:val="en-US"/>
        </w:rPr>
        <w:t xml:space="preserve"> oleh:</w:t>
      </w:r>
    </w:p>
    <w:p w14:paraId="4486AA34" w14:textId="05BEE5A7" w:rsidR="00F046E9" w:rsidRPr="00B2727C" w:rsidRDefault="00960762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473100C8">
            <wp:simplePos x="0" y="0"/>
            <wp:positionH relativeFrom="column">
              <wp:posOffset>1430655</wp:posOffset>
            </wp:positionH>
            <wp:positionV relativeFrom="paragraph">
              <wp:posOffset>7620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046E9" w:rsidRPr="00B2727C">
        <w:rPr>
          <w:rFonts w:ascii="Arial" w:hAnsi="Arial" w:cs="Arial"/>
          <w:b/>
          <w:sz w:val="22"/>
          <w:szCs w:val="22"/>
          <w:lang w:val="x-none"/>
        </w:rPr>
        <w:t>Panitera</w:t>
      </w:r>
      <w:proofErr w:type="spellEnd"/>
      <w:r w:rsidR="00F046E9" w:rsidRPr="00B2727C">
        <w:rPr>
          <w:rFonts w:ascii="Arial" w:hAnsi="Arial" w:cs="Arial"/>
          <w:b/>
          <w:sz w:val="22"/>
          <w:szCs w:val="22"/>
          <w:lang w:val="en-ID"/>
        </w:rPr>
        <w:t xml:space="preserve"> Pengadilan Tinggi Agama Padang</w:t>
      </w:r>
    </w:p>
    <w:bookmarkEnd w:id="3"/>
    <w:p w14:paraId="7D3C6EBE" w14:textId="4A003A06" w:rsidR="00F046E9" w:rsidRPr="00B2727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2"/>
          <w:szCs w:val="22"/>
          <w:lang w:val="en-AU"/>
        </w:rPr>
      </w:pPr>
    </w:p>
    <w:p w14:paraId="127177C5" w14:textId="681537D3" w:rsidR="00F046E9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2"/>
          <w:szCs w:val="22"/>
          <w:lang w:val="en-AU"/>
        </w:rPr>
      </w:pPr>
    </w:p>
    <w:p w14:paraId="589AEBF4" w14:textId="77777777" w:rsidR="00960762" w:rsidRDefault="00960762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2"/>
          <w:szCs w:val="22"/>
          <w:lang w:val="en-AU"/>
        </w:rPr>
      </w:pPr>
      <w:bookmarkStart w:id="5" w:name="_Hlk179972559"/>
    </w:p>
    <w:p w14:paraId="11F32090" w14:textId="6214F229" w:rsidR="00396624" w:rsidRPr="00960762" w:rsidRDefault="00F046E9" w:rsidP="00960762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sz w:val="24"/>
          <w:szCs w:val="22"/>
        </w:rPr>
      </w:pPr>
      <w:r w:rsidRPr="00B2727C">
        <w:rPr>
          <w:rFonts w:ascii="Arial" w:hAnsi="Arial" w:cs="Arial"/>
          <w:b/>
          <w:sz w:val="22"/>
          <w:szCs w:val="22"/>
          <w:lang w:val="en-ID"/>
        </w:rPr>
        <w:t xml:space="preserve">Saiful </w:t>
      </w:r>
      <w:proofErr w:type="spellStart"/>
      <w:proofErr w:type="gramStart"/>
      <w:r w:rsidRPr="00B2727C">
        <w:rPr>
          <w:rFonts w:ascii="Arial" w:hAnsi="Arial" w:cs="Arial"/>
          <w:b/>
          <w:sz w:val="22"/>
          <w:szCs w:val="22"/>
          <w:lang w:val="en-ID"/>
        </w:rPr>
        <w:t>Alamsyah,S</w:t>
      </w:r>
      <w:proofErr w:type="gramEnd"/>
      <w:r w:rsidRPr="00B2727C">
        <w:rPr>
          <w:rFonts w:ascii="Arial" w:hAnsi="Arial" w:cs="Arial"/>
          <w:b/>
          <w:sz w:val="22"/>
          <w:szCs w:val="22"/>
          <w:lang w:val="en-ID"/>
        </w:rPr>
        <w:t>.Ag.,S.H.,M.H.,M.M</w:t>
      </w:r>
      <w:bookmarkEnd w:id="5"/>
      <w:proofErr w:type="spellEnd"/>
      <w:r w:rsidR="0077573B">
        <w:rPr>
          <w:rFonts w:ascii="Arial" w:hAnsi="Arial" w:cs="Arial"/>
          <w:sz w:val="24"/>
          <w:szCs w:val="22"/>
        </w:rPr>
        <w:tab/>
      </w:r>
      <w:bookmarkEnd w:id="4"/>
      <w:r w:rsidR="0077573B"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66350720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17491F">
        <w:rPr>
          <w:rFonts w:ascii="Arial" w:hAnsi="Arial" w:cs="Arial"/>
          <w:sz w:val="18"/>
          <w:szCs w:val="18"/>
          <w:lang w:val="en-ID"/>
        </w:rPr>
        <w:t>Armaidi</w:t>
      </w:r>
      <w:proofErr w:type="spellEnd"/>
      <w:r w:rsidR="0017491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proofErr w:type="gramStart"/>
      <w:r w:rsidR="0017491F">
        <w:rPr>
          <w:rFonts w:ascii="Arial" w:hAnsi="Arial" w:cs="Arial"/>
          <w:sz w:val="18"/>
          <w:szCs w:val="18"/>
          <w:lang w:val="en-ID"/>
        </w:rPr>
        <w:t>Tahar</w:t>
      </w:r>
      <w:proofErr w:type="spellEnd"/>
      <w:r w:rsidR="00A24386">
        <w:rPr>
          <w:rFonts w:ascii="Arial" w:hAnsi="Arial" w:cs="Arial"/>
          <w:sz w:val="18"/>
          <w:szCs w:val="18"/>
          <w:lang w:val="en-ID"/>
        </w:rPr>
        <w:t xml:space="preserve"> </w:t>
      </w:r>
      <w:r w:rsidR="00960762">
        <w:rPr>
          <w:rFonts w:ascii="Arial" w:hAnsi="Arial" w:cs="Arial"/>
          <w:sz w:val="18"/>
          <w:szCs w:val="18"/>
          <w:lang w:val="en-ID"/>
        </w:rPr>
        <w:t xml:space="preserve"> (</w:t>
      </w:r>
      <w:proofErr w:type="gramEnd"/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hyperlink r:id="rId15" w:history="1">
        <w:r w:rsidR="0017491F" w:rsidRPr="006664AE">
          <w:rPr>
            <w:rStyle w:val="Hyperlink"/>
            <w:rFonts w:ascii="Arial" w:hAnsi="Arial" w:cs="Arial"/>
            <w:sz w:val="18"/>
            <w:szCs w:val="18"/>
            <w:lang w:val="en-ID"/>
          </w:rPr>
          <w:t>armaiditahar@gmail.com</w:t>
        </w:r>
      </w:hyperlink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1749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7491F">
        <w:rPr>
          <w:rFonts w:ascii="Arial" w:hAnsi="Arial" w:cs="Arial"/>
          <w:sz w:val="18"/>
          <w:szCs w:val="18"/>
          <w:lang w:val="en-US"/>
        </w:rPr>
        <w:t>Kuasa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538C525B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r w:rsidR="0017491F">
        <w:rPr>
          <w:rFonts w:ascii="Arial" w:hAnsi="Arial" w:cs="Arial"/>
          <w:sz w:val="18"/>
          <w:szCs w:val="18"/>
          <w:lang w:val="en-ID"/>
        </w:rPr>
        <w:t>i</w:t>
      </w:r>
      <w:proofErr w:type="spellEnd"/>
      <w:r w:rsidR="0017491F">
        <w:rPr>
          <w:rFonts w:ascii="Arial" w:hAnsi="Arial" w:cs="Arial"/>
          <w:sz w:val="18"/>
          <w:szCs w:val="18"/>
          <w:lang w:val="en-ID"/>
        </w:rPr>
        <w:t>. Sri Nina Binti Muhammad Amin</w:t>
      </w:r>
      <w:r w:rsidR="00C62F90">
        <w:rPr>
          <w:rFonts w:ascii="Arial" w:hAnsi="Arial" w:cs="Arial"/>
          <w:sz w:val="18"/>
          <w:szCs w:val="18"/>
          <w:lang w:val="en-ID"/>
        </w:rPr>
        <w:t xml:space="preserve"> </w:t>
      </w:r>
      <w:proofErr w:type="gramStart"/>
      <w:r w:rsidR="004346C8">
        <w:rPr>
          <w:rFonts w:ascii="Arial" w:hAnsi="Arial" w:cs="Arial"/>
          <w:sz w:val="18"/>
          <w:szCs w:val="18"/>
          <w:lang w:val="en-ID"/>
        </w:rPr>
        <w:t>(</w:t>
      </w:r>
      <w:r w:rsidR="00A24386">
        <w:rPr>
          <w:lang w:val="en-ID"/>
        </w:rPr>
        <w:t xml:space="preserve"> </w:t>
      </w:r>
      <w:r w:rsidR="0017491F">
        <w:rPr>
          <w:lang w:val="en-ID"/>
        </w:rPr>
        <w:t>srinina</w:t>
      </w:r>
      <w:proofErr w:type="gramEnd"/>
      <w:r w:rsidR="0017491F">
        <w:rPr>
          <w:lang w:val="en-ID"/>
        </w:rPr>
        <w:t>845</w:t>
      </w:r>
      <w:r w:rsidR="00A24386">
        <w:rPr>
          <w:lang w:val="en-ID"/>
        </w:rPr>
        <w:t>@gmail</w:t>
      </w:r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maiditahar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1F91D-2AA7-430C-9146-72DC3778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26</cp:revision>
  <cp:lastPrinted>2024-11-13T08:13:00Z</cp:lastPrinted>
  <dcterms:created xsi:type="dcterms:W3CDTF">2024-08-06T07:25:00Z</dcterms:created>
  <dcterms:modified xsi:type="dcterms:W3CDTF">2024-11-28T09:29:00Z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