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E12B8F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-444500</wp:posOffset>
            </wp:positionV>
            <wp:extent cx="744220" cy="953770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274" w:rsidRPr="00DC3274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6.5pt;margin-top:-1.6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7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DC3274" w:rsidRPr="00DC3274">
        <w:rPr>
          <w:rFonts w:ascii="Arial" w:hAnsi="Arial" w:cs="Arial"/>
          <w:b w:val="0"/>
        </w:rPr>
        <w:pict>
          <v:shape id="_x0000_s1030" type="#_x0000_t202" style="position:absolute;margin-left:67.4pt;margin-top:-21.4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tabs>
          <w:tab w:val="center" w:pos="4655"/>
        </w:tabs>
        <w:rPr>
          <w:rFonts w:ascii="Arial" w:hAnsi="Arial" w:cs="Arial"/>
          <w:b/>
        </w:rPr>
      </w:pPr>
    </w:p>
    <w:p w:rsidR="0008485A" w:rsidRPr="00D44DFD" w:rsidRDefault="00DC3274" w:rsidP="00084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s1032" type="#_x0000_t202" style="position:absolute;left:0;text-align:left;margin-left:62.35pt;margin-top:5.3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jc w:val="center"/>
        <w:rPr>
          <w:rFonts w:ascii="Arial" w:hAnsi="Arial" w:cs="Arial"/>
          <w:b/>
        </w:rPr>
      </w:pPr>
    </w:p>
    <w:p w:rsidR="00E12B8F" w:rsidRDefault="00DC3274" w:rsidP="00E12B8F">
      <w:pPr>
        <w:rPr>
          <w:rFonts w:ascii="Arial" w:hAnsi="Arial" w:cs="Arial"/>
          <w:b/>
        </w:rPr>
      </w:pPr>
      <w:r w:rsidRPr="00DC3274">
        <w:rPr>
          <w:rFonts w:ascii="Arial" w:hAnsi="Arial" w:cs="Arial"/>
          <w:sz w:val="22"/>
          <w:szCs w:val="22"/>
        </w:rPr>
        <w:pict>
          <v:line id="_x0000_s1029" style="position:absolute;z-index:251660288" from="-.4pt,.1pt" to="422.35pt,.1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E12B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E12B8F">
        <w:rPr>
          <w:rFonts w:ascii="Arial" w:hAnsi="Arial" w:cs="Arial"/>
          <w:sz w:val="24"/>
          <w:szCs w:val="24"/>
        </w:rPr>
        <w:t>0000</w:t>
      </w:r>
      <w:r w:rsidR="0008485A" w:rsidRPr="00D44DFD">
        <w:rPr>
          <w:rFonts w:ascii="Arial" w:hAnsi="Arial" w:cs="Arial"/>
          <w:sz w:val="24"/>
          <w:szCs w:val="24"/>
        </w:rPr>
        <w:t>/HK</w:t>
      </w:r>
      <w:r>
        <w:rPr>
          <w:rFonts w:ascii="Arial" w:hAnsi="Arial" w:cs="Arial"/>
          <w:sz w:val="24"/>
          <w:szCs w:val="24"/>
        </w:rPr>
        <w:t>.05/XII/2022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Padang, 12</w:t>
      </w:r>
      <w:r w:rsidR="0008485A" w:rsidRPr="00D44DFD">
        <w:rPr>
          <w:rFonts w:ascii="Arial" w:hAnsi="Arial" w:cs="Arial"/>
          <w:sz w:val="24"/>
          <w:szCs w:val="24"/>
        </w:rPr>
        <w:t xml:space="preserve"> Desember 2022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="0041609C">
        <w:rPr>
          <w:rFonts w:ascii="Arial" w:hAnsi="Arial" w:cs="Arial"/>
          <w:b/>
          <w:sz w:val="24"/>
          <w:szCs w:val="24"/>
        </w:rPr>
        <w:t>Nomor 65/</w:t>
      </w:r>
      <w:r w:rsidRPr="00D44DFD">
        <w:rPr>
          <w:rFonts w:ascii="Arial" w:hAnsi="Arial" w:cs="Arial"/>
          <w:b/>
          <w:sz w:val="24"/>
          <w:szCs w:val="24"/>
        </w:rPr>
        <w:t>Pdt.G/2022/PTA.Pdg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Pr="00D44DFD">
        <w:rPr>
          <w:rFonts w:ascii="Arial" w:hAnsi="Arial" w:cs="Arial"/>
          <w:b/>
          <w:sz w:val="24"/>
          <w:szCs w:val="24"/>
        </w:rPr>
        <w:t>Lubuk Sikaping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</w:t>
      </w:r>
    </w:p>
    <w:p w:rsidR="0008485A" w:rsidRPr="00D44DFD" w:rsidRDefault="0008485A" w:rsidP="000848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40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41609C" w:rsidP="00084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Nur’aini binti Nazamuddin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Pembanding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Cs w:val="24"/>
        </w:rPr>
      </w:pPr>
    </w:p>
    <w:p w:rsidR="0008485A" w:rsidRPr="00D44DFD" w:rsidRDefault="0008485A" w:rsidP="0008485A">
      <w:pPr>
        <w:ind w:left="1440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Melawan</w:t>
      </w:r>
    </w:p>
    <w:p w:rsidR="0008485A" w:rsidRPr="00E12B8F" w:rsidRDefault="0008485A" w:rsidP="0008485A">
      <w:pPr>
        <w:jc w:val="both"/>
        <w:rPr>
          <w:rFonts w:ascii="Arial" w:hAnsi="Arial" w:cs="Arial"/>
          <w:sz w:val="16"/>
          <w:szCs w:val="24"/>
        </w:rPr>
      </w:pPr>
    </w:p>
    <w:p w:rsidR="0008485A" w:rsidRPr="00D44DFD" w:rsidRDefault="0041609C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Abdul Sulaiman Tampubolon bin Syafruddin Tampubolon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08485A" w:rsidRPr="00E12B8F" w:rsidRDefault="0008485A" w:rsidP="0008485A">
      <w:pPr>
        <w:jc w:val="both"/>
        <w:rPr>
          <w:rFonts w:ascii="Arial" w:hAnsi="Arial" w:cs="Arial"/>
          <w:b/>
          <w:sz w:val="16"/>
          <w:szCs w:val="24"/>
        </w:rPr>
      </w:pPr>
    </w:p>
    <w:p w:rsidR="0008485A" w:rsidRPr="00D44DFD" w:rsidRDefault="00155317" w:rsidP="0040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41609C">
        <w:rPr>
          <w:rFonts w:ascii="Arial" w:hAnsi="Arial" w:cs="Arial"/>
          <w:sz w:val="24"/>
          <w:szCs w:val="24"/>
        </w:rPr>
        <w:t>n Agama Lubuk Sikaping Nomor 320/Pdt.G/2022/PA.Lbs tanggal 10</w:t>
      </w:r>
      <w:r w:rsidR="0008485A" w:rsidRPr="00D44DFD">
        <w:rPr>
          <w:rFonts w:ascii="Arial" w:hAnsi="Arial" w:cs="Arial"/>
          <w:sz w:val="24"/>
          <w:szCs w:val="24"/>
        </w:rPr>
        <w:t xml:space="preserve"> November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41609C">
        <w:rPr>
          <w:rFonts w:ascii="Arial" w:hAnsi="Arial" w:cs="Arial"/>
          <w:sz w:val="24"/>
          <w:szCs w:val="24"/>
        </w:rPr>
        <w:t>W3-A13/1963/Hk.05/XII/2022 tanggal 08</w:t>
      </w:r>
      <w:r w:rsidR="0008485A" w:rsidRPr="00D44DFD">
        <w:rPr>
          <w:rFonts w:ascii="Arial" w:hAnsi="Arial" w:cs="Arial"/>
          <w:sz w:val="24"/>
          <w:szCs w:val="24"/>
        </w:rPr>
        <w:t xml:space="preserve"> Desember 2022 telah kami terima dan telah didaftarkan dalam Buku Register Banding Pengadil</w:t>
      </w:r>
      <w:r w:rsidR="0041609C">
        <w:rPr>
          <w:rFonts w:ascii="Arial" w:hAnsi="Arial" w:cs="Arial"/>
          <w:sz w:val="24"/>
          <w:szCs w:val="24"/>
        </w:rPr>
        <w:t>an Tinggi Agama Padang, Nomor 65/Pdt.G/2022/PTA.Pdg tanggal 12</w:t>
      </w:r>
      <w:r w:rsidR="0008485A" w:rsidRPr="00D44DFD">
        <w:rPr>
          <w:rFonts w:ascii="Arial" w:hAnsi="Arial" w:cs="Arial"/>
          <w:sz w:val="24"/>
          <w:szCs w:val="24"/>
        </w:rPr>
        <w:t xml:space="preserve"> Desember 2022.</w:t>
      </w:r>
    </w:p>
    <w:p w:rsidR="0008485A" w:rsidRPr="00E12B8F" w:rsidRDefault="0029147E" w:rsidP="00E12B8F">
      <w:pPr>
        <w:spacing w:line="360" w:lineRule="auto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          </w:t>
      </w:r>
      <w:r w:rsidR="00E12B8F">
        <w:rPr>
          <w:rFonts w:ascii="Arial" w:hAnsi="Arial" w:cs="Arial"/>
          <w:sz w:val="24"/>
          <w:szCs w:val="24"/>
        </w:rPr>
        <w:t xml:space="preserve">                        </w:t>
      </w:r>
      <w:r w:rsidR="00E12B8F">
        <w:rPr>
          <w:rFonts w:ascii="Arial" w:hAnsi="Arial" w:cs="Arial"/>
          <w:sz w:val="24"/>
          <w:szCs w:val="24"/>
        </w:rPr>
        <w:tab/>
      </w:r>
    </w:p>
    <w:p w:rsidR="0008485A" w:rsidRPr="00D44DFD" w:rsidRDefault="0008485A" w:rsidP="00400315">
      <w:pPr>
        <w:ind w:left="4678"/>
        <w:jc w:val="both"/>
        <w:rPr>
          <w:rFonts w:ascii="Arial" w:hAnsi="Arial" w:cs="Arial"/>
          <w:b/>
          <w:i/>
          <w:sz w:val="24"/>
          <w:szCs w:val="24"/>
        </w:rPr>
      </w:pPr>
      <w:r w:rsidRPr="00D44DFD">
        <w:rPr>
          <w:rFonts w:ascii="Arial" w:hAnsi="Arial" w:cs="Arial"/>
          <w:b/>
          <w:i/>
          <w:sz w:val="24"/>
          <w:szCs w:val="24"/>
        </w:rPr>
        <w:t>Wassalam</w:t>
      </w:r>
    </w:p>
    <w:p w:rsidR="0008485A" w:rsidRPr="00D44DFD" w:rsidRDefault="0041609C" w:rsidP="00400315">
      <w:pPr>
        <w:ind w:left="46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Plh. </w:t>
      </w:r>
      <w:r w:rsidR="0008485A"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29147E" w:rsidRPr="00D44DFD" w:rsidRDefault="0029147E" w:rsidP="0008485A">
      <w:pPr>
        <w:jc w:val="both"/>
        <w:rPr>
          <w:rFonts w:ascii="Arial" w:hAnsi="Arial" w:cs="Arial"/>
          <w:b/>
          <w:sz w:val="24"/>
          <w:szCs w:val="24"/>
        </w:rPr>
      </w:pPr>
    </w:p>
    <w:p w:rsidR="0029147E" w:rsidRDefault="0029147E" w:rsidP="00E12B8F">
      <w:pPr>
        <w:ind w:left="46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 </w:t>
      </w:r>
      <w:r w:rsidR="0041609C">
        <w:rPr>
          <w:rFonts w:ascii="Arial" w:hAnsi="Arial" w:cs="Arial"/>
          <w:b/>
          <w:sz w:val="24"/>
          <w:szCs w:val="24"/>
        </w:rPr>
        <w:t>Masdi, S.H.</w:t>
      </w:r>
    </w:p>
    <w:p w:rsidR="00E12B8F" w:rsidRPr="00E12B8F" w:rsidRDefault="00E12B8F" w:rsidP="00E12B8F">
      <w:pPr>
        <w:ind w:left="4678"/>
        <w:jc w:val="both"/>
        <w:rPr>
          <w:rFonts w:ascii="Arial" w:hAnsi="Arial" w:cs="Arial"/>
          <w:b/>
          <w:sz w:val="24"/>
          <w:szCs w:val="24"/>
        </w:rPr>
      </w:pPr>
    </w:p>
    <w:p w:rsidR="00400315" w:rsidRPr="00E12B8F" w:rsidRDefault="00400315" w:rsidP="0015531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12B8F">
        <w:rPr>
          <w:rFonts w:ascii="Arial" w:hAnsi="Arial" w:cs="Arial"/>
          <w:sz w:val="21"/>
          <w:szCs w:val="21"/>
        </w:rPr>
        <w:t xml:space="preserve">Tembusan: </w:t>
      </w:r>
    </w:p>
    <w:p w:rsidR="00400315" w:rsidRPr="00E12B8F" w:rsidRDefault="0029147E" w:rsidP="00155317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12B8F">
        <w:rPr>
          <w:rFonts w:ascii="Arial" w:hAnsi="Arial" w:cs="Arial"/>
          <w:b/>
          <w:sz w:val="21"/>
          <w:szCs w:val="21"/>
        </w:rPr>
        <w:t>1. Nur’aini binti Nazamuddin</w:t>
      </w:r>
    </w:p>
    <w:p w:rsidR="00400315" w:rsidRPr="00E12B8F" w:rsidRDefault="0029147E" w:rsidP="0015531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12B8F">
        <w:rPr>
          <w:rFonts w:ascii="Arial" w:hAnsi="Arial" w:cs="Arial"/>
          <w:sz w:val="21"/>
          <w:szCs w:val="21"/>
        </w:rPr>
        <w:t>Beralamat di Binubu Baru, Jorong Binubu Baru Kubu Gadang, Nagari Sontang Cubadak, Kecamatan Padang Gelugur, Kabupaten Pasaman, Sumatera Barat.</w:t>
      </w:r>
    </w:p>
    <w:p w:rsidR="00400315" w:rsidRPr="00E12B8F" w:rsidRDefault="0029147E" w:rsidP="00155317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12B8F">
        <w:rPr>
          <w:rFonts w:ascii="Arial" w:hAnsi="Arial" w:cs="Arial"/>
          <w:b/>
          <w:sz w:val="21"/>
          <w:szCs w:val="21"/>
        </w:rPr>
        <w:t>2. Abdul Sulaiman Tampubolon bin Syafruddin Tampubolon</w:t>
      </w:r>
    </w:p>
    <w:p w:rsidR="00D82AE6" w:rsidRPr="00E12B8F" w:rsidRDefault="0029147E" w:rsidP="0015531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12B8F">
        <w:rPr>
          <w:rFonts w:ascii="Arial" w:hAnsi="Arial" w:cs="Arial"/>
          <w:sz w:val="21"/>
          <w:szCs w:val="21"/>
        </w:rPr>
        <w:t>Beralamat di Tapus Lama, Jorong Sentosa, Nagari Padang Galugua, Kecamatan Padang Gelugur, Kabupaten Pasaman, Sumatera Barat.</w:t>
      </w:r>
    </w:p>
    <w:sectPr w:rsidR="00D82AE6" w:rsidRPr="00E12B8F" w:rsidSect="00D44DFD">
      <w:pgSz w:w="11906" w:h="16838" w:code="9"/>
      <w:pgMar w:top="1701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05" w:rsidRDefault="00003005" w:rsidP="00E12B8F">
      <w:r>
        <w:separator/>
      </w:r>
    </w:p>
  </w:endnote>
  <w:endnote w:type="continuationSeparator" w:id="0">
    <w:p w:rsidR="00003005" w:rsidRDefault="00003005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05" w:rsidRDefault="00003005" w:rsidP="00E12B8F">
      <w:r>
        <w:separator/>
      </w:r>
    </w:p>
  </w:footnote>
  <w:footnote w:type="continuationSeparator" w:id="0">
    <w:p w:rsidR="00003005" w:rsidRDefault="00003005" w:rsidP="00E12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3005"/>
    <w:rsid w:val="0008485A"/>
    <w:rsid w:val="00112452"/>
    <w:rsid w:val="00155317"/>
    <w:rsid w:val="002901EE"/>
    <w:rsid w:val="0029147E"/>
    <w:rsid w:val="003D0BDB"/>
    <w:rsid w:val="00400315"/>
    <w:rsid w:val="0041609C"/>
    <w:rsid w:val="0070725C"/>
    <w:rsid w:val="00710DA1"/>
    <w:rsid w:val="007E2F30"/>
    <w:rsid w:val="00832747"/>
    <w:rsid w:val="0099174C"/>
    <w:rsid w:val="009E1FB0"/>
    <w:rsid w:val="00C73F45"/>
    <w:rsid w:val="00CE7BC3"/>
    <w:rsid w:val="00D44DFD"/>
    <w:rsid w:val="00DC3274"/>
    <w:rsid w:val="00E1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4</cp:revision>
  <dcterms:created xsi:type="dcterms:W3CDTF">2022-12-08T01:15:00Z</dcterms:created>
  <dcterms:modified xsi:type="dcterms:W3CDTF">2022-12-12T07:48:00Z</dcterms:modified>
</cp:coreProperties>
</file>