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286B" w14:textId="77777777" w:rsidR="0041266C" w:rsidRDefault="0041266C" w:rsidP="00171B7F">
      <w:pPr>
        <w:tabs>
          <w:tab w:val="center" w:pos="4655"/>
        </w:tabs>
        <w:rPr>
          <w:rFonts w:ascii="Bookman Old Style" w:hAnsi="Bookman Old Style"/>
          <w:sz w:val="22"/>
          <w:szCs w:val="22"/>
          <w:lang w:val="id-ID"/>
        </w:rPr>
      </w:pPr>
    </w:p>
    <w:p w14:paraId="2B087849" w14:textId="301A1A35" w:rsidR="00171B7F" w:rsidRPr="003F190C" w:rsidRDefault="0041266C" w:rsidP="00171B7F">
      <w:pPr>
        <w:tabs>
          <w:tab w:val="center" w:pos="4655"/>
        </w:tabs>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7216" behindDoc="0" locked="0" layoutInCell="1" allowOverlap="1" wp14:anchorId="5FB4F4CC" wp14:editId="73012E4C">
                <wp:simplePos x="0" y="0"/>
                <wp:positionH relativeFrom="column">
                  <wp:posOffset>1614805</wp:posOffset>
                </wp:positionH>
                <wp:positionV relativeFrom="paragraph">
                  <wp:posOffset>173355</wp:posOffset>
                </wp:positionV>
                <wp:extent cx="4702175" cy="299085"/>
                <wp:effectExtent l="0" t="0" r="3175" b="571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95B46" w14:textId="77777777" w:rsidR="0027597B" w:rsidRPr="00CF294E" w:rsidRDefault="0027597B" w:rsidP="00171B7F">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4F4CC" id="_x0000_t202" coordsize="21600,21600" o:spt="202" path="m,l,21600r21600,l21600,xe">
                <v:stroke joinstyle="miter"/>
                <v:path gradientshapeok="t" o:connecttype="rect"/>
              </v:shapetype>
              <v:shape id="Text Box 27" o:spid="_x0000_s1026" type="#_x0000_t202" style="position:absolute;margin-left:127.15pt;margin-top:13.65pt;width:370.25pt;height:2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" filled="f" stroked="f">
                <v:textbox inset="0,0,0,0">
                  <w:txbxContent>
                    <w:p w14:paraId="1DB95B46" w14:textId="77777777" w:rsidR="0027597B" w:rsidRPr="00CF294E" w:rsidRDefault="0027597B" w:rsidP="00171B7F">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Pr>
          <w:rFonts w:ascii="Bookman Old Style" w:hAnsi="Bookman Old Style"/>
          <w:b/>
          <w:noProof/>
        </w:rPr>
        <w:drawing>
          <wp:anchor distT="0" distB="0" distL="114300" distR="114300" simplePos="0" relativeHeight="251656192" behindDoc="0" locked="0" layoutInCell="1" allowOverlap="1" wp14:anchorId="0F0089A3" wp14:editId="4B6EC179">
            <wp:simplePos x="0" y="0"/>
            <wp:positionH relativeFrom="column">
              <wp:posOffset>553882</wp:posOffset>
            </wp:positionH>
            <wp:positionV relativeFrom="paragraph">
              <wp:posOffset>47625</wp:posOffset>
            </wp:positionV>
            <wp:extent cx="866775" cy="1085850"/>
            <wp:effectExtent l="0" t="0" r="9525" b="0"/>
            <wp:wrapNone/>
            <wp:docPr id="26" name="Picture 26"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TA Padang"/>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pic:spPr>
                </pic:pic>
              </a:graphicData>
            </a:graphic>
          </wp:anchor>
        </w:drawing>
      </w:r>
      <w:r w:rsidR="00171B7F" w:rsidRPr="003F190C">
        <w:rPr>
          <w:rFonts w:ascii="Bookman Old Style" w:hAnsi="Bookman Old Style"/>
          <w:sz w:val="22"/>
          <w:szCs w:val="22"/>
          <w:lang w:val="id-ID"/>
        </w:rPr>
        <w:tab/>
      </w:r>
    </w:p>
    <w:p w14:paraId="7EFB4AE7" w14:textId="04937352" w:rsidR="00171B7F" w:rsidRPr="003F190C" w:rsidRDefault="00171B7F" w:rsidP="00171B7F">
      <w:pPr>
        <w:jc w:val="center"/>
        <w:rPr>
          <w:rFonts w:ascii="Bookman Old Style" w:hAnsi="Bookman Old Style"/>
          <w:b/>
          <w:lang w:val="id-ID"/>
        </w:rPr>
      </w:pPr>
    </w:p>
    <w:p w14:paraId="09757D94" w14:textId="4EF5E7F0" w:rsidR="00171B7F" w:rsidRPr="003F190C" w:rsidRDefault="00657669" w:rsidP="00171B7F">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8240" behindDoc="0" locked="0" layoutInCell="1" allowOverlap="1" wp14:anchorId="3C2018CA" wp14:editId="7BB58452">
                <wp:simplePos x="0" y="0"/>
                <wp:positionH relativeFrom="column">
                  <wp:posOffset>1615602</wp:posOffset>
                </wp:positionH>
                <wp:positionV relativeFrom="paragraph">
                  <wp:posOffset>106045</wp:posOffset>
                </wp:positionV>
                <wp:extent cx="4701540" cy="350520"/>
                <wp:effectExtent l="0" t="0" r="3810" b="1143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E03ED" w14:textId="77777777" w:rsidR="0027597B" w:rsidRDefault="0027597B" w:rsidP="00171B7F">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40B99934" w14:textId="77777777" w:rsidR="0027597B" w:rsidRPr="00CF294E" w:rsidRDefault="0027597B" w:rsidP="00171B7F">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6"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7"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018CA" id="Text Box 28" o:spid="_x0000_s1027" type="#_x0000_t202" style="position:absolute;left:0;text-align:left;margin-left:127.2pt;margin-top:8.35pt;width:370.2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" filled="f" stroked="f">
                <v:textbox inset="0,0,0,0">
                  <w:txbxContent>
                    <w:p w14:paraId="7C0E03ED" w14:textId="77777777" w:rsidR="0027597B" w:rsidRDefault="0027597B" w:rsidP="00171B7F">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40B99934" w14:textId="77777777" w:rsidR="0027597B" w:rsidRPr="00CF294E" w:rsidRDefault="0027597B" w:rsidP="00171B7F">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8"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9"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7B5F3B67" w14:textId="4C913F17" w:rsidR="00171B7F" w:rsidRPr="003F190C" w:rsidRDefault="00171B7F" w:rsidP="00171B7F">
      <w:pPr>
        <w:jc w:val="center"/>
        <w:rPr>
          <w:rFonts w:ascii="Bookman Old Style" w:hAnsi="Bookman Old Style"/>
          <w:b/>
          <w:lang w:val="id-ID"/>
        </w:rPr>
      </w:pPr>
    </w:p>
    <w:p w14:paraId="0F76D7CE" w14:textId="40F3A541" w:rsidR="00171B7F" w:rsidRPr="003F190C" w:rsidRDefault="00657669" w:rsidP="00171B7F">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9264" behindDoc="0" locked="0" layoutInCell="1" allowOverlap="1" wp14:anchorId="3663DFB1" wp14:editId="52762EC1">
                <wp:simplePos x="0" y="0"/>
                <wp:positionH relativeFrom="column">
                  <wp:posOffset>1620047</wp:posOffset>
                </wp:positionH>
                <wp:positionV relativeFrom="paragraph">
                  <wp:posOffset>88265</wp:posOffset>
                </wp:positionV>
                <wp:extent cx="4697095" cy="232410"/>
                <wp:effectExtent l="0" t="0" r="8255" b="1524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9A042" w14:textId="77777777" w:rsidR="0027597B" w:rsidRPr="00340A7C" w:rsidRDefault="0027597B" w:rsidP="00171B7F">
                            <w:pPr>
                              <w:jc w:val="center"/>
                              <w:rPr>
                                <w:b/>
                                <w:spacing w:val="20"/>
                                <w:sz w:val="14"/>
                                <w:szCs w:val="14"/>
                              </w:rPr>
                            </w:pPr>
                            <w:r w:rsidRPr="00E616E9">
                              <w:rPr>
                                <w:rFonts w:ascii="Arial Narrow" w:hAnsi="Arial Narrow"/>
                                <w:b/>
                                <w:spacing w:val="20"/>
                                <w:sz w:val="28"/>
                                <w:szCs w:val="28"/>
                              </w:rPr>
                              <w:t>PADANG</w:t>
                            </w:r>
                            <w:r w:rsidR="00340A7C">
                              <w:rPr>
                                <w:rFonts w:ascii="Arial Narrow" w:hAnsi="Arial Narrow"/>
                                <w:b/>
                                <w:spacing w:val="20"/>
                                <w:sz w:val="28"/>
                                <w:szCs w:val="28"/>
                                <w:lang w:val="id-ID"/>
                              </w:rPr>
                              <w:t xml:space="preserve"> - 2517</w:t>
                            </w:r>
                            <w:r w:rsidR="00340A7C">
                              <w:rPr>
                                <w:rFonts w:ascii="Arial Narrow" w:hAnsi="Arial Narrow"/>
                                <w:b/>
                                <w:spacing w:val="20"/>
                                <w:sz w:val="28"/>
                                <w:szCs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3DFB1" id="Text Box 29" o:spid="_x0000_s1028" type="#_x0000_t202" style="position:absolute;left:0;text-align:left;margin-left:127.55pt;margin-top:6.95pt;width:369.8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" filled="f" stroked="f">
                <v:textbox inset="0,0,0,0">
                  <w:txbxContent>
                    <w:p w14:paraId="7EF9A042" w14:textId="77777777" w:rsidR="0027597B" w:rsidRPr="00340A7C" w:rsidRDefault="0027597B" w:rsidP="00171B7F">
                      <w:pPr>
                        <w:jc w:val="center"/>
                        <w:rPr>
                          <w:b/>
                          <w:spacing w:val="20"/>
                          <w:sz w:val="14"/>
                          <w:szCs w:val="14"/>
                        </w:rPr>
                      </w:pPr>
                      <w:r w:rsidRPr="00E616E9">
                        <w:rPr>
                          <w:rFonts w:ascii="Arial Narrow" w:hAnsi="Arial Narrow"/>
                          <w:b/>
                          <w:spacing w:val="20"/>
                          <w:sz w:val="28"/>
                          <w:szCs w:val="28"/>
                        </w:rPr>
                        <w:t>PADANG</w:t>
                      </w:r>
                      <w:r w:rsidR="00340A7C">
                        <w:rPr>
                          <w:rFonts w:ascii="Arial Narrow" w:hAnsi="Arial Narrow"/>
                          <w:b/>
                          <w:spacing w:val="20"/>
                          <w:sz w:val="28"/>
                          <w:szCs w:val="28"/>
                          <w:lang w:val="id-ID"/>
                        </w:rPr>
                        <w:t xml:space="preserve"> - 2517</w:t>
                      </w:r>
                      <w:r w:rsidR="00340A7C">
                        <w:rPr>
                          <w:rFonts w:ascii="Arial Narrow" w:hAnsi="Arial Narrow"/>
                          <w:b/>
                          <w:spacing w:val="20"/>
                          <w:sz w:val="28"/>
                          <w:szCs w:val="28"/>
                        </w:rPr>
                        <w:t>1</w:t>
                      </w:r>
                    </w:p>
                  </w:txbxContent>
                </v:textbox>
              </v:shape>
            </w:pict>
          </mc:Fallback>
        </mc:AlternateContent>
      </w:r>
    </w:p>
    <w:p w14:paraId="5D41B733" w14:textId="13615D40" w:rsidR="00171B7F" w:rsidRPr="003F190C" w:rsidRDefault="00171B7F" w:rsidP="00171B7F">
      <w:pPr>
        <w:jc w:val="center"/>
        <w:rPr>
          <w:rFonts w:ascii="Bookman Old Style" w:hAnsi="Bookman Old Style"/>
          <w:b/>
          <w:lang w:val="id-ID"/>
        </w:rPr>
      </w:pPr>
    </w:p>
    <w:p w14:paraId="3D1E16AA" w14:textId="77777777" w:rsidR="00171B7F" w:rsidRPr="003F190C" w:rsidRDefault="00171B7F" w:rsidP="00171B7F">
      <w:pPr>
        <w:jc w:val="center"/>
        <w:rPr>
          <w:rFonts w:ascii="Bookman Old Style" w:hAnsi="Bookman Old Style"/>
          <w:b/>
          <w:sz w:val="8"/>
          <w:szCs w:val="8"/>
          <w:rtl/>
          <w:lang w:val="id-ID"/>
        </w:rPr>
      </w:pPr>
    </w:p>
    <w:p w14:paraId="46584A41" w14:textId="404D891E" w:rsidR="00171B7F" w:rsidRPr="00732E47" w:rsidRDefault="00657669" w:rsidP="00171B7F">
      <w:pPr>
        <w:tabs>
          <w:tab w:val="left" w:pos="1148"/>
          <w:tab w:val="right" w:pos="9981"/>
        </w:tabs>
        <w:spacing w:line="480" w:lineRule="auto"/>
        <w:jc w:val="both"/>
        <w:rPr>
          <w:rFonts w:ascii="Bookman Old Style" w:hAnsi="Bookman Old Style"/>
          <w:sz w:val="18"/>
          <w:szCs w:val="22"/>
        </w:rPr>
      </w:pPr>
      <w:r>
        <w:rPr>
          <w:rFonts w:ascii="Bookman Old Style" w:hAnsi="Bookman Old Style"/>
          <w:noProof/>
          <w:sz w:val="18"/>
          <w:szCs w:val="22"/>
        </w:rPr>
        <mc:AlternateContent>
          <mc:Choice Requires="wps">
            <w:drawing>
              <wp:anchor distT="4294967295" distB="4294967295" distL="114300" distR="114300" simplePos="0" relativeHeight="251655168" behindDoc="0" locked="0" layoutInCell="1" allowOverlap="1" wp14:anchorId="308948C4" wp14:editId="4477AA57">
                <wp:simplePos x="0" y="0"/>
                <wp:positionH relativeFrom="column">
                  <wp:posOffset>459105</wp:posOffset>
                </wp:positionH>
                <wp:positionV relativeFrom="paragraph">
                  <wp:posOffset>133985</wp:posOffset>
                </wp:positionV>
                <wp:extent cx="5868000" cy="0"/>
                <wp:effectExtent l="0" t="19050" r="19050" b="1905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29862" id="Line 25"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15pt,10.55pt" to="498.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" strokeweight="3pt">
                <v:stroke linestyle="thinThin"/>
              </v:line>
            </w:pict>
          </mc:Fallback>
        </mc:AlternateContent>
      </w:r>
    </w:p>
    <w:p w14:paraId="442578EE" w14:textId="4A6E0923" w:rsidR="00A34E48" w:rsidRDefault="00ED1572" w:rsidP="00DC0DCC">
      <w:pPr>
        <w:tabs>
          <w:tab w:val="left" w:pos="1843"/>
          <w:tab w:val="left" w:pos="1985"/>
          <w:tab w:val="right" w:pos="10206"/>
        </w:tabs>
        <w:spacing w:line="312" w:lineRule="auto"/>
        <w:ind w:left="709"/>
        <w:jc w:val="both"/>
        <w:rPr>
          <w:rFonts w:ascii="Arial" w:hAnsi="Arial" w:cs="Arial"/>
          <w:sz w:val="22"/>
          <w:szCs w:val="22"/>
        </w:rPr>
      </w:pPr>
      <w:r w:rsidRPr="00D42A73">
        <w:rPr>
          <w:rFonts w:ascii="Arial" w:hAnsi="Arial" w:cs="Arial"/>
          <w:sz w:val="22"/>
          <w:szCs w:val="22"/>
        </w:rPr>
        <w:t>Nomor</w:t>
      </w:r>
      <w:r w:rsidRPr="00D42A73">
        <w:rPr>
          <w:rFonts w:ascii="Arial" w:hAnsi="Arial" w:cs="Arial"/>
          <w:sz w:val="22"/>
          <w:szCs w:val="22"/>
        </w:rPr>
        <w:tab/>
        <w:t>:</w:t>
      </w:r>
      <w:r w:rsidRPr="00D42A73">
        <w:rPr>
          <w:rFonts w:ascii="Arial" w:hAnsi="Arial" w:cs="Arial"/>
          <w:sz w:val="22"/>
          <w:szCs w:val="22"/>
        </w:rPr>
        <w:tab/>
      </w:r>
      <w:r w:rsidR="00DC0DCC" w:rsidRPr="00DC0DCC">
        <w:rPr>
          <w:rFonts w:ascii="Arial" w:hAnsi="Arial" w:cs="Arial"/>
          <w:sz w:val="22"/>
          <w:szCs w:val="22"/>
        </w:rPr>
        <w:t>W3-A/</w:t>
      </w:r>
      <w:r w:rsidR="00197774" w:rsidRPr="00197774">
        <w:rPr>
          <w:rFonts w:ascii="Arial" w:hAnsi="Arial" w:cs="Arial"/>
          <w:color w:val="FFFFFF" w:themeColor="background1"/>
          <w:sz w:val="22"/>
          <w:szCs w:val="22"/>
        </w:rPr>
        <w:t>0000</w:t>
      </w:r>
      <w:r w:rsidR="00DC0DCC" w:rsidRPr="00DC0DCC">
        <w:rPr>
          <w:rFonts w:ascii="Arial" w:hAnsi="Arial" w:cs="Arial"/>
          <w:sz w:val="22"/>
          <w:szCs w:val="22"/>
        </w:rPr>
        <w:t>/</w:t>
      </w:r>
      <w:r w:rsidR="00201582">
        <w:rPr>
          <w:rFonts w:ascii="Arial" w:hAnsi="Arial" w:cs="Arial"/>
          <w:sz w:val="22"/>
          <w:szCs w:val="22"/>
        </w:rPr>
        <w:t>KP</w:t>
      </w:r>
      <w:r w:rsidR="008A2BEA">
        <w:rPr>
          <w:rFonts w:ascii="Arial" w:hAnsi="Arial" w:cs="Arial"/>
          <w:sz w:val="22"/>
          <w:szCs w:val="22"/>
        </w:rPr>
        <w:t>.</w:t>
      </w:r>
      <w:r w:rsidR="00DC0DCC" w:rsidRPr="00DC0DCC">
        <w:rPr>
          <w:rFonts w:ascii="Arial" w:hAnsi="Arial" w:cs="Arial"/>
          <w:sz w:val="22"/>
          <w:szCs w:val="22"/>
        </w:rPr>
        <w:t>0</w:t>
      </w:r>
      <w:r w:rsidR="00201582">
        <w:rPr>
          <w:rFonts w:ascii="Arial" w:hAnsi="Arial" w:cs="Arial"/>
          <w:sz w:val="22"/>
          <w:szCs w:val="22"/>
        </w:rPr>
        <w:t>4</w:t>
      </w:r>
      <w:r w:rsidR="00DC0DCC" w:rsidRPr="00DC0DCC">
        <w:rPr>
          <w:rFonts w:ascii="Arial" w:hAnsi="Arial" w:cs="Arial"/>
          <w:sz w:val="22"/>
          <w:szCs w:val="22"/>
        </w:rPr>
        <w:t>.</w:t>
      </w:r>
      <w:r w:rsidR="00201582">
        <w:rPr>
          <w:rFonts w:ascii="Arial" w:hAnsi="Arial" w:cs="Arial"/>
          <w:sz w:val="22"/>
          <w:szCs w:val="22"/>
        </w:rPr>
        <w:t>6</w:t>
      </w:r>
      <w:r w:rsidR="00DC0DCC" w:rsidRPr="00DC0DCC">
        <w:rPr>
          <w:rFonts w:ascii="Arial" w:hAnsi="Arial" w:cs="Arial"/>
          <w:sz w:val="22"/>
          <w:szCs w:val="22"/>
        </w:rPr>
        <w:t>/</w:t>
      </w:r>
      <w:r w:rsidR="00201582">
        <w:rPr>
          <w:rFonts w:ascii="Arial" w:hAnsi="Arial" w:cs="Arial"/>
          <w:sz w:val="22"/>
          <w:szCs w:val="22"/>
        </w:rPr>
        <w:t>1</w:t>
      </w:r>
      <w:r w:rsidR="00A2203C">
        <w:rPr>
          <w:rFonts w:ascii="Arial" w:hAnsi="Arial" w:cs="Arial"/>
          <w:sz w:val="22"/>
          <w:szCs w:val="22"/>
        </w:rPr>
        <w:t>2</w:t>
      </w:r>
      <w:r w:rsidR="00DC0DCC" w:rsidRPr="00DC0DCC">
        <w:rPr>
          <w:rFonts w:ascii="Arial" w:hAnsi="Arial" w:cs="Arial"/>
          <w:sz w:val="22"/>
          <w:szCs w:val="22"/>
        </w:rPr>
        <w:t>/2022</w:t>
      </w:r>
      <w:r w:rsidR="00A34E48" w:rsidRPr="00D42A73">
        <w:rPr>
          <w:rFonts w:ascii="Arial" w:hAnsi="Arial" w:cs="Arial"/>
          <w:sz w:val="22"/>
          <w:szCs w:val="22"/>
          <w:lang w:val="id-ID"/>
        </w:rPr>
        <w:tab/>
      </w:r>
      <w:r w:rsidR="00A2203C">
        <w:rPr>
          <w:rFonts w:ascii="Arial" w:hAnsi="Arial" w:cs="Arial"/>
          <w:sz w:val="22"/>
          <w:szCs w:val="22"/>
        </w:rPr>
        <w:t>Desember</w:t>
      </w:r>
      <w:r w:rsidR="00D42A73" w:rsidRPr="00D42A73">
        <w:rPr>
          <w:rFonts w:ascii="Arial" w:hAnsi="Arial" w:cs="Arial"/>
          <w:sz w:val="22"/>
          <w:szCs w:val="22"/>
        </w:rPr>
        <w:t xml:space="preserve"> 2022</w:t>
      </w:r>
    </w:p>
    <w:p w14:paraId="00C2D5DA" w14:textId="5D1E80FB" w:rsidR="0040537B" w:rsidRPr="00D42A73" w:rsidRDefault="0040537B" w:rsidP="00DC0DCC">
      <w:pPr>
        <w:tabs>
          <w:tab w:val="left" w:pos="1843"/>
          <w:tab w:val="left" w:pos="1985"/>
          <w:tab w:val="right" w:pos="10206"/>
        </w:tabs>
        <w:spacing w:line="312" w:lineRule="auto"/>
        <w:ind w:left="709"/>
        <w:jc w:val="both"/>
        <w:rPr>
          <w:rFonts w:ascii="Arial" w:hAnsi="Arial" w:cs="Arial"/>
          <w:sz w:val="22"/>
          <w:szCs w:val="22"/>
        </w:rPr>
      </w:pPr>
      <w:r>
        <w:rPr>
          <w:rFonts w:ascii="Arial" w:hAnsi="Arial" w:cs="Arial"/>
          <w:sz w:val="22"/>
          <w:szCs w:val="22"/>
        </w:rPr>
        <w:t>Sifat</w:t>
      </w:r>
      <w:r>
        <w:rPr>
          <w:rFonts w:ascii="Arial" w:hAnsi="Arial" w:cs="Arial"/>
          <w:sz w:val="22"/>
          <w:szCs w:val="22"/>
        </w:rPr>
        <w:tab/>
        <w:t>:</w:t>
      </w:r>
      <w:r>
        <w:rPr>
          <w:rFonts w:ascii="Arial" w:hAnsi="Arial" w:cs="Arial"/>
          <w:sz w:val="22"/>
          <w:szCs w:val="22"/>
        </w:rPr>
        <w:tab/>
        <w:t>Biasa</w:t>
      </w:r>
    </w:p>
    <w:p w14:paraId="6C9D09B7" w14:textId="607A7A1E" w:rsidR="00A34E48" w:rsidRPr="00D42A73" w:rsidRDefault="00ED1572" w:rsidP="00DC0DCC">
      <w:pPr>
        <w:tabs>
          <w:tab w:val="left" w:pos="1843"/>
          <w:tab w:val="left" w:pos="1985"/>
          <w:tab w:val="right" w:pos="10206"/>
        </w:tabs>
        <w:spacing w:line="312" w:lineRule="auto"/>
        <w:ind w:left="709"/>
        <w:jc w:val="both"/>
        <w:rPr>
          <w:rFonts w:ascii="Arial" w:hAnsi="Arial" w:cs="Arial"/>
          <w:sz w:val="22"/>
          <w:szCs w:val="22"/>
          <w:lang w:val="id-ID"/>
        </w:rPr>
      </w:pPr>
      <w:r w:rsidRPr="00D42A73">
        <w:rPr>
          <w:rFonts w:ascii="Arial" w:hAnsi="Arial" w:cs="Arial"/>
          <w:sz w:val="22"/>
          <w:szCs w:val="22"/>
        </w:rPr>
        <w:t>Lampiran</w:t>
      </w:r>
      <w:r w:rsidRPr="00D42A73">
        <w:rPr>
          <w:rFonts w:ascii="Arial" w:hAnsi="Arial" w:cs="Arial"/>
          <w:sz w:val="22"/>
          <w:szCs w:val="22"/>
        </w:rPr>
        <w:tab/>
        <w:t>:</w:t>
      </w:r>
      <w:r w:rsidRPr="00D42A73">
        <w:rPr>
          <w:rFonts w:ascii="Arial" w:hAnsi="Arial" w:cs="Arial"/>
          <w:sz w:val="22"/>
          <w:szCs w:val="22"/>
        </w:rPr>
        <w:tab/>
      </w:r>
      <w:r w:rsidR="0040537B">
        <w:rPr>
          <w:rFonts w:ascii="Arial" w:hAnsi="Arial" w:cs="Arial"/>
          <w:sz w:val="22"/>
          <w:szCs w:val="22"/>
        </w:rPr>
        <w:t>1 (satu) berkas</w:t>
      </w:r>
    </w:p>
    <w:p w14:paraId="2DD3558D" w14:textId="77777777" w:rsidR="006A7CC1" w:rsidRDefault="00843324" w:rsidP="00416973">
      <w:pPr>
        <w:tabs>
          <w:tab w:val="left" w:pos="1843"/>
          <w:tab w:val="left" w:pos="1985"/>
        </w:tabs>
        <w:ind w:left="709"/>
        <w:rPr>
          <w:rFonts w:ascii="Arial" w:hAnsi="Arial" w:cs="Arial"/>
          <w:sz w:val="22"/>
          <w:szCs w:val="22"/>
        </w:rPr>
      </w:pPr>
      <w:r>
        <w:rPr>
          <w:rFonts w:ascii="Arial" w:hAnsi="Arial" w:cs="Arial"/>
          <w:sz w:val="22"/>
          <w:szCs w:val="22"/>
        </w:rPr>
        <w:t>Hal</w:t>
      </w:r>
      <w:r w:rsidR="006D1AA7" w:rsidRPr="00D42A73">
        <w:rPr>
          <w:rFonts w:ascii="Arial" w:hAnsi="Arial" w:cs="Arial"/>
          <w:sz w:val="22"/>
          <w:szCs w:val="22"/>
        </w:rPr>
        <w:tab/>
        <w:t>:</w:t>
      </w:r>
      <w:r w:rsidR="0041266C">
        <w:rPr>
          <w:rFonts w:ascii="Arial" w:hAnsi="Arial" w:cs="Arial"/>
          <w:sz w:val="22"/>
          <w:szCs w:val="22"/>
        </w:rPr>
        <w:tab/>
      </w:r>
      <w:r w:rsidR="00A2203C">
        <w:rPr>
          <w:rFonts w:ascii="Arial" w:hAnsi="Arial" w:cs="Arial"/>
          <w:sz w:val="22"/>
          <w:szCs w:val="22"/>
        </w:rPr>
        <w:t>Usul Pembentukan Pengadilan Agama</w:t>
      </w:r>
      <w:r w:rsidR="006A7CC1">
        <w:rPr>
          <w:rFonts w:ascii="Arial" w:hAnsi="Arial" w:cs="Arial"/>
          <w:sz w:val="22"/>
          <w:szCs w:val="22"/>
        </w:rPr>
        <w:t xml:space="preserve"> </w:t>
      </w:r>
    </w:p>
    <w:p w14:paraId="065CB6DB" w14:textId="69A66E08" w:rsidR="00DC0DCC" w:rsidRDefault="006A7CC1" w:rsidP="00416973">
      <w:pPr>
        <w:tabs>
          <w:tab w:val="left" w:pos="1843"/>
          <w:tab w:val="left" w:pos="1985"/>
        </w:tabs>
        <w:ind w:left="709"/>
        <w:rPr>
          <w:rFonts w:ascii="Arial" w:hAnsi="Arial" w:cs="Arial"/>
          <w:sz w:val="22"/>
          <w:szCs w:val="22"/>
        </w:rPr>
      </w:pPr>
      <w:r>
        <w:rPr>
          <w:rFonts w:ascii="Arial" w:hAnsi="Arial" w:cs="Arial"/>
          <w:sz w:val="22"/>
          <w:szCs w:val="22"/>
        </w:rPr>
        <w:tab/>
      </w:r>
      <w:r>
        <w:rPr>
          <w:rFonts w:ascii="Arial" w:hAnsi="Arial" w:cs="Arial"/>
          <w:sz w:val="22"/>
          <w:szCs w:val="22"/>
        </w:rPr>
        <w:tab/>
        <w:t>Kabupaten</w:t>
      </w:r>
      <w:r w:rsidR="00A2203C">
        <w:rPr>
          <w:rFonts w:ascii="Arial" w:hAnsi="Arial" w:cs="Arial"/>
          <w:sz w:val="22"/>
          <w:szCs w:val="22"/>
        </w:rPr>
        <w:t xml:space="preserve"> </w:t>
      </w:r>
      <w:r>
        <w:rPr>
          <w:rFonts w:ascii="Arial" w:hAnsi="Arial" w:cs="Arial"/>
          <w:sz w:val="22"/>
          <w:szCs w:val="22"/>
        </w:rPr>
        <w:t>Padang Pariaman</w:t>
      </w:r>
    </w:p>
    <w:p w14:paraId="31392A49" w14:textId="455CA9A1" w:rsidR="00A2203C" w:rsidRDefault="00A2203C" w:rsidP="00416973">
      <w:pPr>
        <w:tabs>
          <w:tab w:val="left" w:pos="1843"/>
          <w:tab w:val="left" w:pos="1985"/>
        </w:tabs>
        <w:ind w:left="709"/>
        <w:rPr>
          <w:rFonts w:ascii="Arial" w:hAnsi="Arial" w:cs="Arial"/>
          <w:sz w:val="22"/>
          <w:szCs w:val="22"/>
        </w:rPr>
      </w:pPr>
      <w:r>
        <w:rPr>
          <w:rFonts w:ascii="Arial" w:hAnsi="Arial" w:cs="Arial"/>
          <w:sz w:val="22"/>
          <w:szCs w:val="22"/>
        </w:rPr>
        <w:tab/>
      </w:r>
      <w:r>
        <w:rPr>
          <w:rFonts w:ascii="Arial" w:hAnsi="Arial" w:cs="Arial"/>
          <w:sz w:val="22"/>
          <w:szCs w:val="22"/>
        </w:rPr>
        <w:tab/>
        <w:t>Wilayah Hukum Pengadilan Tinggi Agama Padang</w:t>
      </w:r>
    </w:p>
    <w:p w14:paraId="489DAA9F" w14:textId="6BD3F533" w:rsidR="005D305A" w:rsidRDefault="00DC0DCC" w:rsidP="005D305A">
      <w:pPr>
        <w:tabs>
          <w:tab w:val="left" w:pos="1843"/>
          <w:tab w:val="left" w:pos="1985"/>
        </w:tabs>
        <w:ind w:left="709"/>
        <w:rPr>
          <w:rFonts w:ascii="Arial" w:hAnsi="Arial" w:cs="Arial"/>
          <w:sz w:val="16"/>
          <w:szCs w:val="22"/>
        </w:rPr>
      </w:pPr>
      <w:r>
        <w:rPr>
          <w:rFonts w:ascii="Arial" w:hAnsi="Arial" w:cs="Arial"/>
          <w:sz w:val="22"/>
          <w:szCs w:val="22"/>
        </w:rPr>
        <w:tab/>
      </w:r>
    </w:p>
    <w:p w14:paraId="664D9362" w14:textId="52967598" w:rsidR="00375B0B" w:rsidRDefault="00375B0B" w:rsidP="00AA7113">
      <w:pPr>
        <w:tabs>
          <w:tab w:val="left" w:pos="1148"/>
          <w:tab w:val="left" w:pos="1320"/>
        </w:tabs>
        <w:spacing w:line="288" w:lineRule="auto"/>
        <w:rPr>
          <w:rFonts w:ascii="Arial" w:hAnsi="Arial" w:cs="Arial"/>
          <w:sz w:val="6"/>
          <w:szCs w:val="22"/>
        </w:rPr>
      </w:pPr>
    </w:p>
    <w:p w14:paraId="712A2A99" w14:textId="79B11C60" w:rsidR="00201582" w:rsidRDefault="00201582" w:rsidP="00AA7113">
      <w:pPr>
        <w:tabs>
          <w:tab w:val="left" w:pos="1148"/>
          <w:tab w:val="left" w:pos="1320"/>
        </w:tabs>
        <w:spacing w:line="288" w:lineRule="auto"/>
        <w:rPr>
          <w:rFonts w:ascii="Arial" w:hAnsi="Arial" w:cs="Arial"/>
          <w:sz w:val="6"/>
          <w:szCs w:val="22"/>
        </w:rPr>
      </w:pPr>
    </w:p>
    <w:p w14:paraId="218174F2" w14:textId="77777777" w:rsidR="00E57450" w:rsidRPr="00E57450" w:rsidRDefault="00E57450" w:rsidP="00D64078">
      <w:pPr>
        <w:tabs>
          <w:tab w:val="left" w:leader="dot" w:pos="5529"/>
        </w:tabs>
        <w:spacing w:line="312" w:lineRule="auto"/>
        <w:ind w:left="709"/>
        <w:rPr>
          <w:rFonts w:ascii="Arial" w:hAnsi="Arial" w:cs="Arial"/>
          <w:bCs/>
          <w:sz w:val="22"/>
          <w:szCs w:val="22"/>
        </w:rPr>
      </w:pPr>
      <w:r w:rsidRPr="00E57450">
        <w:rPr>
          <w:rFonts w:ascii="Arial" w:hAnsi="Arial" w:cs="Arial"/>
          <w:bCs/>
          <w:sz w:val="22"/>
          <w:szCs w:val="22"/>
        </w:rPr>
        <w:t xml:space="preserve">Yth. </w:t>
      </w:r>
    </w:p>
    <w:p w14:paraId="19756EA1" w14:textId="0077B776" w:rsidR="00DC0DCC" w:rsidRDefault="00A2203C" w:rsidP="00201582">
      <w:pPr>
        <w:tabs>
          <w:tab w:val="left" w:leader="dot" w:pos="5529"/>
        </w:tabs>
        <w:spacing w:line="312" w:lineRule="auto"/>
        <w:ind w:left="709"/>
        <w:rPr>
          <w:rFonts w:ascii="Arial" w:hAnsi="Arial" w:cs="Arial"/>
          <w:sz w:val="22"/>
          <w:szCs w:val="22"/>
        </w:rPr>
      </w:pPr>
      <w:r>
        <w:rPr>
          <w:rFonts w:ascii="Arial" w:hAnsi="Arial" w:cs="Arial"/>
          <w:sz w:val="22"/>
          <w:szCs w:val="22"/>
        </w:rPr>
        <w:t>Sekretaris Mahkamah Agung RI</w:t>
      </w:r>
    </w:p>
    <w:p w14:paraId="0BC5E690" w14:textId="7DFDDFDB" w:rsidR="00A2203C" w:rsidRDefault="00A2203C" w:rsidP="00201582">
      <w:pPr>
        <w:tabs>
          <w:tab w:val="left" w:leader="dot" w:pos="5529"/>
        </w:tabs>
        <w:spacing w:line="312" w:lineRule="auto"/>
        <w:ind w:left="709"/>
        <w:rPr>
          <w:rFonts w:ascii="Arial" w:hAnsi="Arial" w:cs="Arial"/>
          <w:sz w:val="22"/>
          <w:szCs w:val="22"/>
        </w:rPr>
      </w:pPr>
      <w:r>
        <w:rPr>
          <w:rFonts w:ascii="Arial" w:hAnsi="Arial" w:cs="Arial"/>
          <w:sz w:val="22"/>
          <w:szCs w:val="22"/>
        </w:rPr>
        <w:t>c.q. Kepala Biro Perencanaan dan Organisasi</w:t>
      </w:r>
    </w:p>
    <w:p w14:paraId="0F81C1CF" w14:textId="7295C72A" w:rsidR="00A2203C" w:rsidRPr="00201582" w:rsidRDefault="00A2203C" w:rsidP="00201582">
      <w:pPr>
        <w:tabs>
          <w:tab w:val="left" w:leader="dot" w:pos="5529"/>
        </w:tabs>
        <w:spacing w:line="312" w:lineRule="auto"/>
        <w:ind w:left="709"/>
        <w:rPr>
          <w:rFonts w:ascii="Arial" w:hAnsi="Arial" w:cs="Arial"/>
          <w:sz w:val="22"/>
          <w:szCs w:val="22"/>
        </w:rPr>
      </w:pPr>
      <w:r>
        <w:rPr>
          <w:rFonts w:ascii="Arial" w:hAnsi="Arial" w:cs="Arial"/>
          <w:sz w:val="22"/>
          <w:szCs w:val="22"/>
        </w:rPr>
        <w:t xml:space="preserve">       Badan Urusan Administrasi</w:t>
      </w:r>
    </w:p>
    <w:p w14:paraId="0B518CE2" w14:textId="77777777" w:rsidR="00201582" w:rsidRDefault="00201582" w:rsidP="00AA7113">
      <w:pPr>
        <w:tabs>
          <w:tab w:val="left" w:pos="1148"/>
          <w:tab w:val="left" w:pos="1320"/>
          <w:tab w:val="left" w:leader="dot" w:pos="5529"/>
        </w:tabs>
        <w:spacing w:line="288" w:lineRule="auto"/>
        <w:rPr>
          <w:rFonts w:ascii="Arial" w:hAnsi="Arial" w:cs="Arial"/>
          <w:bCs/>
          <w:sz w:val="22"/>
          <w:szCs w:val="22"/>
        </w:rPr>
      </w:pPr>
    </w:p>
    <w:p w14:paraId="628E2CCE" w14:textId="2D3F2643" w:rsidR="00DC0DCC" w:rsidRPr="00DC0DCC" w:rsidRDefault="003444F8" w:rsidP="00AC4129">
      <w:pPr>
        <w:tabs>
          <w:tab w:val="left" w:pos="1148"/>
          <w:tab w:val="left" w:pos="1320"/>
          <w:tab w:val="left" w:leader="dot" w:pos="5529"/>
        </w:tabs>
        <w:spacing w:line="288" w:lineRule="auto"/>
        <w:rPr>
          <w:rFonts w:ascii="Arial" w:hAnsi="Arial" w:cs="Arial"/>
          <w:sz w:val="18"/>
          <w:szCs w:val="22"/>
        </w:rPr>
      </w:pPr>
      <w:r w:rsidRPr="00D42A73">
        <w:rPr>
          <w:rFonts w:ascii="Arial" w:hAnsi="Arial" w:cs="Arial"/>
          <w:bCs/>
          <w:sz w:val="22"/>
          <w:szCs w:val="22"/>
        </w:rPr>
        <w:tab/>
      </w:r>
      <w:r w:rsidRPr="00D42A73">
        <w:rPr>
          <w:rFonts w:ascii="Arial" w:hAnsi="Arial" w:cs="Arial"/>
          <w:bCs/>
          <w:sz w:val="22"/>
          <w:szCs w:val="22"/>
        </w:rPr>
        <w:tab/>
      </w:r>
    </w:p>
    <w:p w14:paraId="1FBE92AD" w14:textId="76C77006" w:rsidR="00D04FCD" w:rsidRDefault="00A2203C" w:rsidP="00A2203C">
      <w:pPr>
        <w:spacing w:line="312" w:lineRule="auto"/>
        <w:ind w:left="709" w:firstLine="709"/>
        <w:jc w:val="both"/>
        <w:rPr>
          <w:rFonts w:ascii="Arial" w:hAnsi="Arial" w:cs="Arial"/>
          <w:sz w:val="22"/>
          <w:szCs w:val="22"/>
        </w:rPr>
      </w:pPr>
      <w:r>
        <w:rPr>
          <w:rFonts w:ascii="Arial" w:hAnsi="Arial" w:cs="Arial"/>
          <w:sz w:val="22"/>
          <w:szCs w:val="22"/>
        </w:rPr>
        <w:t xml:space="preserve">Berdasarkan ketentuan pasal 4 Undang-Undang Nomor 7 </w:t>
      </w:r>
      <w:r w:rsidR="006A7CC1">
        <w:rPr>
          <w:rFonts w:ascii="Arial" w:hAnsi="Arial" w:cs="Arial"/>
          <w:sz w:val="22"/>
          <w:szCs w:val="22"/>
        </w:rPr>
        <w:t>T</w:t>
      </w:r>
      <w:r>
        <w:rPr>
          <w:rFonts w:ascii="Arial" w:hAnsi="Arial" w:cs="Arial"/>
          <w:sz w:val="22"/>
          <w:szCs w:val="22"/>
        </w:rPr>
        <w:t xml:space="preserve">ahun 1989 tentang Peradilan Agama, pada tiap wilayah kotamadya atau kabupaten dibentuk Pengadilan Agama berkedudukan di kotamadya atau di ibu kota kabupaten. Selanjutnya dengan memperhatikan Surat Edaran Sekretaris Mahkamah Agung RI Nomor 5 tahun 2019 tentang Persyaratan Pembentukan Pengadilan di Lingkungan Mahkamah Agung dan badan peradilan yang berada dibawahnya, dengan ini kami sampaikan usul pembentukan Pengadilan Agama Kabupaten Padang Pariaman, dengan kelengkapan persyaratan sebagai </w:t>
      </w:r>
      <w:proofErr w:type="gramStart"/>
      <w:r>
        <w:rPr>
          <w:rFonts w:ascii="Arial" w:hAnsi="Arial" w:cs="Arial"/>
          <w:sz w:val="22"/>
          <w:szCs w:val="22"/>
        </w:rPr>
        <w:t>berikut :</w:t>
      </w:r>
      <w:proofErr w:type="gramEnd"/>
    </w:p>
    <w:p w14:paraId="49E34778" w14:textId="6DF52699" w:rsidR="00A2203C" w:rsidRDefault="00A2203C" w:rsidP="00A2203C">
      <w:pPr>
        <w:pStyle w:val="ListParagraph"/>
        <w:numPr>
          <w:ilvl w:val="0"/>
          <w:numId w:val="40"/>
        </w:numPr>
        <w:spacing w:line="312" w:lineRule="auto"/>
        <w:jc w:val="both"/>
        <w:rPr>
          <w:rFonts w:ascii="Arial" w:hAnsi="Arial" w:cs="Arial"/>
          <w:sz w:val="22"/>
          <w:szCs w:val="22"/>
        </w:rPr>
      </w:pPr>
      <w:r>
        <w:rPr>
          <w:rFonts w:ascii="Arial" w:hAnsi="Arial" w:cs="Arial"/>
          <w:sz w:val="22"/>
          <w:szCs w:val="22"/>
        </w:rPr>
        <w:t xml:space="preserve">Naskah Undang-Undang Nomor </w:t>
      </w:r>
      <w:r w:rsidR="001714B3">
        <w:rPr>
          <w:rFonts w:ascii="Arial" w:hAnsi="Arial" w:cs="Arial"/>
          <w:sz w:val="22"/>
          <w:szCs w:val="22"/>
        </w:rPr>
        <w:t>12</w:t>
      </w:r>
      <w:r>
        <w:rPr>
          <w:rFonts w:ascii="Arial" w:hAnsi="Arial" w:cs="Arial"/>
          <w:sz w:val="22"/>
          <w:szCs w:val="22"/>
        </w:rPr>
        <w:t xml:space="preserve"> tahun </w:t>
      </w:r>
      <w:r w:rsidR="001714B3">
        <w:rPr>
          <w:rFonts w:ascii="Arial" w:hAnsi="Arial" w:cs="Arial"/>
          <w:sz w:val="22"/>
          <w:szCs w:val="22"/>
        </w:rPr>
        <w:t>1956</w:t>
      </w:r>
      <w:r>
        <w:rPr>
          <w:rFonts w:ascii="Arial" w:hAnsi="Arial" w:cs="Arial"/>
          <w:sz w:val="22"/>
          <w:szCs w:val="22"/>
        </w:rPr>
        <w:t xml:space="preserve"> tentang </w:t>
      </w:r>
      <w:r w:rsidR="00AC4129" w:rsidRPr="00AC4129">
        <w:rPr>
          <w:rFonts w:ascii="Arial" w:hAnsi="Arial" w:cs="Arial"/>
          <w:sz w:val="22"/>
          <w:szCs w:val="22"/>
        </w:rPr>
        <w:t>Pembentukan Daerah Otonom Kabupaten Dalam Lingkungan Daerah Propinsi Sumatera Tengah</w:t>
      </w:r>
      <w:r>
        <w:rPr>
          <w:rFonts w:ascii="Arial" w:hAnsi="Arial" w:cs="Arial"/>
          <w:sz w:val="22"/>
          <w:szCs w:val="22"/>
        </w:rPr>
        <w:t>;</w:t>
      </w:r>
    </w:p>
    <w:p w14:paraId="70D6A0CF" w14:textId="1A46E801" w:rsidR="00AC4129" w:rsidRPr="00AC4129" w:rsidRDefault="00AC4129" w:rsidP="00A7207A">
      <w:pPr>
        <w:pStyle w:val="ListParagraph"/>
        <w:numPr>
          <w:ilvl w:val="0"/>
          <w:numId w:val="40"/>
        </w:numPr>
        <w:spacing w:line="312" w:lineRule="auto"/>
        <w:jc w:val="both"/>
        <w:rPr>
          <w:rFonts w:ascii="Arial" w:hAnsi="Arial" w:cs="Arial"/>
          <w:sz w:val="22"/>
          <w:szCs w:val="22"/>
        </w:rPr>
      </w:pPr>
      <w:r w:rsidRPr="00AC4129">
        <w:rPr>
          <w:rFonts w:ascii="Arial" w:hAnsi="Arial" w:cs="Arial"/>
          <w:sz w:val="22"/>
          <w:szCs w:val="22"/>
        </w:rPr>
        <w:t>Naskah Undang-Undang Nomor 12 tahun 2002 tentang Pembentukan Kota Pariaman</w:t>
      </w:r>
      <w:r>
        <w:rPr>
          <w:rFonts w:ascii="Arial" w:hAnsi="Arial" w:cs="Arial"/>
          <w:sz w:val="22"/>
          <w:szCs w:val="22"/>
        </w:rPr>
        <w:t xml:space="preserve"> </w:t>
      </w:r>
      <w:r w:rsidRPr="00AC4129">
        <w:rPr>
          <w:rFonts w:ascii="Arial" w:hAnsi="Arial" w:cs="Arial"/>
          <w:sz w:val="22"/>
          <w:szCs w:val="22"/>
        </w:rPr>
        <w:t>di Provinsi Sumatera Barat</w:t>
      </w:r>
      <w:r>
        <w:rPr>
          <w:rFonts w:ascii="Arial" w:hAnsi="Arial" w:cs="Arial"/>
          <w:sz w:val="22"/>
          <w:szCs w:val="22"/>
        </w:rPr>
        <w:t>;</w:t>
      </w:r>
    </w:p>
    <w:p w14:paraId="0D935CA0" w14:textId="3276DA23" w:rsidR="00A2203C" w:rsidRDefault="00A2203C" w:rsidP="00A2203C">
      <w:pPr>
        <w:pStyle w:val="ListParagraph"/>
        <w:numPr>
          <w:ilvl w:val="0"/>
          <w:numId w:val="40"/>
        </w:numPr>
        <w:spacing w:line="312" w:lineRule="auto"/>
        <w:jc w:val="both"/>
        <w:rPr>
          <w:rFonts w:ascii="Arial" w:hAnsi="Arial" w:cs="Arial"/>
          <w:sz w:val="22"/>
          <w:szCs w:val="22"/>
        </w:rPr>
      </w:pPr>
      <w:r>
        <w:rPr>
          <w:rFonts w:ascii="Arial" w:hAnsi="Arial" w:cs="Arial"/>
          <w:sz w:val="22"/>
          <w:szCs w:val="22"/>
        </w:rPr>
        <w:t>Gambaran Umum Kabupaten Padang Pariaman dan Proses Pelayanan Peradilan;</w:t>
      </w:r>
    </w:p>
    <w:p w14:paraId="149B3F8B" w14:textId="071472F4" w:rsidR="00A2203C" w:rsidRDefault="00A2203C" w:rsidP="00A2203C">
      <w:pPr>
        <w:pStyle w:val="ListParagraph"/>
        <w:numPr>
          <w:ilvl w:val="0"/>
          <w:numId w:val="40"/>
        </w:numPr>
        <w:spacing w:line="312" w:lineRule="auto"/>
        <w:jc w:val="both"/>
        <w:rPr>
          <w:rFonts w:ascii="Arial" w:hAnsi="Arial" w:cs="Arial"/>
          <w:sz w:val="22"/>
          <w:szCs w:val="22"/>
        </w:rPr>
      </w:pPr>
      <w:r>
        <w:rPr>
          <w:rFonts w:ascii="Arial" w:hAnsi="Arial" w:cs="Arial"/>
          <w:sz w:val="22"/>
          <w:szCs w:val="22"/>
        </w:rPr>
        <w:t>Surat Rekomendasi Pembentukan Pengadilan Agama dari Bupati Padang Pariaman;</w:t>
      </w:r>
    </w:p>
    <w:p w14:paraId="368ABD67" w14:textId="1141D62F" w:rsidR="00A2203C" w:rsidRPr="00A2203C" w:rsidRDefault="00A2203C" w:rsidP="00A2203C">
      <w:pPr>
        <w:pStyle w:val="ListParagraph"/>
        <w:numPr>
          <w:ilvl w:val="0"/>
          <w:numId w:val="40"/>
        </w:numPr>
        <w:spacing w:line="312" w:lineRule="auto"/>
        <w:jc w:val="both"/>
        <w:rPr>
          <w:rFonts w:ascii="Arial" w:hAnsi="Arial" w:cs="Arial"/>
          <w:sz w:val="22"/>
          <w:szCs w:val="22"/>
        </w:rPr>
      </w:pPr>
      <w:r>
        <w:rPr>
          <w:rFonts w:ascii="Arial" w:hAnsi="Arial" w:cs="Arial"/>
          <w:sz w:val="22"/>
          <w:szCs w:val="22"/>
        </w:rPr>
        <w:t>Surat Pernyataan dukungan Bupati Kabupaten Padang Pariaman terhadap kesiapan sarana dan prasarana.</w:t>
      </w:r>
    </w:p>
    <w:p w14:paraId="3AECECB9" w14:textId="77777777" w:rsidR="00843324" w:rsidRPr="00843324" w:rsidRDefault="00843324" w:rsidP="00843324">
      <w:pPr>
        <w:pStyle w:val="ListParagraph"/>
        <w:ind w:left="993"/>
        <w:jc w:val="both"/>
        <w:rPr>
          <w:rFonts w:ascii="Arial" w:hAnsi="Arial" w:cs="Arial"/>
          <w:sz w:val="14"/>
          <w:szCs w:val="22"/>
        </w:rPr>
      </w:pPr>
    </w:p>
    <w:p w14:paraId="48F68BD0" w14:textId="135977D5" w:rsidR="00DC0DCC" w:rsidRPr="00DC0DCC" w:rsidRDefault="00DC0DCC" w:rsidP="00A2203C">
      <w:pPr>
        <w:spacing w:line="312" w:lineRule="auto"/>
        <w:ind w:left="709" w:firstLine="709"/>
        <w:jc w:val="both"/>
        <w:rPr>
          <w:rFonts w:ascii="Arial" w:hAnsi="Arial" w:cs="Arial"/>
          <w:sz w:val="22"/>
          <w:szCs w:val="22"/>
        </w:rPr>
      </w:pPr>
      <w:r w:rsidRPr="00DC0DCC">
        <w:rPr>
          <w:rFonts w:ascii="Arial" w:hAnsi="Arial" w:cs="Arial"/>
          <w:sz w:val="22"/>
          <w:szCs w:val="22"/>
        </w:rPr>
        <w:t xml:space="preserve">Demikianlah </w:t>
      </w:r>
      <w:r w:rsidR="00375B0B">
        <w:rPr>
          <w:rFonts w:ascii="Arial" w:hAnsi="Arial" w:cs="Arial"/>
          <w:sz w:val="22"/>
          <w:szCs w:val="22"/>
        </w:rPr>
        <w:t>di</w:t>
      </w:r>
      <w:r w:rsidRPr="00DC0DCC">
        <w:rPr>
          <w:rFonts w:ascii="Arial" w:hAnsi="Arial" w:cs="Arial"/>
          <w:sz w:val="22"/>
          <w:szCs w:val="22"/>
        </w:rPr>
        <w:t>sampaika</w:t>
      </w:r>
      <w:r w:rsidR="00A2203C">
        <w:rPr>
          <w:rFonts w:ascii="Arial" w:hAnsi="Arial" w:cs="Arial"/>
          <w:sz w:val="22"/>
          <w:szCs w:val="22"/>
        </w:rPr>
        <w:t>n, atas perkenannya diucapkan terima kasih</w:t>
      </w:r>
      <w:r w:rsidRPr="00DC0DCC">
        <w:rPr>
          <w:rFonts w:ascii="Arial" w:hAnsi="Arial" w:cs="Arial"/>
          <w:sz w:val="22"/>
          <w:szCs w:val="22"/>
        </w:rPr>
        <w:t>.</w:t>
      </w:r>
    </w:p>
    <w:p w14:paraId="15B87288" w14:textId="22AF5193" w:rsidR="00DC0DCC" w:rsidRPr="00D42A73" w:rsidRDefault="00DC0DCC" w:rsidP="00DC0DCC">
      <w:pPr>
        <w:spacing w:line="360" w:lineRule="auto"/>
        <w:ind w:left="5387"/>
        <w:jc w:val="both"/>
        <w:rPr>
          <w:rFonts w:ascii="Arial" w:hAnsi="Arial" w:cs="Arial"/>
          <w:sz w:val="22"/>
          <w:szCs w:val="22"/>
        </w:rPr>
      </w:pPr>
    </w:p>
    <w:p w14:paraId="600E9343" w14:textId="7FD3D09F" w:rsidR="00DC0DCC" w:rsidRPr="00D42A73" w:rsidRDefault="00DC0DCC" w:rsidP="00D73CB0">
      <w:pPr>
        <w:ind w:left="6663"/>
        <w:jc w:val="both"/>
        <w:rPr>
          <w:rFonts w:ascii="Arial" w:hAnsi="Arial" w:cs="Arial"/>
          <w:sz w:val="22"/>
          <w:szCs w:val="22"/>
          <w:lang w:val="id-ID"/>
        </w:rPr>
      </w:pPr>
      <w:r w:rsidRPr="00D42A73">
        <w:rPr>
          <w:rFonts w:ascii="Arial" w:hAnsi="Arial" w:cs="Arial"/>
          <w:sz w:val="22"/>
          <w:szCs w:val="22"/>
          <w:lang w:val="id-ID"/>
        </w:rPr>
        <w:t>Wassalam</w:t>
      </w:r>
    </w:p>
    <w:p w14:paraId="2A345299" w14:textId="7CF87645" w:rsidR="00DC0DCC" w:rsidRPr="00D42A73" w:rsidRDefault="00DC0DCC" w:rsidP="00D73CB0">
      <w:pPr>
        <w:ind w:left="6663"/>
        <w:rPr>
          <w:rFonts w:ascii="Arial" w:hAnsi="Arial" w:cs="Arial"/>
          <w:b/>
          <w:spacing w:val="-4"/>
          <w:sz w:val="22"/>
          <w:szCs w:val="22"/>
          <w:lang w:val="id-ID"/>
        </w:rPr>
      </w:pPr>
      <w:r w:rsidRPr="00D42A73">
        <w:rPr>
          <w:rFonts w:ascii="Arial" w:hAnsi="Arial" w:cs="Arial"/>
          <w:b/>
          <w:spacing w:val="-4"/>
          <w:sz w:val="22"/>
          <w:szCs w:val="22"/>
          <w:lang w:val="id-ID"/>
        </w:rPr>
        <w:t>Ketua,</w:t>
      </w:r>
    </w:p>
    <w:p w14:paraId="34518895" w14:textId="0292AB03" w:rsidR="00DC0DCC" w:rsidRPr="00D42A73" w:rsidRDefault="00DC0DCC" w:rsidP="00D73CB0">
      <w:pPr>
        <w:tabs>
          <w:tab w:val="left" w:pos="6840"/>
        </w:tabs>
        <w:ind w:left="6663"/>
        <w:jc w:val="both"/>
        <w:rPr>
          <w:rFonts w:ascii="Arial" w:hAnsi="Arial" w:cs="Arial"/>
          <w:sz w:val="22"/>
          <w:szCs w:val="22"/>
        </w:rPr>
      </w:pPr>
    </w:p>
    <w:p w14:paraId="36F17D2B" w14:textId="77777777" w:rsidR="00DC0DCC" w:rsidRPr="00D42A73" w:rsidRDefault="00DC0DCC" w:rsidP="00D73CB0">
      <w:pPr>
        <w:tabs>
          <w:tab w:val="left" w:pos="6840"/>
        </w:tabs>
        <w:ind w:left="6663"/>
        <w:jc w:val="both"/>
        <w:rPr>
          <w:rFonts w:ascii="Arial" w:hAnsi="Arial" w:cs="Arial"/>
          <w:sz w:val="22"/>
          <w:szCs w:val="22"/>
        </w:rPr>
      </w:pPr>
    </w:p>
    <w:p w14:paraId="695BA792" w14:textId="77777777" w:rsidR="00DC0DCC" w:rsidRDefault="00DC0DCC" w:rsidP="00D73CB0">
      <w:pPr>
        <w:tabs>
          <w:tab w:val="left" w:pos="6840"/>
        </w:tabs>
        <w:ind w:left="6663"/>
        <w:jc w:val="both"/>
        <w:rPr>
          <w:rFonts w:ascii="Arial" w:hAnsi="Arial" w:cs="Arial"/>
          <w:sz w:val="22"/>
          <w:szCs w:val="22"/>
        </w:rPr>
      </w:pPr>
    </w:p>
    <w:p w14:paraId="1ACD734A" w14:textId="5643B473" w:rsidR="007655AF" w:rsidRDefault="00D73CB0" w:rsidP="00D73CB0">
      <w:pPr>
        <w:ind w:left="6663"/>
        <w:jc w:val="both"/>
        <w:rPr>
          <w:rFonts w:ascii="Arial" w:hAnsi="Arial" w:cs="Arial"/>
          <w:b/>
          <w:sz w:val="22"/>
          <w:szCs w:val="22"/>
        </w:rPr>
      </w:pPr>
      <w:r>
        <w:rPr>
          <w:rFonts w:ascii="Arial" w:hAnsi="Arial" w:cs="Arial"/>
          <w:b/>
          <w:sz w:val="22"/>
          <w:szCs w:val="22"/>
        </w:rPr>
        <w:t xml:space="preserve">Dr. Drs. H </w:t>
      </w:r>
      <w:r w:rsidR="00843324">
        <w:rPr>
          <w:rFonts w:ascii="Arial" w:hAnsi="Arial" w:cs="Arial"/>
          <w:b/>
          <w:sz w:val="22"/>
          <w:szCs w:val="22"/>
        </w:rPr>
        <w:t>Pelmizar</w:t>
      </w:r>
      <w:r>
        <w:rPr>
          <w:rFonts w:ascii="Arial" w:hAnsi="Arial" w:cs="Arial"/>
          <w:b/>
          <w:sz w:val="22"/>
          <w:szCs w:val="22"/>
        </w:rPr>
        <w:t>, M.H.I.</w:t>
      </w:r>
    </w:p>
    <w:p w14:paraId="2B034439" w14:textId="77777777" w:rsidR="001714B3" w:rsidRDefault="001714B3" w:rsidP="00416973">
      <w:pPr>
        <w:tabs>
          <w:tab w:val="left" w:leader="dot" w:pos="5529"/>
        </w:tabs>
        <w:spacing w:line="312" w:lineRule="auto"/>
        <w:ind w:left="709"/>
        <w:rPr>
          <w:rFonts w:ascii="Arial" w:hAnsi="Arial" w:cs="Arial"/>
          <w:bCs/>
          <w:sz w:val="18"/>
          <w:szCs w:val="18"/>
        </w:rPr>
      </w:pPr>
    </w:p>
    <w:p w14:paraId="640BFB5D" w14:textId="41606B5A" w:rsidR="00416973" w:rsidRPr="001714B3" w:rsidRDefault="00416973" w:rsidP="00416973">
      <w:pPr>
        <w:tabs>
          <w:tab w:val="left" w:leader="dot" w:pos="5529"/>
        </w:tabs>
        <w:spacing w:line="312" w:lineRule="auto"/>
        <w:ind w:left="709"/>
        <w:rPr>
          <w:rFonts w:ascii="Arial" w:hAnsi="Arial" w:cs="Arial"/>
          <w:bCs/>
          <w:sz w:val="18"/>
          <w:szCs w:val="18"/>
        </w:rPr>
      </w:pPr>
      <w:r w:rsidRPr="001714B3">
        <w:rPr>
          <w:rFonts w:ascii="Arial" w:hAnsi="Arial" w:cs="Arial"/>
          <w:bCs/>
          <w:sz w:val="18"/>
          <w:szCs w:val="18"/>
        </w:rPr>
        <w:t>Tembusan:</w:t>
      </w:r>
    </w:p>
    <w:p w14:paraId="7D6213E2" w14:textId="376910E6" w:rsidR="00416973" w:rsidRPr="001714B3" w:rsidRDefault="00A2203C" w:rsidP="00A2203C">
      <w:pPr>
        <w:pStyle w:val="ListParagraph"/>
        <w:numPr>
          <w:ilvl w:val="0"/>
          <w:numId w:val="41"/>
        </w:numPr>
        <w:tabs>
          <w:tab w:val="left" w:leader="dot" w:pos="5529"/>
        </w:tabs>
        <w:spacing w:line="312" w:lineRule="auto"/>
        <w:rPr>
          <w:rFonts w:ascii="Arial" w:hAnsi="Arial" w:cs="Arial"/>
          <w:sz w:val="18"/>
          <w:szCs w:val="18"/>
        </w:rPr>
      </w:pPr>
      <w:r w:rsidRPr="001714B3">
        <w:rPr>
          <w:rFonts w:ascii="Arial" w:hAnsi="Arial" w:cs="Arial"/>
          <w:sz w:val="18"/>
          <w:szCs w:val="18"/>
        </w:rPr>
        <w:t>Direktur Jenderal Badan Peradilan Agama Mahkamah Agung RI;</w:t>
      </w:r>
    </w:p>
    <w:p w14:paraId="54BA11CF" w14:textId="336F5354" w:rsidR="00A2203C" w:rsidRPr="001714B3" w:rsidRDefault="00A2203C" w:rsidP="00A2203C">
      <w:pPr>
        <w:pStyle w:val="ListParagraph"/>
        <w:numPr>
          <w:ilvl w:val="0"/>
          <w:numId w:val="41"/>
        </w:numPr>
        <w:tabs>
          <w:tab w:val="left" w:leader="dot" w:pos="5529"/>
        </w:tabs>
        <w:spacing w:line="312" w:lineRule="auto"/>
        <w:rPr>
          <w:rFonts w:ascii="Arial" w:hAnsi="Arial" w:cs="Arial"/>
          <w:sz w:val="18"/>
          <w:szCs w:val="18"/>
        </w:rPr>
      </w:pPr>
      <w:r w:rsidRPr="001714B3">
        <w:rPr>
          <w:rFonts w:ascii="Arial" w:hAnsi="Arial" w:cs="Arial"/>
          <w:sz w:val="18"/>
          <w:szCs w:val="18"/>
        </w:rPr>
        <w:t>Bupati Kabupaten Padang Pariaman;</w:t>
      </w:r>
    </w:p>
    <w:p w14:paraId="50DC8F1D" w14:textId="3662926A" w:rsidR="00A2203C" w:rsidRPr="001714B3" w:rsidRDefault="00A2203C" w:rsidP="00A2203C">
      <w:pPr>
        <w:pStyle w:val="ListParagraph"/>
        <w:numPr>
          <w:ilvl w:val="0"/>
          <w:numId w:val="41"/>
        </w:numPr>
        <w:tabs>
          <w:tab w:val="left" w:leader="dot" w:pos="5529"/>
        </w:tabs>
        <w:spacing w:line="312" w:lineRule="auto"/>
        <w:rPr>
          <w:rFonts w:ascii="Arial" w:hAnsi="Arial" w:cs="Arial"/>
          <w:sz w:val="18"/>
          <w:szCs w:val="18"/>
        </w:rPr>
      </w:pPr>
      <w:r w:rsidRPr="001714B3">
        <w:rPr>
          <w:rFonts w:ascii="Arial" w:hAnsi="Arial" w:cs="Arial"/>
          <w:sz w:val="18"/>
          <w:szCs w:val="18"/>
        </w:rPr>
        <w:t>Ketua Pengadilan Agama Pariaman Kelas IB.</w:t>
      </w:r>
    </w:p>
    <w:sectPr w:rsidR="00A2203C" w:rsidRPr="001714B3" w:rsidSect="000D3A01">
      <w:pgSz w:w="11906" w:h="16838" w:code="9"/>
      <w:pgMar w:top="397" w:right="1327"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79A"/>
    <w:multiLevelType w:val="hybridMultilevel"/>
    <w:tmpl w:val="0ECE7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2284A"/>
    <w:multiLevelType w:val="hybridMultilevel"/>
    <w:tmpl w:val="2A36D608"/>
    <w:lvl w:ilvl="0" w:tplc="EB246280">
      <w:start w:val="1"/>
      <w:numFmt w:val="decimal"/>
      <w:lvlText w:val="%1."/>
      <w:lvlJc w:val="left"/>
      <w:pPr>
        <w:ind w:left="1619" w:hanging="360"/>
      </w:pPr>
      <w:rPr>
        <w:rFonts w:hint="default"/>
      </w:rPr>
    </w:lvl>
    <w:lvl w:ilvl="1" w:tplc="04210019" w:tentative="1">
      <w:start w:val="1"/>
      <w:numFmt w:val="lowerLetter"/>
      <w:lvlText w:val="%2."/>
      <w:lvlJc w:val="left"/>
      <w:pPr>
        <w:ind w:left="2339" w:hanging="360"/>
      </w:pPr>
    </w:lvl>
    <w:lvl w:ilvl="2" w:tplc="0421001B" w:tentative="1">
      <w:start w:val="1"/>
      <w:numFmt w:val="lowerRoman"/>
      <w:lvlText w:val="%3."/>
      <w:lvlJc w:val="right"/>
      <w:pPr>
        <w:ind w:left="3059" w:hanging="180"/>
      </w:pPr>
    </w:lvl>
    <w:lvl w:ilvl="3" w:tplc="0421000F" w:tentative="1">
      <w:start w:val="1"/>
      <w:numFmt w:val="decimal"/>
      <w:lvlText w:val="%4."/>
      <w:lvlJc w:val="left"/>
      <w:pPr>
        <w:ind w:left="3779" w:hanging="360"/>
      </w:pPr>
    </w:lvl>
    <w:lvl w:ilvl="4" w:tplc="04210019" w:tentative="1">
      <w:start w:val="1"/>
      <w:numFmt w:val="lowerLetter"/>
      <w:lvlText w:val="%5."/>
      <w:lvlJc w:val="left"/>
      <w:pPr>
        <w:ind w:left="4499" w:hanging="360"/>
      </w:pPr>
    </w:lvl>
    <w:lvl w:ilvl="5" w:tplc="0421001B" w:tentative="1">
      <w:start w:val="1"/>
      <w:numFmt w:val="lowerRoman"/>
      <w:lvlText w:val="%6."/>
      <w:lvlJc w:val="right"/>
      <w:pPr>
        <w:ind w:left="5219" w:hanging="180"/>
      </w:pPr>
    </w:lvl>
    <w:lvl w:ilvl="6" w:tplc="0421000F" w:tentative="1">
      <w:start w:val="1"/>
      <w:numFmt w:val="decimal"/>
      <w:lvlText w:val="%7."/>
      <w:lvlJc w:val="left"/>
      <w:pPr>
        <w:ind w:left="5939" w:hanging="360"/>
      </w:pPr>
    </w:lvl>
    <w:lvl w:ilvl="7" w:tplc="04210019" w:tentative="1">
      <w:start w:val="1"/>
      <w:numFmt w:val="lowerLetter"/>
      <w:lvlText w:val="%8."/>
      <w:lvlJc w:val="left"/>
      <w:pPr>
        <w:ind w:left="6659" w:hanging="360"/>
      </w:pPr>
    </w:lvl>
    <w:lvl w:ilvl="8" w:tplc="0421001B" w:tentative="1">
      <w:start w:val="1"/>
      <w:numFmt w:val="lowerRoman"/>
      <w:lvlText w:val="%9."/>
      <w:lvlJc w:val="right"/>
      <w:pPr>
        <w:ind w:left="7379" w:hanging="180"/>
      </w:pPr>
    </w:lvl>
  </w:abstractNum>
  <w:abstractNum w:abstractNumId="2" w15:restartNumberingAfterBreak="0">
    <w:nsid w:val="08CD55CD"/>
    <w:multiLevelType w:val="hybridMultilevel"/>
    <w:tmpl w:val="5AD8934A"/>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0DCD2DFC"/>
    <w:multiLevelType w:val="hybridMultilevel"/>
    <w:tmpl w:val="D2B616F8"/>
    <w:lvl w:ilvl="0" w:tplc="63DECD04">
      <w:start w:val="3"/>
      <w:numFmt w:val="bullet"/>
      <w:lvlText w:val="-"/>
      <w:lvlJc w:val="left"/>
      <w:pPr>
        <w:ind w:left="1984" w:hanging="360"/>
      </w:pPr>
      <w:rPr>
        <w:rFonts w:ascii="Bookman Old Style" w:eastAsia="Times New Roman" w:hAnsi="Bookman Old Style" w:cs="Times New Roman"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4" w15:restartNumberingAfterBreak="0">
    <w:nsid w:val="0FF30049"/>
    <w:multiLevelType w:val="hybridMultilevel"/>
    <w:tmpl w:val="A594BF6E"/>
    <w:lvl w:ilvl="0" w:tplc="E7DCAA16">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 w15:restartNumberingAfterBreak="0">
    <w:nsid w:val="14105D33"/>
    <w:multiLevelType w:val="hybridMultilevel"/>
    <w:tmpl w:val="658ADC2E"/>
    <w:lvl w:ilvl="0" w:tplc="7E3AED84">
      <w:start w:val="1"/>
      <w:numFmt w:val="bullet"/>
      <w:lvlText w:val="-"/>
      <w:lvlJc w:val="left"/>
      <w:pPr>
        <w:ind w:left="2040" w:hanging="360"/>
      </w:pPr>
      <w:rPr>
        <w:rFonts w:ascii="Arial Narrow" w:eastAsia="Times New Roman" w:hAnsi="Arial Narrow"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6" w15:restartNumberingAfterBreak="0">
    <w:nsid w:val="161C74DA"/>
    <w:multiLevelType w:val="hybridMultilevel"/>
    <w:tmpl w:val="9B467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428EB"/>
    <w:multiLevelType w:val="hybridMultilevel"/>
    <w:tmpl w:val="D1AEC0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8DA1080"/>
    <w:multiLevelType w:val="hybridMultilevel"/>
    <w:tmpl w:val="C89C82A2"/>
    <w:lvl w:ilvl="0" w:tplc="1164668E">
      <w:start w:val="1"/>
      <w:numFmt w:val="decimal"/>
      <w:lvlText w:val="%1."/>
      <w:lvlJc w:val="left"/>
      <w:pPr>
        <w:ind w:left="2282" w:hanging="360"/>
      </w:pPr>
      <w:rPr>
        <w:rFonts w:hint="default"/>
      </w:rPr>
    </w:lvl>
    <w:lvl w:ilvl="1" w:tplc="04210019" w:tentative="1">
      <w:start w:val="1"/>
      <w:numFmt w:val="lowerLetter"/>
      <w:lvlText w:val="%2."/>
      <w:lvlJc w:val="left"/>
      <w:pPr>
        <w:ind w:left="3002" w:hanging="360"/>
      </w:pPr>
    </w:lvl>
    <w:lvl w:ilvl="2" w:tplc="0421001B" w:tentative="1">
      <w:start w:val="1"/>
      <w:numFmt w:val="lowerRoman"/>
      <w:lvlText w:val="%3."/>
      <w:lvlJc w:val="right"/>
      <w:pPr>
        <w:ind w:left="3722" w:hanging="180"/>
      </w:pPr>
    </w:lvl>
    <w:lvl w:ilvl="3" w:tplc="0421000F" w:tentative="1">
      <w:start w:val="1"/>
      <w:numFmt w:val="decimal"/>
      <w:lvlText w:val="%4."/>
      <w:lvlJc w:val="left"/>
      <w:pPr>
        <w:ind w:left="4442" w:hanging="360"/>
      </w:pPr>
    </w:lvl>
    <w:lvl w:ilvl="4" w:tplc="04210019" w:tentative="1">
      <w:start w:val="1"/>
      <w:numFmt w:val="lowerLetter"/>
      <w:lvlText w:val="%5."/>
      <w:lvlJc w:val="left"/>
      <w:pPr>
        <w:ind w:left="5162" w:hanging="360"/>
      </w:pPr>
    </w:lvl>
    <w:lvl w:ilvl="5" w:tplc="0421001B" w:tentative="1">
      <w:start w:val="1"/>
      <w:numFmt w:val="lowerRoman"/>
      <w:lvlText w:val="%6."/>
      <w:lvlJc w:val="right"/>
      <w:pPr>
        <w:ind w:left="5882" w:hanging="180"/>
      </w:pPr>
    </w:lvl>
    <w:lvl w:ilvl="6" w:tplc="0421000F" w:tentative="1">
      <w:start w:val="1"/>
      <w:numFmt w:val="decimal"/>
      <w:lvlText w:val="%7."/>
      <w:lvlJc w:val="left"/>
      <w:pPr>
        <w:ind w:left="6602" w:hanging="360"/>
      </w:pPr>
    </w:lvl>
    <w:lvl w:ilvl="7" w:tplc="04210019" w:tentative="1">
      <w:start w:val="1"/>
      <w:numFmt w:val="lowerLetter"/>
      <w:lvlText w:val="%8."/>
      <w:lvlJc w:val="left"/>
      <w:pPr>
        <w:ind w:left="7322" w:hanging="360"/>
      </w:pPr>
    </w:lvl>
    <w:lvl w:ilvl="8" w:tplc="0421001B" w:tentative="1">
      <w:start w:val="1"/>
      <w:numFmt w:val="lowerRoman"/>
      <w:lvlText w:val="%9."/>
      <w:lvlJc w:val="right"/>
      <w:pPr>
        <w:ind w:left="8042" w:hanging="180"/>
      </w:pPr>
    </w:lvl>
  </w:abstractNum>
  <w:abstractNum w:abstractNumId="9" w15:restartNumberingAfterBreak="0">
    <w:nsid w:val="1B8859B1"/>
    <w:multiLevelType w:val="hybridMultilevel"/>
    <w:tmpl w:val="1F8A5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E1952"/>
    <w:multiLevelType w:val="hybridMultilevel"/>
    <w:tmpl w:val="37E6BFF2"/>
    <w:lvl w:ilvl="0" w:tplc="38090019">
      <w:start w:val="1"/>
      <w:numFmt w:val="lowerLetter"/>
      <w:lvlText w:val="%1."/>
      <w:lvlJc w:val="left"/>
      <w:pPr>
        <w:ind w:left="1713" w:hanging="360"/>
      </w:pPr>
    </w:lvl>
    <w:lvl w:ilvl="1" w:tplc="38090019">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1" w15:restartNumberingAfterBreak="0">
    <w:nsid w:val="24DF2583"/>
    <w:multiLevelType w:val="hybridMultilevel"/>
    <w:tmpl w:val="A95A6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31E1E"/>
    <w:multiLevelType w:val="hybridMultilevel"/>
    <w:tmpl w:val="4F6A2896"/>
    <w:lvl w:ilvl="0" w:tplc="62FA966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15:restartNumberingAfterBreak="0">
    <w:nsid w:val="29D04677"/>
    <w:multiLevelType w:val="hybridMultilevel"/>
    <w:tmpl w:val="6A944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06F76"/>
    <w:multiLevelType w:val="hybridMultilevel"/>
    <w:tmpl w:val="CEECC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D36E3"/>
    <w:multiLevelType w:val="hybridMultilevel"/>
    <w:tmpl w:val="3E387516"/>
    <w:lvl w:ilvl="0" w:tplc="30660216">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20A30"/>
    <w:multiLevelType w:val="hybridMultilevel"/>
    <w:tmpl w:val="811C8FCE"/>
    <w:lvl w:ilvl="0" w:tplc="044664C6">
      <w:start w:val="1"/>
      <w:numFmt w:val="lowerLetter"/>
      <w:lvlText w:val="%1."/>
      <w:lvlJc w:val="left"/>
      <w:pPr>
        <w:ind w:left="2160" w:hanging="60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17" w15:restartNumberingAfterBreak="0">
    <w:nsid w:val="2D5965AC"/>
    <w:multiLevelType w:val="hybridMultilevel"/>
    <w:tmpl w:val="053AE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92ADC"/>
    <w:multiLevelType w:val="hybridMultilevel"/>
    <w:tmpl w:val="E6061D4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37173568"/>
    <w:multiLevelType w:val="hybridMultilevel"/>
    <w:tmpl w:val="A53438F4"/>
    <w:lvl w:ilvl="0" w:tplc="02C21694">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20" w15:restartNumberingAfterBreak="0">
    <w:nsid w:val="38CB10C6"/>
    <w:multiLevelType w:val="hybridMultilevel"/>
    <w:tmpl w:val="55864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9787E"/>
    <w:multiLevelType w:val="hybridMultilevel"/>
    <w:tmpl w:val="034CEB52"/>
    <w:lvl w:ilvl="0" w:tplc="47EA6206">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2" w15:restartNumberingAfterBreak="0">
    <w:nsid w:val="487D2064"/>
    <w:multiLevelType w:val="hybridMultilevel"/>
    <w:tmpl w:val="CA04833A"/>
    <w:lvl w:ilvl="0" w:tplc="38090019">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23" w15:restartNumberingAfterBreak="0">
    <w:nsid w:val="4A281AFF"/>
    <w:multiLevelType w:val="hybridMultilevel"/>
    <w:tmpl w:val="E1B6994E"/>
    <w:lvl w:ilvl="0" w:tplc="2CE6F39A">
      <w:start w:val="1"/>
      <w:numFmt w:val="lowerLetter"/>
      <w:lvlText w:val="%1."/>
      <w:lvlJc w:val="left"/>
      <w:pPr>
        <w:ind w:left="2027" w:hanging="360"/>
      </w:pPr>
      <w:rPr>
        <w:rFonts w:hint="default"/>
      </w:rPr>
    </w:lvl>
    <w:lvl w:ilvl="1" w:tplc="04090019" w:tentative="1">
      <w:start w:val="1"/>
      <w:numFmt w:val="lowerLetter"/>
      <w:lvlText w:val="%2."/>
      <w:lvlJc w:val="left"/>
      <w:pPr>
        <w:ind w:left="2747" w:hanging="360"/>
      </w:pPr>
    </w:lvl>
    <w:lvl w:ilvl="2" w:tplc="0409001B" w:tentative="1">
      <w:start w:val="1"/>
      <w:numFmt w:val="lowerRoman"/>
      <w:lvlText w:val="%3."/>
      <w:lvlJc w:val="right"/>
      <w:pPr>
        <w:ind w:left="3467" w:hanging="180"/>
      </w:pPr>
    </w:lvl>
    <w:lvl w:ilvl="3" w:tplc="0409000F" w:tentative="1">
      <w:start w:val="1"/>
      <w:numFmt w:val="decimal"/>
      <w:lvlText w:val="%4."/>
      <w:lvlJc w:val="left"/>
      <w:pPr>
        <w:ind w:left="4187" w:hanging="360"/>
      </w:pPr>
    </w:lvl>
    <w:lvl w:ilvl="4" w:tplc="04090019" w:tentative="1">
      <w:start w:val="1"/>
      <w:numFmt w:val="lowerLetter"/>
      <w:lvlText w:val="%5."/>
      <w:lvlJc w:val="left"/>
      <w:pPr>
        <w:ind w:left="4907" w:hanging="360"/>
      </w:pPr>
    </w:lvl>
    <w:lvl w:ilvl="5" w:tplc="0409001B" w:tentative="1">
      <w:start w:val="1"/>
      <w:numFmt w:val="lowerRoman"/>
      <w:lvlText w:val="%6."/>
      <w:lvlJc w:val="right"/>
      <w:pPr>
        <w:ind w:left="5627" w:hanging="180"/>
      </w:pPr>
    </w:lvl>
    <w:lvl w:ilvl="6" w:tplc="0409000F" w:tentative="1">
      <w:start w:val="1"/>
      <w:numFmt w:val="decimal"/>
      <w:lvlText w:val="%7."/>
      <w:lvlJc w:val="left"/>
      <w:pPr>
        <w:ind w:left="6347" w:hanging="360"/>
      </w:pPr>
    </w:lvl>
    <w:lvl w:ilvl="7" w:tplc="04090019" w:tentative="1">
      <w:start w:val="1"/>
      <w:numFmt w:val="lowerLetter"/>
      <w:lvlText w:val="%8."/>
      <w:lvlJc w:val="left"/>
      <w:pPr>
        <w:ind w:left="7067" w:hanging="360"/>
      </w:pPr>
    </w:lvl>
    <w:lvl w:ilvl="8" w:tplc="0409001B" w:tentative="1">
      <w:start w:val="1"/>
      <w:numFmt w:val="lowerRoman"/>
      <w:lvlText w:val="%9."/>
      <w:lvlJc w:val="right"/>
      <w:pPr>
        <w:ind w:left="7787" w:hanging="180"/>
      </w:pPr>
    </w:lvl>
  </w:abstractNum>
  <w:abstractNum w:abstractNumId="24" w15:restartNumberingAfterBreak="0">
    <w:nsid w:val="4F6943C5"/>
    <w:multiLevelType w:val="hybridMultilevel"/>
    <w:tmpl w:val="B54EE7D4"/>
    <w:lvl w:ilvl="0" w:tplc="FA0E9500">
      <w:start w:val="1"/>
      <w:numFmt w:val="decimal"/>
      <w:lvlText w:val="%1."/>
      <w:lvlJc w:val="left"/>
      <w:pPr>
        <w:ind w:left="2282" w:hanging="360"/>
      </w:pPr>
      <w:rPr>
        <w:rFonts w:hint="default"/>
      </w:rPr>
    </w:lvl>
    <w:lvl w:ilvl="1" w:tplc="04210019" w:tentative="1">
      <w:start w:val="1"/>
      <w:numFmt w:val="lowerLetter"/>
      <w:lvlText w:val="%2."/>
      <w:lvlJc w:val="left"/>
      <w:pPr>
        <w:ind w:left="3002" w:hanging="360"/>
      </w:pPr>
    </w:lvl>
    <w:lvl w:ilvl="2" w:tplc="0421001B" w:tentative="1">
      <w:start w:val="1"/>
      <w:numFmt w:val="lowerRoman"/>
      <w:lvlText w:val="%3."/>
      <w:lvlJc w:val="right"/>
      <w:pPr>
        <w:ind w:left="3722" w:hanging="180"/>
      </w:pPr>
    </w:lvl>
    <w:lvl w:ilvl="3" w:tplc="0421000F" w:tentative="1">
      <w:start w:val="1"/>
      <w:numFmt w:val="decimal"/>
      <w:lvlText w:val="%4."/>
      <w:lvlJc w:val="left"/>
      <w:pPr>
        <w:ind w:left="4442" w:hanging="360"/>
      </w:pPr>
    </w:lvl>
    <w:lvl w:ilvl="4" w:tplc="04210019" w:tentative="1">
      <w:start w:val="1"/>
      <w:numFmt w:val="lowerLetter"/>
      <w:lvlText w:val="%5."/>
      <w:lvlJc w:val="left"/>
      <w:pPr>
        <w:ind w:left="5162" w:hanging="360"/>
      </w:pPr>
    </w:lvl>
    <w:lvl w:ilvl="5" w:tplc="0421001B" w:tentative="1">
      <w:start w:val="1"/>
      <w:numFmt w:val="lowerRoman"/>
      <w:lvlText w:val="%6."/>
      <w:lvlJc w:val="right"/>
      <w:pPr>
        <w:ind w:left="5882" w:hanging="180"/>
      </w:pPr>
    </w:lvl>
    <w:lvl w:ilvl="6" w:tplc="0421000F" w:tentative="1">
      <w:start w:val="1"/>
      <w:numFmt w:val="decimal"/>
      <w:lvlText w:val="%7."/>
      <w:lvlJc w:val="left"/>
      <w:pPr>
        <w:ind w:left="6602" w:hanging="360"/>
      </w:pPr>
    </w:lvl>
    <w:lvl w:ilvl="7" w:tplc="04210019" w:tentative="1">
      <w:start w:val="1"/>
      <w:numFmt w:val="lowerLetter"/>
      <w:lvlText w:val="%8."/>
      <w:lvlJc w:val="left"/>
      <w:pPr>
        <w:ind w:left="7322" w:hanging="360"/>
      </w:pPr>
    </w:lvl>
    <w:lvl w:ilvl="8" w:tplc="0421001B" w:tentative="1">
      <w:start w:val="1"/>
      <w:numFmt w:val="lowerRoman"/>
      <w:lvlText w:val="%9."/>
      <w:lvlJc w:val="right"/>
      <w:pPr>
        <w:ind w:left="8042" w:hanging="180"/>
      </w:pPr>
    </w:lvl>
  </w:abstractNum>
  <w:abstractNum w:abstractNumId="25" w15:restartNumberingAfterBreak="0">
    <w:nsid w:val="554B6F37"/>
    <w:multiLevelType w:val="hybridMultilevel"/>
    <w:tmpl w:val="E22EAB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B9371AA"/>
    <w:multiLevelType w:val="hybridMultilevel"/>
    <w:tmpl w:val="A45CF584"/>
    <w:lvl w:ilvl="0" w:tplc="7D1C1240">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27" w15:restartNumberingAfterBreak="0">
    <w:nsid w:val="5C7965C3"/>
    <w:multiLevelType w:val="hybridMultilevel"/>
    <w:tmpl w:val="368E52AE"/>
    <w:lvl w:ilvl="0" w:tplc="0730368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5D0723FD"/>
    <w:multiLevelType w:val="hybridMultilevel"/>
    <w:tmpl w:val="7FBE04FE"/>
    <w:lvl w:ilvl="0" w:tplc="1C0C3BEE">
      <w:start w:val="1"/>
      <w:numFmt w:val="lowerLetter"/>
      <w:lvlText w:val="%1."/>
      <w:lvlJc w:val="left"/>
      <w:pPr>
        <w:ind w:left="2160" w:hanging="60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29" w15:restartNumberingAfterBreak="0">
    <w:nsid w:val="60A96E8D"/>
    <w:multiLevelType w:val="hybridMultilevel"/>
    <w:tmpl w:val="A5EAAD64"/>
    <w:lvl w:ilvl="0" w:tplc="F36E87EA">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0" w15:restartNumberingAfterBreak="0">
    <w:nsid w:val="618B6634"/>
    <w:multiLevelType w:val="hybridMultilevel"/>
    <w:tmpl w:val="CEECC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D1A3F"/>
    <w:multiLevelType w:val="hybridMultilevel"/>
    <w:tmpl w:val="4114F596"/>
    <w:lvl w:ilvl="0" w:tplc="38090019">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32" w15:restartNumberingAfterBreak="0">
    <w:nsid w:val="639805CD"/>
    <w:multiLevelType w:val="hybridMultilevel"/>
    <w:tmpl w:val="BF1E51A0"/>
    <w:lvl w:ilvl="0" w:tplc="9BBC199C">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3" w15:restartNumberingAfterBreak="0">
    <w:nsid w:val="63F45D34"/>
    <w:multiLevelType w:val="hybridMultilevel"/>
    <w:tmpl w:val="C5DAEC98"/>
    <w:lvl w:ilvl="0" w:tplc="8B3ADC5E">
      <w:numFmt w:val="bullet"/>
      <w:lvlText w:val="-"/>
      <w:lvlJc w:val="left"/>
      <w:pPr>
        <w:ind w:left="720" w:hanging="360"/>
      </w:pPr>
      <w:rPr>
        <w:rFonts w:ascii="Bookman Old Style" w:eastAsia="Times New Roman" w:hAnsi="Bookman Old Style"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65CD31F9"/>
    <w:multiLevelType w:val="hybridMultilevel"/>
    <w:tmpl w:val="429E3DFE"/>
    <w:lvl w:ilvl="0" w:tplc="663CA8A4">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5" w15:restartNumberingAfterBreak="0">
    <w:nsid w:val="66B75A73"/>
    <w:multiLevelType w:val="hybridMultilevel"/>
    <w:tmpl w:val="9AE60290"/>
    <w:lvl w:ilvl="0" w:tplc="874038E2">
      <w:start w:val="1"/>
      <w:numFmt w:val="upperRoman"/>
      <w:lvlText w:val="%1."/>
      <w:lvlJc w:val="left"/>
      <w:pPr>
        <w:ind w:left="2330" w:hanging="720"/>
      </w:pPr>
    </w:lvl>
    <w:lvl w:ilvl="1" w:tplc="04090019">
      <w:start w:val="1"/>
      <w:numFmt w:val="lowerLetter"/>
      <w:lvlText w:val="%2."/>
      <w:lvlJc w:val="left"/>
      <w:pPr>
        <w:ind w:left="2690" w:hanging="360"/>
      </w:pPr>
    </w:lvl>
    <w:lvl w:ilvl="2" w:tplc="0409001B">
      <w:start w:val="1"/>
      <w:numFmt w:val="lowerRoman"/>
      <w:lvlText w:val="%3."/>
      <w:lvlJc w:val="right"/>
      <w:pPr>
        <w:ind w:left="3410" w:hanging="180"/>
      </w:pPr>
    </w:lvl>
    <w:lvl w:ilvl="3" w:tplc="0409000F">
      <w:start w:val="1"/>
      <w:numFmt w:val="decimal"/>
      <w:lvlText w:val="%4."/>
      <w:lvlJc w:val="left"/>
      <w:pPr>
        <w:ind w:left="4130" w:hanging="360"/>
      </w:pPr>
    </w:lvl>
    <w:lvl w:ilvl="4" w:tplc="04090019">
      <w:start w:val="1"/>
      <w:numFmt w:val="lowerLetter"/>
      <w:lvlText w:val="%5."/>
      <w:lvlJc w:val="left"/>
      <w:pPr>
        <w:ind w:left="4850" w:hanging="360"/>
      </w:pPr>
    </w:lvl>
    <w:lvl w:ilvl="5" w:tplc="0409001B">
      <w:start w:val="1"/>
      <w:numFmt w:val="lowerRoman"/>
      <w:lvlText w:val="%6."/>
      <w:lvlJc w:val="right"/>
      <w:pPr>
        <w:ind w:left="5570" w:hanging="180"/>
      </w:pPr>
    </w:lvl>
    <w:lvl w:ilvl="6" w:tplc="0409000F">
      <w:start w:val="1"/>
      <w:numFmt w:val="decimal"/>
      <w:lvlText w:val="%7."/>
      <w:lvlJc w:val="left"/>
      <w:pPr>
        <w:ind w:left="6290" w:hanging="360"/>
      </w:pPr>
    </w:lvl>
    <w:lvl w:ilvl="7" w:tplc="04090019">
      <w:start w:val="1"/>
      <w:numFmt w:val="lowerLetter"/>
      <w:lvlText w:val="%8."/>
      <w:lvlJc w:val="left"/>
      <w:pPr>
        <w:ind w:left="7010" w:hanging="360"/>
      </w:pPr>
    </w:lvl>
    <w:lvl w:ilvl="8" w:tplc="0409001B">
      <w:start w:val="1"/>
      <w:numFmt w:val="lowerRoman"/>
      <w:lvlText w:val="%9."/>
      <w:lvlJc w:val="right"/>
      <w:pPr>
        <w:ind w:left="7730" w:hanging="180"/>
      </w:pPr>
    </w:lvl>
  </w:abstractNum>
  <w:abstractNum w:abstractNumId="36" w15:restartNumberingAfterBreak="0">
    <w:nsid w:val="69B2306E"/>
    <w:multiLevelType w:val="hybridMultilevel"/>
    <w:tmpl w:val="99281BE6"/>
    <w:lvl w:ilvl="0" w:tplc="2A4E4070">
      <w:start w:val="1"/>
      <w:numFmt w:val="bullet"/>
      <w:lvlText w:val="-"/>
      <w:lvlJc w:val="left"/>
      <w:pPr>
        <w:ind w:left="4680" w:hanging="360"/>
      </w:pPr>
      <w:rPr>
        <w:rFonts w:ascii="Bookman Old Style" w:eastAsia="Times New Roman" w:hAnsi="Bookman Old Style" w:cs="Times New Roman"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start w:val="1"/>
      <w:numFmt w:val="bullet"/>
      <w:lvlText w:val=""/>
      <w:lvlJc w:val="left"/>
      <w:pPr>
        <w:ind w:left="6840" w:hanging="360"/>
      </w:pPr>
      <w:rPr>
        <w:rFonts w:ascii="Symbol" w:hAnsi="Symbol" w:hint="default"/>
      </w:rPr>
    </w:lvl>
    <w:lvl w:ilvl="4" w:tplc="04090003">
      <w:start w:val="1"/>
      <w:numFmt w:val="bullet"/>
      <w:lvlText w:val="o"/>
      <w:lvlJc w:val="left"/>
      <w:pPr>
        <w:ind w:left="7560" w:hanging="360"/>
      </w:pPr>
      <w:rPr>
        <w:rFonts w:ascii="Courier New" w:hAnsi="Courier New" w:cs="Courier New" w:hint="default"/>
      </w:rPr>
    </w:lvl>
    <w:lvl w:ilvl="5" w:tplc="04090005">
      <w:start w:val="1"/>
      <w:numFmt w:val="bullet"/>
      <w:lvlText w:val=""/>
      <w:lvlJc w:val="left"/>
      <w:pPr>
        <w:ind w:left="8280" w:hanging="360"/>
      </w:pPr>
      <w:rPr>
        <w:rFonts w:ascii="Wingdings" w:hAnsi="Wingdings" w:hint="default"/>
      </w:rPr>
    </w:lvl>
    <w:lvl w:ilvl="6" w:tplc="04090001">
      <w:start w:val="1"/>
      <w:numFmt w:val="bullet"/>
      <w:lvlText w:val=""/>
      <w:lvlJc w:val="left"/>
      <w:pPr>
        <w:ind w:left="9000" w:hanging="360"/>
      </w:pPr>
      <w:rPr>
        <w:rFonts w:ascii="Symbol" w:hAnsi="Symbol" w:hint="default"/>
      </w:rPr>
    </w:lvl>
    <w:lvl w:ilvl="7" w:tplc="04090003">
      <w:start w:val="1"/>
      <w:numFmt w:val="bullet"/>
      <w:lvlText w:val="o"/>
      <w:lvlJc w:val="left"/>
      <w:pPr>
        <w:ind w:left="9720" w:hanging="360"/>
      </w:pPr>
      <w:rPr>
        <w:rFonts w:ascii="Courier New" w:hAnsi="Courier New" w:cs="Courier New" w:hint="default"/>
      </w:rPr>
    </w:lvl>
    <w:lvl w:ilvl="8" w:tplc="04090005">
      <w:start w:val="1"/>
      <w:numFmt w:val="bullet"/>
      <w:lvlText w:val=""/>
      <w:lvlJc w:val="left"/>
      <w:pPr>
        <w:ind w:left="10440" w:hanging="360"/>
      </w:pPr>
      <w:rPr>
        <w:rFonts w:ascii="Wingdings" w:hAnsi="Wingdings" w:hint="default"/>
      </w:rPr>
    </w:lvl>
  </w:abstractNum>
  <w:abstractNum w:abstractNumId="37" w15:restartNumberingAfterBreak="0">
    <w:nsid w:val="6B200209"/>
    <w:multiLevelType w:val="hybridMultilevel"/>
    <w:tmpl w:val="6A944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81BD2"/>
    <w:multiLevelType w:val="hybridMultilevel"/>
    <w:tmpl w:val="36B89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2F72C83"/>
    <w:multiLevelType w:val="hybridMultilevel"/>
    <w:tmpl w:val="E2DA4C7A"/>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15:restartNumberingAfterBreak="0">
    <w:nsid w:val="74467430"/>
    <w:multiLevelType w:val="hybridMultilevel"/>
    <w:tmpl w:val="3DA8A7AC"/>
    <w:lvl w:ilvl="0" w:tplc="874038E2">
      <w:start w:val="1"/>
      <w:numFmt w:val="upperRoman"/>
      <w:lvlText w:val="%1."/>
      <w:lvlJc w:val="left"/>
      <w:pPr>
        <w:ind w:left="2330" w:hanging="720"/>
      </w:pPr>
    </w:lvl>
    <w:lvl w:ilvl="1" w:tplc="04090019">
      <w:start w:val="1"/>
      <w:numFmt w:val="lowerLetter"/>
      <w:lvlText w:val="%2."/>
      <w:lvlJc w:val="left"/>
      <w:pPr>
        <w:ind w:left="2690" w:hanging="360"/>
      </w:pPr>
    </w:lvl>
    <w:lvl w:ilvl="2" w:tplc="0409001B">
      <w:start w:val="1"/>
      <w:numFmt w:val="lowerRoman"/>
      <w:lvlText w:val="%3."/>
      <w:lvlJc w:val="right"/>
      <w:pPr>
        <w:ind w:left="3410" w:hanging="180"/>
      </w:pPr>
    </w:lvl>
    <w:lvl w:ilvl="3" w:tplc="38090019">
      <w:start w:val="1"/>
      <w:numFmt w:val="lowerLetter"/>
      <w:lvlText w:val="%4."/>
      <w:lvlJc w:val="left"/>
      <w:pPr>
        <w:ind w:left="4130" w:hanging="360"/>
      </w:pPr>
    </w:lvl>
    <w:lvl w:ilvl="4" w:tplc="04090019">
      <w:start w:val="1"/>
      <w:numFmt w:val="lowerLetter"/>
      <w:lvlText w:val="%5."/>
      <w:lvlJc w:val="left"/>
      <w:pPr>
        <w:ind w:left="4850" w:hanging="360"/>
      </w:pPr>
    </w:lvl>
    <w:lvl w:ilvl="5" w:tplc="0409001B">
      <w:start w:val="1"/>
      <w:numFmt w:val="lowerRoman"/>
      <w:lvlText w:val="%6."/>
      <w:lvlJc w:val="right"/>
      <w:pPr>
        <w:ind w:left="5570" w:hanging="180"/>
      </w:pPr>
    </w:lvl>
    <w:lvl w:ilvl="6" w:tplc="0409000F">
      <w:start w:val="1"/>
      <w:numFmt w:val="decimal"/>
      <w:lvlText w:val="%7."/>
      <w:lvlJc w:val="left"/>
      <w:pPr>
        <w:ind w:left="6290" w:hanging="360"/>
      </w:pPr>
    </w:lvl>
    <w:lvl w:ilvl="7" w:tplc="04090019">
      <w:start w:val="1"/>
      <w:numFmt w:val="lowerLetter"/>
      <w:lvlText w:val="%8."/>
      <w:lvlJc w:val="left"/>
      <w:pPr>
        <w:ind w:left="7010" w:hanging="360"/>
      </w:pPr>
    </w:lvl>
    <w:lvl w:ilvl="8" w:tplc="0409001B">
      <w:start w:val="1"/>
      <w:numFmt w:val="lowerRoman"/>
      <w:lvlText w:val="%9."/>
      <w:lvlJc w:val="right"/>
      <w:pPr>
        <w:ind w:left="7730" w:hanging="180"/>
      </w:pPr>
    </w:lvl>
  </w:abstractNum>
  <w:num w:numId="1">
    <w:abstractNumId w:val="39"/>
  </w:num>
  <w:num w:numId="2">
    <w:abstractNumId w:val="24"/>
  </w:num>
  <w:num w:numId="3">
    <w:abstractNumId w:val="27"/>
  </w:num>
  <w:num w:numId="4">
    <w:abstractNumId w:val="21"/>
  </w:num>
  <w:num w:numId="5">
    <w:abstractNumId w:val="4"/>
  </w:num>
  <w:num w:numId="6">
    <w:abstractNumId w:val="7"/>
  </w:num>
  <w:num w:numId="7">
    <w:abstractNumId w:val="18"/>
  </w:num>
  <w:num w:numId="8">
    <w:abstractNumId w:val="12"/>
  </w:num>
  <w:num w:numId="9">
    <w:abstractNumId w:val="2"/>
  </w:num>
  <w:num w:numId="10">
    <w:abstractNumId w:val="1"/>
  </w:num>
  <w:num w:numId="11">
    <w:abstractNumId w:val="8"/>
  </w:num>
  <w:num w:numId="12">
    <w:abstractNumId w:val="33"/>
  </w:num>
  <w:num w:numId="13">
    <w:abstractNumId w:val="38"/>
  </w:num>
  <w:num w:numId="14">
    <w:abstractNumId w:val="6"/>
  </w:num>
  <w:num w:numId="15">
    <w:abstractNumId w:val="9"/>
  </w:num>
  <w:num w:numId="16">
    <w:abstractNumId w:val="19"/>
  </w:num>
  <w:num w:numId="17">
    <w:abstractNumId w:val="15"/>
  </w:num>
  <w:num w:numId="18">
    <w:abstractNumId w:val="17"/>
  </w:num>
  <w:num w:numId="19">
    <w:abstractNumId w:val="25"/>
  </w:num>
  <w:num w:numId="20">
    <w:abstractNumId w:val="32"/>
  </w:num>
  <w:num w:numId="21">
    <w:abstractNumId w:val="5"/>
  </w:num>
  <w:num w:numId="22">
    <w:abstractNumId w:val="3"/>
  </w:num>
  <w:num w:numId="23">
    <w:abstractNumId w:val="11"/>
  </w:num>
  <w:num w:numId="24">
    <w:abstractNumId w:val="0"/>
  </w:num>
  <w:num w:numId="25">
    <w:abstractNumId w:val="20"/>
  </w:num>
  <w:num w:numId="26">
    <w:abstractNumId w:val="37"/>
  </w:num>
  <w:num w:numId="27">
    <w:abstractNumId w:val="13"/>
  </w:num>
  <w:num w:numId="28">
    <w:abstractNumId w:val="23"/>
  </w:num>
  <w:num w:numId="29">
    <w:abstractNumId w:val="14"/>
  </w:num>
  <w:num w:numId="30">
    <w:abstractNumId w:val="30"/>
  </w:num>
  <w:num w:numId="31">
    <w:abstractNumId w:val="22"/>
  </w:num>
  <w:num w:numId="32">
    <w:abstractNumId w:val="16"/>
  </w:num>
  <w:num w:numId="33">
    <w:abstractNumId w:val="31"/>
  </w:num>
  <w:num w:numId="34">
    <w:abstractNumId w:val="28"/>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9"/>
  </w:num>
  <w:num w:numId="38">
    <w:abstractNumId w:val="40"/>
  </w:num>
  <w:num w:numId="39">
    <w:abstractNumId w:val="10"/>
  </w:num>
  <w:num w:numId="40">
    <w:abstractNumId w:val="2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A9"/>
    <w:rsid w:val="0000191D"/>
    <w:rsid w:val="000069F5"/>
    <w:rsid w:val="000157B9"/>
    <w:rsid w:val="00022942"/>
    <w:rsid w:val="000232CA"/>
    <w:rsid w:val="0002586D"/>
    <w:rsid w:val="00033B75"/>
    <w:rsid w:val="00033E9F"/>
    <w:rsid w:val="00045D57"/>
    <w:rsid w:val="0004694F"/>
    <w:rsid w:val="000506C7"/>
    <w:rsid w:val="00051697"/>
    <w:rsid w:val="0005248A"/>
    <w:rsid w:val="00054611"/>
    <w:rsid w:val="000602D6"/>
    <w:rsid w:val="00060E2B"/>
    <w:rsid w:val="00063078"/>
    <w:rsid w:val="00064133"/>
    <w:rsid w:val="00064192"/>
    <w:rsid w:val="00065534"/>
    <w:rsid w:val="00070D07"/>
    <w:rsid w:val="00071F4C"/>
    <w:rsid w:val="000723DD"/>
    <w:rsid w:val="00074891"/>
    <w:rsid w:val="00075DDE"/>
    <w:rsid w:val="00080B55"/>
    <w:rsid w:val="0008123C"/>
    <w:rsid w:val="00081970"/>
    <w:rsid w:val="000847AE"/>
    <w:rsid w:val="000861DF"/>
    <w:rsid w:val="000952F1"/>
    <w:rsid w:val="000A0380"/>
    <w:rsid w:val="000A27F1"/>
    <w:rsid w:val="000A5202"/>
    <w:rsid w:val="000A5617"/>
    <w:rsid w:val="000B3BA0"/>
    <w:rsid w:val="000B5139"/>
    <w:rsid w:val="000C42CC"/>
    <w:rsid w:val="000D3A01"/>
    <w:rsid w:val="000D41B6"/>
    <w:rsid w:val="000D4262"/>
    <w:rsid w:val="000D6C4E"/>
    <w:rsid w:val="000E5B54"/>
    <w:rsid w:val="000E6F43"/>
    <w:rsid w:val="000F1621"/>
    <w:rsid w:val="000F2939"/>
    <w:rsid w:val="0010554A"/>
    <w:rsid w:val="00115545"/>
    <w:rsid w:val="00120549"/>
    <w:rsid w:val="001311E3"/>
    <w:rsid w:val="00132BD5"/>
    <w:rsid w:val="00134C78"/>
    <w:rsid w:val="00135B66"/>
    <w:rsid w:val="00154EF1"/>
    <w:rsid w:val="0015582E"/>
    <w:rsid w:val="0015684B"/>
    <w:rsid w:val="0016280A"/>
    <w:rsid w:val="00163A05"/>
    <w:rsid w:val="00164B35"/>
    <w:rsid w:val="001714B3"/>
    <w:rsid w:val="00171B7F"/>
    <w:rsid w:val="00172946"/>
    <w:rsid w:val="00176DE3"/>
    <w:rsid w:val="001778B5"/>
    <w:rsid w:val="00183B1E"/>
    <w:rsid w:val="00192115"/>
    <w:rsid w:val="00197774"/>
    <w:rsid w:val="001B05E9"/>
    <w:rsid w:val="001B29BB"/>
    <w:rsid w:val="001B380A"/>
    <w:rsid w:val="001B65C6"/>
    <w:rsid w:val="001B7382"/>
    <w:rsid w:val="001C16CE"/>
    <w:rsid w:val="001C2584"/>
    <w:rsid w:val="001D3A69"/>
    <w:rsid w:val="001E0EDF"/>
    <w:rsid w:val="001E2237"/>
    <w:rsid w:val="001E37A0"/>
    <w:rsid w:val="001F73E0"/>
    <w:rsid w:val="00201582"/>
    <w:rsid w:val="00205124"/>
    <w:rsid w:val="0020548B"/>
    <w:rsid w:val="00210DDB"/>
    <w:rsid w:val="00213046"/>
    <w:rsid w:val="002439BB"/>
    <w:rsid w:val="00254C44"/>
    <w:rsid w:val="00263448"/>
    <w:rsid w:val="002722D1"/>
    <w:rsid w:val="00273683"/>
    <w:rsid w:val="0027597B"/>
    <w:rsid w:val="002805AF"/>
    <w:rsid w:val="00292360"/>
    <w:rsid w:val="002941C5"/>
    <w:rsid w:val="00294A0E"/>
    <w:rsid w:val="002A106D"/>
    <w:rsid w:val="002B68FD"/>
    <w:rsid w:val="002C15F2"/>
    <w:rsid w:val="002C42A2"/>
    <w:rsid w:val="002D2723"/>
    <w:rsid w:val="002E1049"/>
    <w:rsid w:val="002E3545"/>
    <w:rsid w:val="002E3CF2"/>
    <w:rsid w:val="002F118C"/>
    <w:rsid w:val="002F4CE4"/>
    <w:rsid w:val="002F6B6F"/>
    <w:rsid w:val="003000BA"/>
    <w:rsid w:val="00303330"/>
    <w:rsid w:val="00306DAD"/>
    <w:rsid w:val="00307228"/>
    <w:rsid w:val="0031236B"/>
    <w:rsid w:val="0033428E"/>
    <w:rsid w:val="00334E79"/>
    <w:rsid w:val="00335BCB"/>
    <w:rsid w:val="00336195"/>
    <w:rsid w:val="00340A7C"/>
    <w:rsid w:val="003410CC"/>
    <w:rsid w:val="00341E1A"/>
    <w:rsid w:val="003444F8"/>
    <w:rsid w:val="0035327D"/>
    <w:rsid w:val="00355960"/>
    <w:rsid w:val="00357A46"/>
    <w:rsid w:val="00362B16"/>
    <w:rsid w:val="0036448A"/>
    <w:rsid w:val="003654D0"/>
    <w:rsid w:val="00375754"/>
    <w:rsid w:val="00375B0B"/>
    <w:rsid w:val="00380525"/>
    <w:rsid w:val="00385740"/>
    <w:rsid w:val="003868FC"/>
    <w:rsid w:val="003918A7"/>
    <w:rsid w:val="003A2E87"/>
    <w:rsid w:val="003A4467"/>
    <w:rsid w:val="003A49D9"/>
    <w:rsid w:val="003A4DAF"/>
    <w:rsid w:val="003A6D7E"/>
    <w:rsid w:val="003B2C8C"/>
    <w:rsid w:val="003B5330"/>
    <w:rsid w:val="003C03A5"/>
    <w:rsid w:val="003D1A64"/>
    <w:rsid w:val="003D4A20"/>
    <w:rsid w:val="003D4C98"/>
    <w:rsid w:val="003D70A2"/>
    <w:rsid w:val="003E154A"/>
    <w:rsid w:val="003E2239"/>
    <w:rsid w:val="003E2628"/>
    <w:rsid w:val="003E79C4"/>
    <w:rsid w:val="003F0DBE"/>
    <w:rsid w:val="003F42EA"/>
    <w:rsid w:val="00405225"/>
    <w:rsid w:val="0040537B"/>
    <w:rsid w:val="0041266C"/>
    <w:rsid w:val="00416322"/>
    <w:rsid w:val="00416973"/>
    <w:rsid w:val="004213BC"/>
    <w:rsid w:val="004218F2"/>
    <w:rsid w:val="00430936"/>
    <w:rsid w:val="00445A70"/>
    <w:rsid w:val="00463915"/>
    <w:rsid w:val="00463B2F"/>
    <w:rsid w:val="0046598C"/>
    <w:rsid w:val="00474188"/>
    <w:rsid w:val="004763BB"/>
    <w:rsid w:val="00482039"/>
    <w:rsid w:val="00482E44"/>
    <w:rsid w:val="00484D03"/>
    <w:rsid w:val="004923F3"/>
    <w:rsid w:val="00492628"/>
    <w:rsid w:val="0049682A"/>
    <w:rsid w:val="00496B9D"/>
    <w:rsid w:val="004A31DA"/>
    <w:rsid w:val="004B3C92"/>
    <w:rsid w:val="004C44A2"/>
    <w:rsid w:val="004C6DCD"/>
    <w:rsid w:val="004D047D"/>
    <w:rsid w:val="004D0E15"/>
    <w:rsid w:val="004D1322"/>
    <w:rsid w:val="004E0BD1"/>
    <w:rsid w:val="004E286D"/>
    <w:rsid w:val="004E3122"/>
    <w:rsid w:val="004E3F27"/>
    <w:rsid w:val="004E4797"/>
    <w:rsid w:val="004E78B2"/>
    <w:rsid w:val="004F596C"/>
    <w:rsid w:val="004F6399"/>
    <w:rsid w:val="00511015"/>
    <w:rsid w:val="00523AAE"/>
    <w:rsid w:val="00534AEA"/>
    <w:rsid w:val="005361E5"/>
    <w:rsid w:val="005470BA"/>
    <w:rsid w:val="005473DD"/>
    <w:rsid w:val="00554D8B"/>
    <w:rsid w:val="00554FE8"/>
    <w:rsid w:val="00561BD1"/>
    <w:rsid w:val="005622C7"/>
    <w:rsid w:val="005731BD"/>
    <w:rsid w:val="00573E25"/>
    <w:rsid w:val="005741BE"/>
    <w:rsid w:val="00581471"/>
    <w:rsid w:val="00586687"/>
    <w:rsid w:val="005910BE"/>
    <w:rsid w:val="00591932"/>
    <w:rsid w:val="005A06FF"/>
    <w:rsid w:val="005A73E5"/>
    <w:rsid w:val="005A7F2A"/>
    <w:rsid w:val="005B0E30"/>
    <w:rsid w:val="005B302A"/>
    <w:rsid w:val="005C3707"/>
    <w:rsid w:val="005D305A"/>
    <w:rsid w:val="005D73EA"/>
    <w:rsid w:val="005D7490"/>
    <w:rsid w:val="005E0C01"/>
    <w:rsid w:val="005F7EC1"/>
    <w:rsid w:val="00601E0D"/>
    <w:rsid w:val="00604996"/>
    <w:rsid w:val="0060558C"/>
    <w:rsid w:val="0060589B"/>
    <w:rsid w:val="00606BA7"/>
    <w:rsid w:val="00607979"/>
    <w:rsid w:val="00610204"/>
    <w:rsid w:val="0061105D"/>
    <w:rsid w:val="006168F4"/>
    <w:rsid w:val="00624AD4"/>
    <w:rsid w:val="006263B7"/>
    <w:rsid w:val="006264A8"/>
    <w:rsid w:val="00631C13"/>
    <w:rsid w:val="00645B78"/>
    <w:rsid w:val="006535AB"/>
    <w:rsid w:val="0065471C"/>
    <w:rsid w:val="00657669"/>
    <w:rsid w:val="006607D4"/>
    <w:rsid w:val="0068489E"/>
    <w:rsid w:val="0068776C"/>
    <w:rsid w:val="006A040C"/>
    <w:rsid w:val="006A1076"/>
    <w:rsid w:val="006A7CC1"/>
    <w:rsid w:val="006B0505"/>
    <w:rsid w:val="006B2615"/>
    <w:rsid w:val="006B439C"/>
    <w:rsid w:val="006B49E6"/>
    <w:rsid w:val="006B4A59"/>
    <w:rsid w:val="006D0295"/>
    <w:rsid w:val="006D1AA7"/>
    <w:rsid w:val="006D3C74"/>
    <w:rsid w:val="006D4055"/>
    <w:rsid w:val="006D45D8"/>
    <w:rsid w:val="006E4576"/>
    <w:rsid w:val="006F627D"/>
    <w:rsid w:val="006F6EEC"/>
    <w:rsid w:val="006F7FC9"/>
    <w:rsid w:val="00702973"/>
    <w:rsid w:val="00706D84"/>
    <w:rsid w:val="0071298D"/>
    <w:rsid w:val="00720B3B"/>
    <w:rsid w:val="00723C87"/>
    <w:rsid w:val="0072490D"/>
    <w:rsid w:val="00727DC5"/>
    <w:rsid w:val="0073072D"/>
    <w:rsid w:val="007313C7"/>
    <w:rsid w:val="00732E47"/>
    <w:rsid w:val="00740274"/>
    <w:rsid w:val="0074665E"/>
    <w:rsid w:val="007501B0"/>
    <w:rsid w:val="00750709"/>
    <w:rsid w:val="00754926"/>
    <w:rsid w:val="007652C1"/>
    <w:rsid w:val="007655AF"/>
    <w:rsid w:val="00766F71"/>
    <w:rsid w:val="00770F31"/>
    <w:rsid w:val="007735D8"/>
    <w:rsid w:val="007805A4"/>
    <w:rsid w:val="007875CC"/>
    <w:rsid w:val="00792A2B"/>
    <w:rsid w:val="00793628"/>
    <w:rsid w:val="0079615A"/>
    <w:rsid w:val="007A211F"/>
    <w:rsid w:val="007A51A7"/>
    <w:rsid w:val="007B6918"/>
    <w:rsid w:val="007B77AC"/>
    <w:rsid w:val="007C4DD5"/>
    <w:rsid w:val="007D18E1"/>
    <w:rsid w:val="007D1DE7"/>
    <w:rsid w:val="007D2E15"/>
    <w:rsid w:val="007D7104"/>
    <w:rsid w:val="007E4D01"/>
    <w:rsid w:val="007F07A1"/>
    <w:rsid w:val="007F2AFC"/>
    <w:rsid w:val="00806283"/>
    <w:rsid w:val="008067C1"/>
    <w:rsid w:val="008232D6"/>
    <w:rsid w:val="00825A7F"/>
    <w:rsid w:val="00831C18"/>
    <w:rsid w:val="00834461"/>
    <w:rsid w:val="00835B84"/>
    <w:rsid w:val="00836FA3"/>
    <w:rsid w:val="00842EC1"/>
    <w:rsid w:val="00843324"/>
    <w:rsid w:val="00844DC8"/>
    <w:rsid w:val="00850C06"/>
    <w:rsid w:val="008527EE"/>
    <w:rsid w:val="008528B4"/>
    <w:rsid w:val="00855006"/>
    <w:rsid w:val="008607B1"/>
    <w:rsid w:val="008725A2"/>
    <w:rsid w:val="0088202E"/>
    <w:rsid w:val="0088388C"/>
    <w:rsid w:val="00883B04"/>
    <w:rsid w:val="008922E4"/>
    <w:rsid w:val="00893630"/>
    <w:rsid w:val="00894229"/>
    <w:rsid w:val="00896A68"/>
    <w:rsid w:val="008A0ECF"/>
    <w:rsid w:val="008A2BEA"/>
    <w:rsid w:val="008A392C"/>
    <w:rsid w:val="008A4999"/>
    <w:rsid w:val="008B5B65"/>
    <w:rsid w:val="008B78AB"/>
    <w:rsid w:val="008C05D9"/>
    <w:rsid w:val="008C1AA8"/>
    <w:rsid w:val="008C374A"/>
    <w:rsid w:val="008E0601"/>
    <w:rsid w:val="008E4676"/>
    <w:rsid w:val="008E5234"/>
    <w:rsid w:val="008E65AB"/>
    <w:rsid w:val="00902FFD"/>
    <w:rsid w:val="009034A9"/>
    <w:rsid w:val="009061CC"/>
    <w:rsid w:val="00907C5E"/>
    <w:rsid w:val="009179E8"/>
    <w:rsid w:val="009207B4"/>
    <w:rsid w:val="00922B0F"/>
    <w:rsid w:val="0092572A"/>
    <w:rsid w:val="0093312D"/>
    <w:rsid w:val="00934AF9"/>
    <w:rsid w:val="00935825"/>
    <w:rsid w:val="00937110"/>
    <w:rsid w:val="00942DB1"/>
    <w:rsid w:val="009446E4"/>
    <w:rsid w:val="0094490E"/>
    <w:rsid w:val="00944956"/>
    <w:rsid w:val="00944C6D"/>
    <w:rsid w:val="009628E7"/>
    <w:rsid w:val="00964781"/>
    <w:rsid w:val="00965083"/>
    <w:rsid w:val="00966F97"/>
    <w:rsid w:val="0097195D"/>
    <w:rsid w:val="0098263B"/>
    <w:rsid w:val="0098587E"/>
    <w:rsid w:val="00987056"/>
    <w:rsid w:val="0099270B"/>
    <w:rsid w:val="00993CEF"/>
    <w:rsid w:val="00997776"/>
    <w:rsid w:val="009A671F"/>
    <w:rsid w:val="009A720D"/>
    <w:rsid w:val="009B294F"/>
    <w:rsid w:val="009B54EE"/>
    <w:rsid w:val="009B5BDF"/>
    <w:rsid w:val="009C50CA"/>
    <w:rsid w:val="009D6E25"/>
    <w:rsid w:val="009E490E"/>
    <w:rsid w:val="009E6A9B"/>
    <w:rsid w:val="009E7117"/>
    <w:rsid w:val="009F05A8"/>
    <w:rsid w:val="009F05AD"/>
    <w:rsid w:val="009F1F40"/>
    <w:rsid w:val="00A00797"/>
    <w:rsid w:val="00A06B0E"/>
    <w:rsid w:val="00A20BBD"/>
    <w:rsid w:val="00A2203C"/>
    <w:rsid w:val="00A22B49"/>
    <w:rsid w:val="00A2453D"/>
    <w:rsid w:val="00A30753"/>
    <w:rsid w:val="00A31D02"/>
    <w:rsid w:val="00A34E48"/>
    <w:rsid w:val="00A3606B"/>
    <w:rsid w:val="00A36655"/>
    <w:rsid w:val="00A44598"/>
    <w:rsid w:val="00A5089D"/>
    <w:rsid w:val="00A55AA9"/>
    <w:rsid w:val="00A55DA0"/>
    <w:rsid w:val="00A7468B"/>
    <w:rsid w:val="00A848FD"/>
    <w:rsid w:val="00AA0440"/>
    <w:rsid w:val="00AA7113"/>
    <w:rsid w:val="00AB0B04"/>
    <w:rsid w:val="00AB2259"/>
    <w:rsid w:val="00AB3B80"/>
    <w:rsid w:val="00AC4129"/>
    <w:rsid w:val="00AD193F"/>
    <w:rsid w:val="00AD2975"/>
    <w:rsid w:val="00AE5C6E"/>
    <w:rsid w:val="00AF365F"/>
    <w:rsid w:val="00B02941"/>
    <w:rsid w:val="00B040EE"/>
    <w:rsid w:val="00B04F63"/>
    <w:rsid w:val="00B05B89"/>
    <w:rsid w:val="00B11B45"/>
    <w:rsid w:val="00B12A92"/>
    <w:rsid w:val="00B20A0E"/>
    <w:rsid w:val="00B23801"/>
    <w:rsid w:val="00B254D1"/>
    <w:rsid w:val="00B307AC"/>
    <w:rsid w:val="00B324F1"/>
    <w:rsid w:val="00B33AA2"/>
    <w:rsid w:val="00B4449F"/>
    <w:rsid w:val="00B44B34"/>
    <w:rsid w:val="00B47F97"/>
    <w:rsid w:val="00B563A2"/>
    <w:rsid w:val="00B6015D"/>
    <w:rsid w:val="00B6103D"/>
    <w:rsid w:val="00B61AFF"/>
    <w:rsid w:val="00B6572C"/>
    <w:rsid w:val="00B662E4"/>
    <w:rsid w:val="00B7496E"/>
    <w:rsid w:val="00B75C58"/>
    <w:rsid w:val="00B81D87"/>
    <w:rsid w:val="00B8628B"/>
    <w:rsid w:val="00B917F4"/>
    <w:rsid w:val="00B93EAF"/>
    <w:rsid w:val="00B94087"/>
    <w:rsid w:val="00BA59A8"/>
    <w:rsid w:val="00BA5B10"/>
    <w:rsid w:val="00BB6751"/>
    <w:rsid w:val="00BB76D9"/>
    <w:rsid w:val="00BC284A"/>
    <w:rsid w:val="00BD5282"/>
    <w:rsid w:val="00BD56E8"/>
    <w:rsid w:val="00BE3522"/>
    <w:rsid w:val="00BE6AAA"/>
    <w:rsid w:val="00BF7670"/>
    <w:rsid w:val="00C0253A"/>
    <w:rsid w:val="00C10A41"/>
    <w:rsid w:val="00C1182A"/>
    <w:rsid w:val="00C14E82"/>
    <w:rsid w:val="00C2296C"/>
    <w:rsid w:val="00C26427"/>
    <w:rsid w:val="00C31F11"/>
    <w:rsid w:val="00C35AF1"/>
    <w:rsid w:val="00C56C97"/>
    <w:rsid w:val="00C719CB"/>
    <w:rsid w:val="00C72421"/>
    <w:rsid w:val="00C74443"/>
    <w:rsid w:val="00C91316"/>
    <w:rsid w:val="00C928E3"/>
    <w:rsid w:val="00CA000F"/>
    <w:rsid w:val="00CB084F"/>
    <w:rsid w:val="00CB3288"/>
    <w:rsid w:val="00CB3C6F"/>
    <w:rsid w:val="00CB5C52"/>
    <w:rsid w:val="00CC1F81"/>
    <w:rsid w:val="00CC2C4E"/>
    <w:rsid w:val="00CD03C5"/>
    <w:rsid w:val="00CD0CA2"/>
    <w:rsid w:val="00CD13C4"/>
    <w:rsid w:val="00CE26D3"/>
    <w:rsid w:val="00CF63A0"/>
    <w:rsid w:val="00CF663A"/>
    <w:rsid w:val="00CF6913"/>
    <w:rsid w:val="00CF71A8"/>
    <w:rsid w:val="00CF76F6"/>
    <w:rsid w:val="00D01AFE"/>
    <w:rsid w:val="00D04FCD"/>
    <w:rsid w:val="00D07615"/>
    <w:rsid w:val="00D07F79"/>
    <w:rsid w:val="00D12AED"/>
    <w:rsid w:val="00D15A42"/>
    <w:rsid w:val="00D17213"/>
    <w:rsid w:val="00D22F79"/>
    <w:rsid w:val="00D23459"/>
    <w:rsid w:val="00D23D3A"/>
    <w:rsid w:val="00D25A72"/>
    <w:rsid w:val="00D3045C"/>
    <w:rsid w:val="00D30CF5"/>
    <w:rsid w:val="00D34ADA"/>
    <w:rsid w:val="00D35503"/>
    <w:rsid w:val="00D42A73"/>
    <w:rsid w:val="00D42AE2"/>
    <w:rsid w:val="00D52FA9"/>
    <w:rsid w:val="00D57ABF"/>
    <w:rsid w:val="00D64078"/>
    <w:rsid w:val="00D65150"/>
    <w:rsid w:val="00D73820"/>
    <w:rsid w:val="00D73CB0"/>
    <w:rsid w:val="00D82F35"/>
    <w:rsid w:val="00D83869"/>
    <w:rsid w:val="00D83F92"/>
    <w:rsid w:val="00D87868"/>
    <w:rsid w:val="00D9370E"/>
    <w:rsid w:val="00DB32F4"/>
    <w:rsid w:val="00DB7817"/>
    <w:rsid w:val="00DC0DCC"/>
    <w:rsid w:val="00DC6A49"/>
    <w:rsid w:val="00DE4A4F"/>
    <w:rsid w:val="00DE50FE"/>
    <w:rsid w:val="00DE621C"/>
    <w:rsid w:val="00E01B6E"/>
    <w:rsid w:val="00E07A37"/>
    <w:rsid w:val="00E12917"/>
    <w:rsid w:val="00E30759"/>
    <w:rsid w:val="00E33508"/>
    <w:rsid w:val="00E35122"/>
    <w:rsid w:val="00E40577"/>
    <w:rsid w:val="00E4507B"/>
    <w:rsid w:val="00E52A49"/>
    <w:rsid w:val="00E53056"/>
    <w:rsid w:val="00E56E97"/>
    <w:rsid w:val="00E57450"/>
    <w:rsid w:val="00E607D5"/>
    <w:rsid w:val="00E607E7"/>
    <w:rsid w:val="00E6308B"/>
    <w:rsid w:val="00E65D15"/>
    <w:rsid w:val="00E677CC"/>
    <w:rsid w:val="00E67F7A"/>
    <w:rsid w:val="00E709FB"/>
    <w:rsid w:val="00E72BFA"/>
    <w:rsid w:val="00E809F9"/>
    <w:rsid w:val="00E8367F"/>
    <w:rsid w:val="00E86304"/>
    <w:rsid w:val="00E87258"/>
    <w:rsid w:val="00EA04D3"/>
    <w:rsid w:val="00EA0650"/>
    <w:rsid w:val="00EB17B3"/>
    <w:rsid w:val="00EB3BFF"/>
    <w:rsid w:val="00EB6508"/>
    <w:rsid w:val="00EB6A9B"/>
    <w:rsid w:val="00EC16FF"/>
    <w:rsid w:val="00EC293A"/>
    <w:rsid w:val="00EC391A"/>
    <w:rsid w:val="00EC6FE0"/>
    <w:rsid w:val="00EC73AE"/>
    <w:rsid w:val="00ED141B"/>
    <w:rsid w:val="00ED1572"/>
    <w:rsid w:val="00ED464F"/>
    <w:rsid w:val="00EE0F31"/>
    <w:rsid w:val="00EE1451"/>
    <w:rsid w:val="00EE5100"/>
    <w:rsid w:val="00EF00D9"/>
    <w:rsid w:val="00EF430D"/>
    <w:rsid w:val="00EF6F35"/>
    <w:rsid w:val="00F141BC"/>
    <w:rsid w:val="00F256B1"/>
    <w:rsid w:val="00F33993"/>
    <w:rsid w:val="00F45AEE"/>
    <w:rsid w:val="00F46F89"/>
    <w:rsid w:val="00F5668B"/>
    <w:rsid w:val="00F65D6A"/>
    <w:rsid w:val="00F73626"/>
    <w:rsid w:val="00F80FEF"/>
    <w:rsid w:val="00F82A20"/>
    <w:rsid w:val="00F82E12"/>
    <w:rsid w:val="00F874C3"/>
    <w:rsid w:val="00F91274"/>
    <w:rsid w:val="00F92640"/>
    <w:rsid w:val="00F964CD"/>
    <w:rsid w:val="00FA3E05"/>
    <w:rsid w:val="00FB545B"/>
    <w:rsid w:val="00FB7803"/>
    <w:rsid w:val="00FC1FDC"/>
    <w:rsid w:val="00FC4679"/>
    <w:rsid w:val="00FC596E"/>
    <w:rsid w:val="00FC5A03"/>
    <w:rsid w:val="00FD083A"/>
    <w:rsid w:val="00FD39A7"/>
    <w:rsid w:val="00FE282A"/>
    <w:rsid w:val="00FE2D43"/>
    <w:rsid w:val="00FE7A40"/>
    <w:rsid w:val="00FF0C14"/>
    <w:rsid w:val="00FF33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6B3D"/>
  <w15:docId w15:val="{68FA0DC3-5CC6-4C12-96D5-D9496AA5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FC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4A9"/>
    <w:pPr>
      <w:ind w:left="720"/>
      <w:contextualSpacing/>
    </w:pPr>
  </w:style>
  <w:style w:type="table" w:styleId="TableGrid">
    <w:name w:val="Table Grid"/>
    <w:basedOn w:val="TableNormal"/>
    <w:uiPriority w:val="59"/>
    <w:rsid w:val="005361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35B66"/>
    <w:rPr>
      <w:rFonts w:ascii="Tahoma" w:hAnsi="Tahoma"/>
      <w:sz w:val="16"/>
      <w:szCs w:val="16"/>
    </w:rPr>
  </w:style>
  <w:style w:type="character" w:customStyle="1" w:styleId="BalloonTextChar">
    <w:name w:val="Balloon Text Char"/>
    <w:link w:val="BalloonText"/>
    <w:uiPriority w:val="99"/>
    <w:semiHidden/>
    <w:rsid w:val="00135B66"/>
    <w:rPr>
      <w:rFonts w:ascii="Tahoma" w:eastAsia="Times New Roman" w:hAnsi="Tahoma" w:cs="Tahoma"/>
      <w:sz w:val="16"/>
      <w:szCs w:val="16"/>
      <w:lang w:val="en-US"/>
    </w:rPr>
  </w:style>
  <w:style w:type="character" w:styleId="Hyperlink">
    <w:name w:val="Hyperlink"/>
    <w:rsid w:val="00171B7F"/>
    <w:rPr>
      <w:color w:val="0000FF"/>
      <w:u w:val="single"/>
    </w:rPr>
  </w:style>
  <w:style w:type="paragraph" w:customStyle="1" w:styleId="Default">
    <w:name w:val="Default"/>
    <w:rsid w:val="005731BD"/>
    <w:pPr>
      <w:autoSpaceDE w:val="0"/>
      <w:autoSpaceDN w:val="0"/>
      <w:adjustRightInd w:val="0"/>
    </w:pPr>
    <w:rPr>
      <w:rFonts w:ascii="Bookman Old Style" w:hAnsi="Bookman Old Style" w:cs="Bookman Old Style"/>
      <w:color w:val="000000"/>
      <w:sz w:val="24"/>
      <w:szCs w:val="24"/>
    </w:rPr>
  </w:style>
  <w:style w:type="character" w:styleId="UnresolvedMention">
    <w:name w:val="Unresolved Mention"/>
    <w:basedOn w:val="DefaultParagraphFont"/>
    <w:uiPriority w:val="99"/>
    <w:semiHidden/>
    <w:unhideWhenUsed/>
    <w:rsid w:val="008C0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3409">
      <w:bodyDiv w:val="1"/>
      <w:marLeft w:val="0"/>
      <w:marRight w:val="0"/>
      <w:marTop w:val="0"/>
      <w:marBottom w:val="0"/>
      <w:divBdr>
        <w:top w:val="none" w:sz="0" w:space="0" w:color="auto"/>
        <w:left w:val="none" w:sz="0" w:space="0" w:color="auto"/>
        <w:bottom w:val="none" w:sz="0" w:space="0" w:color="auto"/>
        <w:right w:val="none" w:sz="0" w:space="0" w:color="auto"/>
      </w:divBdr>
    </w:div>
    <w:div w:id="162014354">
      <w:bodyDiv w:val="1"/>
      <w:marLeft w:val="0"/>
      <w:marRight w:val="0"/>
      <w:marTop w:val="0"/>
      <w:marBottom w:val="0"/>
      <w:divBdr>
        <w:top w:val="none" w:sz="0" w:space="0" w:color="auto"/>
        <w:left w:val="none" w:sz="0" w:space="0" w:color="auto"/>
        <w:bottom w:val="none" w:sz="0" w:space="0" w:color="auto"/>
        <w:right w:val="none" w:sz="0" w:space="0" w:color="auto"/>
      </w:divBdr>
    </w:div>
    <w:div w:id="485898535">
      <w:bodyDiv w:val="1"/>
      <w:marLeft w:val="0"/>
      <w:marRight w:val="0"/>
      <w:marTop w:val="0"/>
      <w:marBottom w:val="0"/>
      <w:divBdr>
        <w:top w:val="none" w:sz="0" w:space="0" w:color="auto"/>
        <w:left w:val="none" w:sz="0" w:space="0" w:color="auto"/>
        <w:bottom w:val="none" w:sz="0" w:space="0" w:color="auto"/>
        <w:right w:val="none" w:sz="0" w:space="0" w:color="auto"/>
      </w:divBdr>
    </w:div>
    <w:div w:id="636451218">
      <w:bodyDiv w:val="1"/>
      <w:marLeft w:val="0"/>
      <w:marRight w:val="0"/>
      <w:marTop w:val="0"/>
      <w:marBottom w:val="0"/>
      <w:divBdr>
        <w:top w:val="none" w:sz="0" w:space="0" w:color="auto"/>
        <w:left w:val="none" w:sz="0" w:space="0" w:color="auto"/>
        <w:bottom w:val="none" w:sz="0" w:space="0" w:color="auto"/>
        <w:right w:val="none" w:sz="0" w:space="0" w:color="auto"/>
      </w:divBdr>
    </w:div>
    <w:div w:id="765032629">
      <w:bodyDiv w:val="1"/>
      <w:marLeft w:val="0"/>
      <w:marRight w:val="0"/>
      <w:marTop w:val="0"/>
      <w:marBottom w:val="0"/>
      <w:divBdr>
        <w:top w:val="none" w:sz="0" w:space="0" w:color="auto"/>
        <w:left w:val="none" w:sz="0" w:space="0" w:color="auto"/>
        <w:bottom w:val="none" w:sz="0" w:space="0" w:color="auto"/>
        <w:right w:val="none" w:sz="0" w:space="0" w:color="auto"/>
      </w:divBdr>
    </w:div>
    <w:div w:id="897087136">
      <w:bodyDiv w:val="1"/>
      <w:marLeft w:val="0"/>
      <w:marRight w:val="0"/>
      <w:marTop w:val="0"/>
      <w:marBottom w:val="0"/>
      <w:divBdr>
        <w:top w:val="none" w:sz="0" w:space="0" w:color="auto"/>
        <w:left w:val="none" w:sz="0" w:space="0" w:color="auto"/>
        <w:bottom w:val="none" w:sz="0" w:space="0" w:color="auto"/>
        <w:right w:val="none" w:sz="0" w:space="0" w:color="auto"/>
      </w:divBdr>
    </w:div>
    <w:div w:id="1415123062">
      <w:bodyDiv w:val="1"/>
      <w:marLeft w:val="0"/>
      <w:marRight w:val="0"/>
      <w:marTop w:val="0"/>
      <w:marBottom w:val="0"/>
      <w:divBdr>
        <w:top w:val="none" w:sz="0" w:space="0" w:color="auto"/>
        <w:left w:val="none" w:sz="0" w:space="0" w:color="auto"/>
        <w:bottom w:val="none" w:sz="0" w:space="0" w:color="auto"/>
        <w:right w:val="none" w:sz="0" w:space="0" w:color="auto"/>
      </w:divBdr>
    </w:div>
    <w:div w:id="1465350016">
      <w:bodyDiv w:val="1"/>
      <w:marLeft w:val="0"/>
      <w:marRight w:val="0"/>
      <w:marTop w:val="0"/>
      <w:marBottom w:val="0"/>
      <w:divBdr>
        <w:top w:val="none" w:sz="0" w:space="0" w:color="auto"/>
        <w:left w:val="none" w:sz="0" w:space="0" w:color="auto"/>
        <w:bottom w:val="none" w:sz="0" w:space="0" w:color="auto"/>
        <w:right w:val="none" w:sz="0" w:space="0" w:color="auto"/>
      </w:divBdr>
    </w:div>
    <w:div w:id="1478180371">
      <w:bodyDiv w:val="1"/>
      <w:marLeft w:val="0"/>
      <w:marRight w:val="0"/>
      <w:marTop w:val="0"/>
      <w:marBottom w:val="0"/>
      <w:divBdr>
        <w:top w:val="none" w:sz="0" w:space="0" w:color="auto"/>
        <w:left w:val="none" w:sz="0" w:space="0" w:color="auto"/>
        <w:bottom w:val="none" w:sz="0" w:space="0" w:color="auto"/>
        <w:right w:val="none" w:sz="0" w:space="0" w:color="auto"/>
      </w:divBdr>
    </w:div>
    <w:div w:id="1507473169">
      <w:bodyDiv w:val="1"/>
      <w:marLeft w:val="0"/>
      <w:marRight w:val="0"/>
      <w:marTop w:val="0"/>
      <w:marBottom w:val="0"/>
      <w:divBdr>
        <w:top w:val="none" w:sz="0" w:space="0" w:color="auto"/>
        <w:left w:val="none" w:sz="0" w:space="0" w:color="auto"/>
        <w:bottom w:val="none" w:sz="0" w:space="0" w:color="auto"/>
        <w:right w:val="none" w:sz="0" w:space="0" w:color="auto"/>
      </w:divBdr>
    </w:div>
    <w:div w:id="1542745253">
      <w:bodyDiv w:val="1"/>
      <w:marLeft w:val="0"/>
      <w:marRight w:val="0"/>
      <w:marTop w:val="0"/>
      <w:marBottom w:val="0"/>
      <w:divBdr>
        <w:top w:val="none" w:sz="0" w:space="0" w:color="auto"/>
        <w:left w:val="none" w:sz="0" w:space="0" w:color="auto"/>
        <w:bottom w:val="none" w:sz="0" w:space="0" w:color="auto"/>
        <w:right w:val="none" w:sz="0" w:space="0" w:color="auto"/>
      </w:divBdr>
    </w:div>
    <w:div w:id="1559198665">
      <w:bodyDiv w:val="1"/>
      <w:marLeft w:val="0"/>
      <w:marRight w:val="0"/>
      <w:marTop w:val="0"/>
      <w:marBottom w:val="0"/>
      <w:divBdr>
        <w:top w:val="none" w:sz="0" w:space="0" w:color="auto"/>
        <w:left w:val="none" w:sz="0" w:space="0" w:color="auto"/>
        <w:bottom w:val="none" w:sz="0" w:space="0" w:color="auto"/>
        <w:right w:val="none" w:sz="0" w:space="0" w:color="auto"/>
      </w:divBdr>
    </w:div>
    <w:div w:id="1964732329">
      <w:bodyDiv w:val="1"/>
      <w:marLeft w:val="0"/>
      <w:marRight w:val="0"/>
      <w:marTop w:val="0"/>
      <w:marBottom w:val="0"/>
      <w:divBdr>
        <w:top w:val="none" w:sz="0" w:space="0" w:color="auto"/>
        <w:left w:val="none" w:sz="0" w:space="0" w:color="auto"/>
        <w:bottom w:val="none" w:sz="0" w:space="0" w:color="auto"/>
        <w:right w:val="none" w:sz="0" w:space="0" w:color="auto"/>
      </w:divBdr>
    </w:div>
    <w:div w:id="20255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3" Type="http://schemas.openxmlformats.org/officeDocument/2006/relationships/settings" Target="settings.xml"/><Relationship Id="rId7" Type="http://schemas.openxmlformats.org/officeDocument/2006/relationships/hyperlink" Target="mailto:admin@pta-padang.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a-padang.go.i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pta-pad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Links>
    <vt:vector size="12" baseType="variant">
      <vt:variant>
        <vt:i4>4391024</vt:i4>
      </vt:variant>
      <vt:variant>
        <vt:i4>3</vt:i4>
      </vt:variant>
      <vt:variant>
        <vt:i4>0</vt:i4>
      </vt:variant>
      <vt:variant>
        <vt:i4>5</vt:i4>
      </vt:variant>
      <vt:variant>
        <vt:lpwstr>mailto:admin@pta-padang.go.id</vt:lpwstr>
      </vt:variant>
      <vt:variant>
        <vt:lpwstr/>
      </vt:variant>
      <vt:variant>
        <vt:i4>4653123</vt:i4>
      </vt:variant>
      <vt:variant>
        <vt:i4>0</vt:i4>
      </vt:variant>
      <vt:variant>
        <vt:i4>0</vt:i4>
      </vt:variant>
      <vt:variant>
        <vt:i4>5</vt:i4>
      </vt:variant>
      <vt:variant>
        <vt:lpwstr>http://www.pta-padang.go.id/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Berki Rahmat</cp:lastModifiedBy>
  <cp:revision>5</cp:revision>
  <cp:lastPrinted>2022-12-07T07:41:00Z</cp:lastPrinted>
  <dcterms:created xsi:type="dcterms:W3CDTF">2022-10-17T06:38:00Z</dcterms:created>
  <dcterms:modified xsi:type="dcterms:W3CDTF">2022-12-08T09:35:00Z</dcterms:modified>
</cp:coreProperties>
</file>