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2D40" w14:textId="77777777" w:rsidR="00787A81" w:rsidRPr="00D6041B" w:rsidRDefault="00787A81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1212578" wp14:editId="5FA7478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870C1EC" w14:textId="77777777" w:rsidR="00787A81" w:rsidRPr="00D6041B" w:rsidRDefault="00787A81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000F" wp14:editId="1D1C016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147EE" w14:textId="77777777" w:rsidR="00787A81" w:rsidRPr="00CF294E" w:rsidRDefault="00787A81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1000F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0BD147EE" w14:textId="77777777" w:rsidR="00787A81" w:rsidRPr="00CF294E" w:rsidRDefault="00787A81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CC541F" w14:textId="77777777" w:rsidR="00787A81" w:rsidRPr="00D6041B" w:rsidRDefault="00787A81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E06CF" wp14:editId="560816D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919F7" w14:textId="77777777" w:rsidR="00787A81" w:rsidRDefault="00787A81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8761809" w14:textId="77777777" w:rsidR="00787A81" w:rsidRPr="00CF294E" w:rsidRDefault="00787A81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06CF" id="Text Box 379" o:spid="_x0000_s1027" type="#_x0000_t202" style="position:absolute;left:0;text-align:left;margin-left:101.9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D4919F7" w14:textId="77777777" w:rsidR="00787A81" w:rsidRDefault="00787A81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8761809" w14:textId="77777777" w:rsidR="00787A81" w:rsidRPr="00CF294E" w:rsidRDefault="00787A81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C41DDA" w14:textId="77777777" w:rsidR="00787A81" w:rsidRPr="00D6041B" w:rsidRDefault="00787A81" w:rsidP="00F3475F">
      <w:pPr>
        <w:jc w:val="center"/>
        <w:rPr>
          <w:rFonts w:ascii="Bookman Old Style" w:hAnsi="Bookman Old Style"/>
          <w:b/>
          <w:lang w:val="id-ID"/>
        </w:rPr>
      </w:pPr>
    </w:p>
    <w:p w14:paraId="4BB9FFF3" w14:textId="77777777" w:rsidR="00787A81" w:rsidRPr="00D6041B" w:rsidRDefault="00787A81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1995E" wp14:editId="2E455B6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D7CB5" w14:textId="77777777" w:rsidR="00787A81" w:rsidRPr="00E616E9" w:rsidRDefault="00787A81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995E" id="Text Box 380" o:spid="_x0000_s1028" type="#_x0000_t202" style="position:absolute;left:0;text-align:left;margin-left:102.2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4FD7CB5" w14:textId="77777777" w:rsidR="00787A81" w:rsidRPr="00E616E9" w:rsidRDefault="00787A81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99CD941" w14:textId="77777777" w:rsidR="00787A81" w:rsidRPr="00D6041B" w:rsidRDefault="00787A81" w:rsidP="00F3475F">
      <w:pPr>
        <w:jc w:val="center"/>
        <w:rPr>
          <w:rFonts w:ascii="Bookman Old Style" w:hAnsi="Bookman Old Style"/>
          <w:b/>
          <w:lang w:val="id-ID"/>
        </w:rPr>
      </w:pPr>
    </w:p>
    <w:p w14:paraId="5147737F" w14:textId="77777777" w:rsidR="00787A81" w:rsidRPr="00D6041B" w:rsidRDefault="00787A81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26A3A8" w14:textId="77777777" w:rsidR="00787A81" w:rsidRPr="00D6041B" w:rsidRDefault="00787A81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D0575C" wp14:editId="14B42F3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36F5" id="Line 37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E6139AD" w14:textId="6EDD0951" w:rsidR="00787A81" w:rsidRPr="00271462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Pr="001F607B">
        <w:rPr>
          <w:rFonts w:ascii="Arial" w:hAnsi="Arial" w:cs="Arial"/>
          <w:sz w:val="22"/>
          <w:szCs w:val="22"/>
        </w:rPr>
        <w:t>W3-A/</w:t>
      </w:r>
      <w:r w:rsidR="00343BFC">
        <w:rPr>
          <w:rFonts w:ascii="Arial" w:hAnsi="Arial" w:cs="Arial"/>
          <w:sz w:val="22"/>
          <w:szCs w:val="22"/>
        </w:rPr>
        <w:t xml:space="preserve">      </w:t>
      </w:r>
      <w:r w:rsidRPr="001F607B">
        <w:rPr>
          <w:rFonts w:ascii="Arial" w:hAnsi="Arial" w:cs="Arial"/>
          <w:sz w:val="22"/>
          <w:szCs w:val="22"/>
        </w:rPr>
        <w:t>/PP.00.1/</w:t>
      </w:r>
      <w:r w:rsidR="00343BFC">
        <w:rPr>
          <w:rFonts w:ascii="Arial" w:hAnsi="Arial" w:cs="Arial"/>
          <w:sz w:val="22"/>
          <w:szCs w:val="22"/>
        </w:rPr>
        <w:t>12</w:t>
      </w:r>
      <w:r w:rsidRPr="001F607B">
        <w:rPr>
          <w:rFonts w:ascii="Arial" w:hAnsi="Arial" w:cs="Arial"/>
          <w:sz w:val="22"/>
          <w:szCs w:val="22"/>
        </w:rPr>
        <w:t>I/2022</w:t>
      </w:r>
      <w:r w:rsidRPr="00271462">
        <w:rPr>
          <w:rFonts w:ascii="Arial" w:hAnsi="Arial" w:cs="Arial"/>
          <w:sz w:val="22"/>
          <w:szCs w:val="22"/>
        </w:rPr>
        <w:tab/>
      </w:r>
      <w:r w:rsidR="00343BFC">
        <w:rPr>
          <w:rFonts w:ascii="Arial" w:hAnsi="Arial" w:cs="Arial"/>
          <w:sz w:val="22"/>
          <w:szCs w:val="22"/>
        </w:rPr>
        <w:t xml:space="preserve">19 </w:t>
      </w:r>
      <w:proofErr w:type="spellStart"/>
      <w:r w:rsidR="00343BFC"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42EE6CED" w14:textId="77777777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4FD59A16" w14:textId="77777777" w:rsidR="00787A81" w:rsidRPr="00271462" w:rsidRDefault="00787A81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Pr="00271462"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0851D9A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1DCD6E18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6D055DB1" w14:textId="77777777" w:rsidR="00787A81" w:rsidRPr="001F607B" w:rsidRDefault="00787A81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E83A61" w14:textId="77777777" w:rsidR="00787A81" w:rsidRPr="00271462" w:rsidRDefault="00787A81" w:rsidP="00D91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. </w:t>
      </w:r>
    </w:p>
    <w:p w14:paraId="7975457E" w14:textId="77777777" w:rsidR="00343BFC" w:rsidRDefault="00787A81" w:rsidP="00F844B4">
      <w:pPr>
        <w:spacing w:line="360" w:lineRule="auto"/>
        <w:jc w:val="both"/>
        <w:rPr>
          <w:rFonts w:ascii="Arial" w:hAnsi="Arial" w:cs="Arial"/>
          <w:noProof/>
          <w:sz w:val="22"/>
          <w:szCs w:val="22"/>
          <w:lang w:val="en-ID"/>
        </w:rPr>
      </w:pPr>
      <w:r w:rsidRPr="00AB690A">
        <w:rPr>
          <w:rFonts w:ascii="Arial" w:hAnsi="Arial" w:cs="Arial"/>
          <w:noProof/>
          <w:sz w:val="22"/>
          <w:szCs w:val="22"/>
          <w:lang w:val="en-ID"/>
        </w:rPr>
        <w:t>Ketua Pengadilan</w:t>
      </w:r>
      <w:r w:rsidR="00343BFC">
        <w:rPr>
          <w:rFonts w:ascii="Arial" w:hAnsi="Arial" w:cs="Arial"/>
          <w:noProof/>
          <w:sz w:val="22"/>
          <w:szCs w:val="22"/>
          <w:lang w:val="en-ID"/>
        </w:rPr>
        <w:t xml:space="preserve"> Agama </w:t>
      </w:r>
    </w:p>
    <w:p w14:paraId="45143E14" w14:textId="4D5D61E3" w:rsidR="00787A81" w:rsidRPr="001F607B" w:rsidRDefault="00343BFC" w:rsidP="00F844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D"/>
        </w:rPr>
        <w:t>Se Sumatera Barat</w:t>
      </w:r>
      <w:r w:rsidR="00787A81" w:rsidRPr="001F607B">
        <w:rPr>
          <w:rFonts w:ascii="Arial" w:hAnsi="Arial" w:cs="Arial"/>
          <w:sz w:val="22"/>
          <w:szCs w:val="22"/>
          <w:lang w:val="id-ID"/>
        </w:rPr>
        <w:tab/>
      </w:r>
    </w:p>
    <w:p w14:paraId="349E70DE" w14:textId="77777777" w:rsidR="00787A81" w:rsidRPr="00271462" w:rsidRDefault="00787A81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3D5CB8D5" w14:textId="77777777" w:rsidR="00787A81" w:rsidRDefault="00787A81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92BA875" w14:textId="2C736BDE" w:rsidR="00787A81" w:rsidRPr="00271462" w:rsidRDefault="00787A81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Dalam rangka </w:t>
      </w:r>
      <w:proofErr w:type="spellStart"/>
      <w:r w:rsidRPr="001F607B">
        <w:rPr>
          <w:rFonts w:ascii="Arial" w:hAnsi="Arial" w:cs="Arial"/>
          <w:sz w:val="22"/>
          <w:szCs w:val="22"/>
        </w:rPr>
        <w:t>peningkatan</w:t>
      </w:r>
      <w:proofErr w:type="spellEnd"/>
      <w:r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07B">
        <w:rPr>
          <w:rFonts w:ascii="Arial" w:hAnsi="Arial" w:cs="Arial"/>
          <w:sz w:val="22"/>
          <w:szCs w:val="22"/>
        </w:rPr>
        <w:t>kapasitas</w:t>
      </w:r>
      <w:proofErr w:type="spellEnd"/>
      <w:r w:rsidRPr="001F607B">
        <w:rPr>
          <w:rFonts w:ascii="Arial" w:hAnsi="Arial" w:cs="Arial"/>
          <w:sz w:val="22"/>
          <w:szCs w:val="22"/>
        </w:rPr>
        <w:t xml:space="preserve"> Hakim di </w:t>
      </w:r>
      <w:proofErr w:type="spellStart"/>
      <w:r w:rsidRPr="001F607B">
        <w:rPr>
          <w:rFonts w:ascii="Arial" w:hAnsi="Arial" w:cs="Arial"/>
          <w:sz w:val="22"/>
          <w:szCs w:val="22"/>
        </w:rPr>
        <w:t>lingkungan</w:t>
      </w:r>
      <w:proofErr w:type="spellEnd"/>
      <w:r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07B">
        <w:rPr>
          <w:rFonts w:ascii="Arial" w:hAnsi="Arial" w:cs="Arial"/>
          <w:sz w:val="22"/>
          <w:szCs w:val="22"/>
        </w:rPr>
        <w:t>Pengadilan</w:t>
      </w:r>
      <w:proofErr w:type="spellEnd"/>
      <w:r w:rsidRPr="001F607B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menyelenggarakan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07B">
        <w:rPr>
          <w:rFonts w:ascii="Arial" w:hAnsi="Arial" w:cs="Arial"/>
          <w:sz w:val="22"/>
          <w:szCs w:val="22"/>
        </w:rPr>
        <w:t>pembinaan</w:t>
      </w:r>
      <w:proofErr w:type="spellEnd"/>
      <w:r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07B">
        <w:rPr>
          <w:rFonts w:ascii="Arial" w:hAnsi="Arial" w:cs="Arial"/>
          <w:sz w:val="22"/>
          <w:szCs w:val="22"/>
        </w:rPr>
        <w:t>dengan</w:t>
      </w:r>
      <w:proofErr w:type="spellEnd"/>
      <w:r w:rsidRP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07B">
        <w:rPr>
          <w:rFonts w:ascii="Arial" w:hAnsi="Arial" w:cs="Arial"/>
          <w:sz w:val="22"/>
          <w:szCs w:val="22"/>
        </w:rPr>
        <w:t>narasumber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antara</w:t>
      </w:r>
      <w:proofErr w:type="spellEnd"/>
      <w:r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="00EC7A2D" w:rsidRPr="00EC7A2D">
        <w:rPr>
          <w:rFonts w:ascii="Arial" w:hAnsi="Arial" w:cs="Arial"/>
          <w:sz w:val="22"/>
          <w:szCs w:val="22"/>
        </w:rPr>
        <w:t>Direktur</w:t>
      </w:r>
      <w:proofErr w:type="spellEnd"/>
      <w:r w:rsidR="00EC7A2D" w:rsidRPr="00EC7A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A2D" w:rsidRPr="00EC7A2D">
        <w:rPr>
          <w:rFonts w:ascii="Arial" w:hAnsi="Arial" w:cs="Arial"/>
          <w:sz w:val="22"/>
          <w:szCs w:val="22"/>
        </w:rPr>
        <w:t>Direktorat</w:t>
      </w:r>
      <w:proofErr w:type="spellEnd"/>
      <w:r w:rsidR="00EC7A2D" w:rsidRPr="00EC7A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A2D" w:rsidRPr="00EC7A2D">
        <w:rPr>
          <w:rFonts w:ascii="Arial" w:hAnsi="Arial" w:cs="Arial"/>
          <w:sz w:val="22"/>
          <w:szCs w:val="22"/>
        </w:rPr>
        <w:t>Pembinaan</w:t>
      </w:r>
      <w:proofErr w:type="spellEnd"/>
      <w:r w:rsidR="00EC7A2D" w:rsidRPr="00EC7A2D">
        <w:rPr>
          <w:rFonts w:ascii="Arial" w:hAnsi="Arial" w:cs="Arial"/>
          <w:sz w:val="22"/>
          <w:szCs w:val="22"/>
        </w:rPr>
        <w:t xml:space="preserve"> Tenaga Teknis </w:t>
      </w:r>
      <w:proofErr w:type="spellStart"/>
      <w:r w:rsidR="00EC7A2D" w:rsidRPr="00EC7A2D">
        <w:rPr>
          <w:rFonts w:ascii="Arial" w:hAnsi="Arial" w:cs="Arial"/>
          <w:sz w:val="22"/>
          <w:szCs w:val="22"/>
        </w:rPr>
        <w:t>Peradilan</w:t>
      </w:r>
      <w:proofErr w:type="spellEnd"/>
      <w:r w:rsidR="00EC7A2D" w:rsidRPr="00EC7A2D">
        <w:rPr>
          <w:rFonts w:ascii="Arial" w:hAnsi="Arial" w:cs="Arial"/>
          <w:sz w:val="22"/>
          <w:szCs w:val="22"/>
        </w:rPr>
        <w:t xml:space="preserve"> Agama</w:t>
      </w:r>
      <w:r w:rsidRPr="001F607B">
        <w:rPr>
          <w:rFonts w:ascii="Arial" w:hAnsi="Arial" w:cs="Arial"/>
          <w:sz w:val="22"/>
          <w:szCs w:val="22"/>
        </w:rPr>
        <w:t xml:space="preserve">, Bapak </w:t>
      </w:r>
      <w:r w:rsidR="00EC7A2D">
        <w:rPr>
          <w:rFonts w:ascii="Arial" w:hAnsi="Arial" w:cs="Arial"/>
          <w:sz w:val="22"/>
          <w:szCs w:val="22"/>
        </w:rPr>
        <w:br/>
      </w:r>
      <w:r w:rsidR="00EC7A2D" w:rsidRPr="00EC7A2D">
        <w:rPr>
          <w:rFonts w:ascii="Arial" w:hAnsi="Arial" w:cs="Arial"/>
          <w:sz w:val="22"/>
          <w:szCs w:val="22"/>
        </w:rPr>
        <w:t xml:space="preserve">Dr. H. </w:t>
      </w:r>
      <w:r w:rsidR="00EC7A2D" w:rsidRPr="00EC7A2D">
        <w:rPr>
          <w:rFonts w:ascii="Arial" w:hAnsi="Arial" w:cs="Arial"/>
          <w:sz w:val="22"/>
          <w:szCs w:val="22"/>
        </w:rPr>
        <w:t xml:space="preserve">Candra Boy </w:t>
      </w:r>
      <w:proofErr w:type="spellStart"/>
      <w:r w:rsidR="00EC7A2D" w:rsidRPr="00EC7A2D">
        <w:rPr>
          <w:rFonts w:ascii="Arial" w:hAnsi="Arial" w:cs="Arial"/>
          <w:sz w:val="22"/>
          <w:szCs w:val="22"/>
        </w:rPr>
        <w:t>Seroza</w:t>
      </w:r>
      <w:proofErr w:type="spellEnd"/>
      <w:r w:rsidR="00EC7A2D" w:rsidRPr="00EC7A2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C7A2D" w:rsidRPr="00EC7A2D">
        <w:rPr>
          <w:rFonts w:ascii="Arial" w:hAnsi="Arial" w:cs="Arial"/>
          <w:sz w:val="22"/>
          <w:szCs w:val="22"/>
        </w:rPr>
        <w:t>S.Ag</w:t>
      </w:r>
      <w:proofErr w:type="spellEnd"/>
      <w:r w:rsidR="00EC7A2D" w:rsidRPr="00EC7A2D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EC7A2D" w:rsidRPr="00EC7A2D">
        <w:rPr>
          <w:rFonts w:ascii="Arial" w:hAnsi="Arial" w:cs="Arial"/>
          <w:sz w:val="22"/>
          <w:szCs w:val="22"/>
        </w:rPr>
        <w:t>M.Ag</w:t>
      </w:r>
      <w:proofErr w:type="spellEnd"/>
      <w:r w:rsidR="00EC7A2D" w:rsidRPr="00EC7A2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, kami </w:t>
      </w:r>
      <w:proofErr w:type="spellStart"/>
      <w:r>
        <w:rPr>
          <w:rFonts w:ascii="Arial" w:hAnsi="Arial" w:cs="Arial"/>
          <w:sz w:val="22"/>
          <w:szCs w:val="22"/>
        </w:rPr>
        <w:t>mengundang</w:t>
      </w:r>
      <w:proofErr w:type="spellEnd"/>
      <w:r>
        <w:rPr>
          <w:rFonts w:ascii="Arial" w:hAnsi="Arial" w:cs="Arial"/>
          <w:sz w:val="22"/>
          <w:szCs w:val="22"/>
        </w:rPr>
        <w:t xml:space="preserve"> Bapak 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untuk </w:t>
      </w:r>
      <w:proofErr w:type="spellStart"/>
      <w:r>
        <w:rPr>
          <w:rFonts w:ascii="Arial" w:hAnsi="Arial" w:cs="Arial"/>
          <w:sz w:val="22"/>
          <w:szCs w:val="22"/>
        </w:rPr>
        <w:t>turut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pada</w:t>
      </w:r>
      <w:r w:rsidRPr="00271462">
        <w:rPr>
          <w:rFonts w:ascii="Arial" w:hAnsi="Arial" w:cs="Arial"/>
          <w:sz w:val="22"/>
          <w:szCs w:val="22"/>
          <w:lang w:val="id-ID"/>
        </w:rPr>
        <w:t>:</w:t>
      </w:r>
    </w:p>
    <w:p w14:paraId="0AEA6B9F" w14:textId="77777777" w:rsidR="00787A81" w:rsidRPr="00271462" w:rsidRDefault="00787A81" w:rsidP="00D91C12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E2F6171" w14:textId="325A5AEB" w:rsidR="00787A81" w:rsidRPr="00271462" w:rsidRDefault="00787A81" w:rsidP="001F607B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Hlk112052825"/>
      <w:r w:rsidRPr="00271462">
        <w:rPr>
          <w:rFonts w:ascii="Arial" w:hAnsi="Arial" w:cs="Arial"/>
          <w:sz w:val="22"/>
          <w:szCs w:val="22"/>
        </w:rPr>
        <w:t>Hari/</w:t>
      </w:r>
      <w:proofErr w:type="spellStart"/>
      <w:r w:rsidRPr="00271462">
        <w:rPr>
          <w:rFonts w:ascii="Arial" w:hAnsi="Arial" w:cs="Arial"/>
          <w:sz w:val="22"/>
          <w:szCs w:val="22"/>
        </w:rPr>
        <w:t>Tanggal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EC7A2D">
        <w:rPr>
          <w:rFonts w:ascii="Arial" w:hAnsi="Arial" w:cs="Arial"/>
          <w:sz w:val="22"/>
          <w:szCs w:val="22"/>
        </w:rPr>
        <w:t>Rabu</w:t>
      </w:r>
      <w:r>
        <w:rPr>
          <w:rFonts w:ascii="Arial" w:hAnsi="Arial" w:cs="Arial"/>
          <w:sz w:val="22"/>
          <w:szCs w:val="22"/>
        </w:rPr>
        <w:t xml:space="preserve"> </w:t>
      </w:r>
      <w:r w:rsidRPr="0027146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EC7A2D">
        <w:rPr>
          <w:rFonts w:ascii="Arial" w:hAnsi="Arial" w:cs="Arial"/>
          <w:sz w:val="22"/>
          <w:szCs w:val="22"/>
        </w:rPr>
        <w:t xml:space="preserve">21 </w:t>
      </w:r>
      <w:proofErr w:type="spellStart"/>
      <w:r w:rsidR="00EC7A2D"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5ABA0C1C" w14:textId="7E9339A9" w:rsidR="00787A81" w:rsidRPr="00271462" w:rsidRDefault="00787A81" w:rsidP="001F607B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Jam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C7A2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.0</w:t>
      </w:r>
      <w:r w:rsidRPr="00271462">
        <w:rPr>
          <w:rFonts w:ascii="Arial" w:hAnsi="Arial" w:cs="Arial"/>
          <w:sz w:val="22"/>
          <w:szCs w:val="22"/>
        </w:rPr>
        <w:t>0 W</w:t>
      </w:r>
      <w:r w:rsidRPr="00271462">
        <w:rPr>
          <w:rFonts w:ascii="Arial" w:hAnsi="Arial" w:cs="Arial"/>
          <w:sz w:val="22"/>
          <w:szCs w:val="22"/>
          <w:lang w:val="id-ID"/>
        </w:rPr>
        <w:t>IB</w:t>
      </w:r>
      <w:r w:rsidRPr="00271462">
        <w:rPr>
          <w:rFonts w:ascii="Arial" w:hAnsi="Arial" w:cs="Arial"/>
          <w:sz w:val="22"/>
          <w:szCs w:val="22"/>
        </w:rPr>
        <w:t xml:space="preserve"> s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>d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</w:rPr>
        <w:t>selesai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</w:t>
      </w:r>
    </w:p>
    <w:p w14:paraId="2E6F62C4" w14:textId="77777777" w:rsidR="00787A81" w:rsidRDefault="00787A81" w:rsidP="001F607B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Tempat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6545AD">
        <w:rPr>
          <w:rFonts w:ascii="Arial" w:hAnsi="Arial" w:cs="Arial"/>
          <w:sz w:val="22"/>
          <w:szCs w:val="22"/>
        </w:rPr>
        <w:t>Pengadilan</w:t>
      </w:r>
      <w:proofErr w:type="spellEnd"/>
      <w:r w:rsidRPr="006545AD">
        <w:rPr>
          <w:rFonts w:ascii="Arial" w:hAnsi="Arial" w:cs="Arial"/>
          <w:sz w:val="22"/>
          <w:szCs w:val="22"/>
        </w:rPr>
        <w:t xml:space="preserve"> Tinggi Agama Padang</w:t>
      </w:r>
    </w:p>
    <w:p w14:paraId="701DB0A2" w14:textId="77777777" w:rsidR="004C35BC" w:rsidRDefault="00787A81" w:rsidP="004C35BC">
      <w:pPr>
        <w:tabs>
          <w:tab w:val="left" w:pos="2268"/>
          <w:tab w:val="left" w:pos="2410"/>
        </w:tabs>
        <w:spacing w:line="276" w:lineRule="auto"/>
        <w:ind w:left="2430" w:hanging="1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F607B">
        <w:rPr>
          <w:rFonts w:ascii="Arial" w:hAnsi="Arial" w:cs="Arial"/>
          <w:sz w:val="22"/>
          <w:szCs w:val="22"/>
        </w:rPr>
        <w:t>Jl. By Pass KM 24 Anak Air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35B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el</w:t>
      </w:r>
      <w:proofErr w:type="spellEnd"/>
      <w:r w:rsidR="004C35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Batipuh</w:t>
      </w:r>
      <w:proofErr w:type="spellEnd"/>
      <w:r>
        <w:rPr>
          <w:rFonts w:ascii="Arial" w:hAnsi="Arial" w:cs="Arial"/>
          <w:sz w:val="22"/>
          <w:szCs w:val="22"/>
        </w:rPr>
        <w:t xml:space="preserve"> Panjang, </w:t>
      </w:r>
      <w:proofErr w:type="spellStart"/>
      <w:r>
        <w:rPr>
          <w:rFonts w:ascii="Arial" w:hAnsi="Arial" w:cs="Arial"/>
          <w:sz w:val="22"/>
          <w:szCs w:val="22"/>
        </w:rPr>
        <w:t>Kec</w:t>
      </w:r>
      <w:proofErr w:type="spellEnd"/>
      <w:r w:rsidR="004C35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Koto</w:t>
      </w:r>
      <w:r w:rsidR="004C35B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Tangah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14:paraId="022CD5D2" w14:textId="3E6393E0" w:rsidR="00787A81" w:rsidRDefault="004C35BC" w:rsidP="004C35BC">
      <w:pPr>
        <w:tabs>
          <w:tab w:val="left" w:pos="2268"/>
          <w:tab w:val="left" w:pos="2410"/>
        </w:tabs>
        <w:spacing w:line="276" w:lineRule="auto"/>
        <w:ind w:left="2430" w:hanging="17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7A81">
        <w:rPr>
          <w:rFonts w:ascii="Arial" w:hAnsi="Arial" w:cs="Arial"/>
          <w:sz w:val="22"/>
          <w:szCs w:val="22"/>
        </w:rPr>
        <w:t>Kota Padang, Sumatera Barat</w:t>
      </w:r>
    </w:p>
    <w:p w14:paraId="0D1379E3" w14:textId="23303F97" w:rsidR="00787A81" w:rsidRPr="00271462" w:rsidRDefault="00787A81" w:rsidP="001F607B">
      <w:pPr>
        <w:tabs>
          <w:tab w:val="left" w:pos="2268"/>
          <w:tab w:val="left" w:pos="241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4C35BC">
        <w:rPr>
          <w:rFonts w:ascii="Arial" w:hAnsi="Arial" w:cs="Arial"/>
          <w:sz w:val="22"/>
          <w:szCs w:val="22"/>
        </w:rPr>
        <w:tab/>
      </w:r>
      <w:proofErr w:type="spellStart"/>
      <w:r w:rsidR="00EC7A2D">
        <w:rPr>
          <w:rFonts w:ascii="Arial" w:hAnsi="Arial" w:cs="Arial"/>
          <w:sz w:val="22"/>
          <w:szCs w:val="22"/>
        </w:rPr>
        <w:t>Pakaian</w:t>
      </w:r>
      <w:proofErr w:type="spellEnd"/>
      <w:r w:rsidR="00EC7A2D">
        <w:rPr>
          <w:rFonts w:ascii="Arial" w:hAnsi="Arial" w:cs="Arial"/>
          <w:sz w:val="22"/>
          <w:szCs w:val="22"/>
        </w:rPr>
        <w:t xml:space="preserve"> Dinas </w:t>
      </w:r>
      <w:proofErr w:type="spellStart"/>
      <w:r w:rsidR="00EC7A2D">
        <w:rPr>
          <w:rFonts w:ascii="Arial" w:hAnsi="Arial" w:cs="Arial"/>
          <w:sz w:val="22"/>
          <w:szCs w:val="22"/>
        </w:rPr>
        <w:t>Harian</w:t>
      </w:r>
      <w:proofErr w:type="spellEnd"/>
      <w:r w:rsidR="00EC7A2D">
        <w:rPr>
          <w:rFonts w:ascii="Arial" w:hAnsi="Arial" w:cs="Arial"/>
          <w:sz w:val="22"/>
          <w:szCs w:val="22"/>
        </w:rPr>
        <w:t xml:space="preserve"> (PDH)</w:t>
      </w:r>
    </w:p>
    <w:bookmarkEnd w:id="0"/>
    <w:p w14:paraId="3F37AD78" w14:textId="77777777" w:rsidR="00787A81" w:rsidRPr="00271462" w:rsidRDefault="00787A81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5606A14F" w14:textId="591BE611" w:rsidR="00787A81" w:rsidRPr="00271462" w:rsidRDefault="00787A81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5767449D" w14:textId="47CE097A" w:rsidR="00787A81" w:rsidRPr="00271462" w:rsidRDefault="00787A81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2FC030F9" w14:textId="14F5383A" w:rsidR="00787A81" w:rsidRPr="00271462" w:rsidRDefault="00787A81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B23968C" w14:textId="5AA29254" w:rsidR="00787A81" w:rsidRPr="00271462" w:rsidRDefault="00787A81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Ketu</w:t>
      </w:r>
      <w:r w:rsidRPr="00271462">
        <w:rPr>
          <w:rFonts w:ascii="Arial" w:hAnsi="Arial" w:cs="Arial"/>
          <w:b/>
          <w:sz w:val="22"/>
          <w:szCs w:val="22"/>
          <w:lang w:val="id-ID"/>
        </w:rPr>
        <w:t>a</w:t>
      </w:r>
      <w:r w:rsidRPr="00271462">
        <w:rPr>
          <w:rFonts w:ascii="Arial" w:hAnsi="Arial" w:cs="Arial"/>
          <w:b/>
          <w:sz w:val="22"/>
          <w:szCs w:val="22"/>
        </w:rPr>
        <w:t>,</w:t>
      </w:r>
    </w:p>
    <w:p w14:paraId="1F536DC0" w14:textId="77777777" w:rsidR="00787A81" w:rsidRPr="00271462" w:rsidRDefault="00787A81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5EA62003" w14:textId="785F297B" w:rsidR="00787A81" w:rsidRPr="00271462" w:rsidRDefault="00787A81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2626F4F3" w14:textId="77777777" w:rsidR="00787A81" w:rsidRPr="00271462" w:rsidRDefault="00787A81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F8FCA4C" w14:textId="77777777" w:rsidR="00787A81" w:rsidRPr="00271462" w:rsidRDefault="00787A81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5A8811D6" w14:textId="27E3BD91" w:rsidR="00787A81" w:rsidRDefault="00EC7A2D" w:rsidP="00AD06CC">
      <w:pPr>
        <w:ind w:left="60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66EC2456" w14:textId="2CD60943" w:rsidR="00EC7A2D" w:rsidRPr="00EC7A2D" w:rsidRDefault="00EC7A2D" w:rsidP="00AD06CC">
      <w:pPr>
        <w:ind w:left="60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sectPr w:rsidR="00EC7A2D" w:rsidRPr="00EC7A2D" w:rsidSect="00AD06CC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41ED" w14:textId="77777777" w:rsidR="00FF7492" w:rsidRDefault="00FF7492">
      <w:r>
        <w:separator/>
      </w:r>
    </w:p>
  </w:endnote>
  <w:endnote w:type="continuationSeparator" w:id="0">
    <w:p w14:paraId="0377918D" w14:textId="77777777" w:rsidR="00FF7492" w:rsidRDefault="00FF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125B" w14:textId="77777777" w:rsidR="00FF7492" w:rsidRDefault="00FF7492">
      <w:r>
        <w:separator/>
      </w:r>
    </w:p>
  </w:footnote>
  <w:footnote w:type="continuationSeparator" w:id="0">
    <w:p w14:paraId="4590FEFC" w14:textId="77777777" w:rsidR="00FF7492" w:rsidRDefault="00FF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1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1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1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1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1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1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1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1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1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1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1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1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1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3"/>
  </w:num>
  <w:num w:numId="2" w16cid:durableId="1419401641">
    <w:abstractNumId w:val="5"/>
  </w:num>
  <w:num w:numId="3" w16cid:durableId="1996445560">
    <w:abstractNumId w:val="6"/>
  </w:num>
  <w:num w:numId="4" w16cid:durableId="619455866">
    <w:abstractNumId w:val="32"/>
  </w:num>
  <w:num w:numId="5" w16cid:durableId="1023168223">
    <w:abstractNumId w:val="15"/>
  </w:num>
  <w:num w:numId="6" w16cid:durableId="1160805403">
    <w:abstractNumId w:val="23"/>
  </w:num>
  <w:num w:numId="7" w16cid:durableId="1805854313">
    <w:abstractNumId w:val="40"/>
  </w:num>
  <w:num w:numId="8" w16cid:durableId="618217660">
    <w:abstractNumId w:val="43"/>
  </w:num>
  <w:num w:numId="9" w16cid:durableId="495728628">
    <w:abstractNumId w:val="18"/>
  </w:num>
  <w:num w:numId="10" w16cid:durableId="444691503">
    <w:abstractNumId w:val="21"/>
  </w:num>
  <w:num w:numId="11" w16cid:durableId="832571309">
    <w:abstractNumId w:val="16"/>
  </w:num>
  <w:num w:numId="12" w16cid:durableId="1289121044">
    <w:abstractNumId w:val="12"/>
  </w:num>
  <w:num w:numId="13" w16cid:durableId="79833196">
    <w:abstractNumId w:val="17"/>
  </w:num>
  <w:num w:numId="14" w16cid:durableId="889073234">
    <w:abstractNumId w:val="41"/>
  </w:num>
  <w:num w:numId="15" w16cid:durableId="29110312">
    <w:abstractNumId w:val="24"/>
  </w:num>
  <w:num w:numId="16" w16cid:durableId="1102534330">
    <w:abstractNumId w:val="7"/>
  </w:num>
  <w:num w:numId="17" w16cid:durableId="1934126427">
    <w:abstractNumId w:val="2"/>
  </w:num>
  <w:num w:numId="18" w16cid:durableId="2118521009">
    <w:abstractNumId w:val="10"/>
  </w:num>
  <w:num w:numId="19" w16cid:durableId="560871862">
    <w:abstractNumId w:val="19"/>
  </w:num>
  <w:num w:numId="20" w16cid:durableId="1426653319">
    <w:abstractNumId w:val="9"/>
  </w:num>
  <w:num w:numId="21" w16cid:durableId="2025325133">
    <w:abstractNumId w:val="33"/>
  </w:num>
  <w:num w:numId="22" w16cid:durableId="1182165401">
    <w:abstractNumId w:val="29"/>
  </w:num>
  <w:num w:numId="23" w16cid:durableId="2065249215">
    <w:abstractNumId w:val="28"/>
  </w:num>
  <w:num w:numId="24" w16cid:durableId="499545842">
    <w:abstractNumId w:val="37"/>
  </w:num>
  <w:num w:numId="25" w16cid:durableId="2041318311">
    <w:abstractNumId w:val="0"/>
  </w:num>
  <w:num w:numId="26" w16cid:durableId="82842165">
    <w:abstractNumId w:val="27"/>
  </w:num>
  <w:num w:numId="27" w16cid:durableId="1336376266">
    <w:abstractNumId w:val="31"/>
  </w:num>
  <w:num w:numId="28" w16cid:durableId="1444958315">
    <w:abstractNumId w:val="38"/>
  </w:num>
  <w:num w:numId="29" w16cid:durableId="1024404893">
    <w:abstractNumId w:val="4"/>
  </w:num>
  <w:num w:numId="30" w16cid:durableId="1155224269">
    <w:abstractNumId w:val="25"/>
  </w:num>
  <w:num w:numId="31" w16cid:durableId="983042561">
    <w:abstractNumId w:val="35"/>
  </w:num>
  <w:num w:numId="32" w16cid:durableId="1659113530">
    <w:abstractNumId w:val="36"/>
  </w:num>
  <w:num w:numId="33" w16cid:durableId="1639529204">
    <w:abstractNumId w:val="26"/>
  </w:num>
  <w:num w:numId="34" w16cid:durableId="141045471">
    <w:abstractNumId w:val="1"/>
  </w:num>
  <w:num w:numId="35" w16cid:durableId="925116862">
    <w:abstractNumId w:val="34"/>
  </w:num>
  <w:num w:numId="36" w16cid:durableId="800807980">
    <w:abstractNumId w:val="30"/>
  </w:num>
  <w:num w:numId="37" w16cid:durableId="1281647352">
    <w:abstractNumId w:val="39"/>
  </w:num>
  <w:num w:numId="38" w16cid:durableId="854155574">
    <w:abstractNumId w:val="8"/>
  </w:num>
  <w:num w:numId="39" w16cid:durableId="2060980461">
    <w:abstractNumId w:val="14"/>
  </w:num>
  <w:num w:numId="40" w16cid:durableId="99961252">
    <w:abstractNumId w:val="20"/>
  </w:num>
  <w:num w:numId="41" w16cid:durableId="282275944">
    <w:abstractNumId w:val="22"/>
  </w:num>
  <w:num w:numId="42" w16cid:durableId="492528224">
    <w:abstractNumId w:val="42"/>
  </w:num>
  <w:num w:numId="43" w16cid:durableId="400369165">
    <w:abstractNumId w:val="11"/>
  </w:num>
  <w:num w:numId="44" w16cid:durableId="106649339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607B"/>
    <w:rsid w:val="001F79B2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403"/>
    <w:rsid w:val="00872839"/>
    <w:rsid w:val="0088049B"/>
    <w:rsid w:val="008844BF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E1BF3"/>
    <w:rsid w:val="00FF2228"/>
    <w:rsid w:val="00FF4A7B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2022-08-22T03:05:00Z</cp:lastPrinted>
  <dcterms:created xsi:type="dcterms:W3CDTF">2022-12-19T04:19:00Z</dcterms:created>
  <dcterms:modified xsi:type="dcterms:W3CDTF">2022-12-19T04:19:00Z</dcterms:modified>
</cp:coreProperties>
</file>