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C3C04D1" w14:textId="77777777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0591B08D" w14:textId="77777777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12ED6E8" w14:textId="29B22BD3" w:rsidR="001111EE" w:rsidRPr="00167D07" w:rsidRDefault="001111EE" w:rsidP="00215475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Nomor</w:t>
      </w:r>
      <w:r w:rsidRPr="00167D07">
        <w:rPr>
          <w:rFonts w:ascii="Arial" w:hAnsi="Arial" w:cs="Arial"/>
        </w:rPr>
        <w:tab/>
        <w:t>:</w:t>
      </w:r>
      <w:r w:rsidRPr="00167D07">
        <w:rPr>
          <w:rFonts w:ascii="Arial" w:hAnsi="Arial" w:cs="Arial"/>
        </w:rPr>
        <w:tab/>
        <w:t xml:space="preserve">Padang, </w:t>
      </w:r>
      <w:r w:rsidR="009E0333">
        <w:rPr>
          <w:rFonts w:ascii="Arial" w:hAnsi="Arial" w:cs="Arial"/>
        </w:rPr>
        <w:t>20 Desember</w:t>
      </w:r>
      <w:r w:rsidR="00506D6C">
        <w:rPr>
          <w:rFonts w:ascii="Arial" w:hAnsi="Arial" w:cs="Arial"/>
        </w:rPr>
        <w:t xml:space="preserve"> </w:t>
      </w:r>
      <w:r w:rsidRPr="00167D07">
        <w:rPr>
          <w:rFonts w:ascii="Arial" w:hAnsi="Arial" w:cs="Arial"/>
        </w:rPr>
        <w:t>202</w:t>
      </w:r>
      <w:r w:rsidR="00AB3636">
        <w:rPr>
          <w:rFonts w:ascii="Arial" w:hAnsi="Arial" w:cs="Arial"/>
        </w:rPr>
        <w:t>4</w:t>
      </w:r>
    </w:p>
    <w:p w14:paraId="3CF75946" w14:textId="1DA4E15D" w:rsidR="001111EE" w:rsidRPr="00167D07" w:rsidRDefault="001111EE" w:rsidP="001111E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Sifat</w:t>
      </w:r>
      <w:r w:rsidRPr="00167D07">
        <w:rPr>
          <w:rFonts w:ascii="Arial" w:hAnsi="Arial" w:cs="Arial"/>
        </w:rPr>
        <w:tab/>
        <w:t xml:space="preserve">: </w:t>
      </w:r>
      <w:r w:rsidR="00AB3636">
        <w:rPr>
          <w:rFonts w:ascii="Arial" w:hAnsi="Arial" w:cs="Arial"/>
        </w:rPr>
        <w:t>Biasa</w:t>
      </w:r>
    </w:p>
    <w:p w14:paraId="7828A7D8" w14:textId="00D74FE6" w:rsidR="001111EE" w:rsidRPr="00167D07" w:rsidRDefault="001111EE" w:rsidP="001111E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Lampiran</w:t>
      </w:r>
      <w:r w:rsidRPr="00167D07">
        <w:rPr>
          <w:rFonts w:ascii="Arial" w:hAnsi="Arial" w:cs="Arial"/>
        </w:rPr>
        <w:tab/>
        <w:t xml:space="preserve">: </w:t>
      </w:r>
      <w:r w:rsidR="009D1433">
        <w:rPr>
          <w:rFonts w:ascii="Arial" w:hAnsi="Arial" w:cs="Arial"/>
        </w:rPr>
        <w:t>-</w:t>
      </w:r>
    </w:p>
    <w:p w14:paraId="2FED39AA" w14:textId="5DFF2F5D" w:rsidR="009239B6" w:rsidRDefault="001111EE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Hal</w:t>
      </w:r>
      <w:r w:rsidRPr="00167D07">
        <w:rPr>
          <w:rFonts w:ascii="Arial" w:hAnsi="Arial" w:cs="Arial"/>
        </w:rPr>
        <w:tab/>
        <w:t xml:space="preserve">: </w:t>
      </w:r>
      <w:bookmarkStart w:id="0" w:name="_Hlk146877891"/>
      <w:r w:rsidR="009D1433">
        <w:rPr>
          <w:rFonts w:ascii="Arial" w:hAnsi="Arial" w:cs="Arial"/>
        </w:rPr>
        <w:t>Sosialisasi</w:t>
      </w:r>
      <w:r w:rsidR="00627A72" w:rsidRPr="00167D07">
        <w:rPr>
          <w:rFonts w:ascii="Arial" w:hAnsi="Arial" w:cs="Arial"/>
        </w:rPr>
        <w:t xml:space="preserve"> </w:t>
      </w:r>
      <w:bookmarkEnd w:id="0"/>
    </w:p>
    <w:p w14:paraId="029597A7" w14:textId="77777777" w:rsidR="009239B6" w:rsidRPr="00167D07" w:rsidRDefault="009239B6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80DF87B" w14:textId="2D931E92" w:rsidR="00215475" w:rsidRPr="00167D07" w:rsidRDefault="001111EE" w:rsidP="00215475">
      <w:pPr>
        <w:spacing w:line="360" w:lineRule="auto"/>
        <w:rPr>
          <w:rFonts w:ascii="Arial" w:hAnsi="Arial" w:cs="Arial"/>
        </w:rPr>
      </w:pPr>
      <w:r w:rsidRPr="00167D07">
        <w:rPr>
          <w:rFonts w:ascii="Arial" w:hAnsi="Arial" w:cs="Arial"/>
        </w:rPr>
        <w:t xml:space="preserve">Yth. </w:t>
      </w:r>
    </w:p>
    <w:p w14:paraId="2DDF6FFA" w14:textId="2665404B" w:rsidR="00A75683" w:rsidRPr="007E7CAB" w:rsidRDefault="00506D6C" w:rsidP="00A75683">
      <w:pPr>
        <w:pStyle w:val="ListParagraph"/>
        <w:numPr>
          <w:ilvl w:val="0"/>
          <w:numId w:val="2"/>
        </w:numPr>
        <w:spacing w:line="264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Wakil Ketua dan </w:t>
      </w:r>
      <w:r w:rsidR="00A75683" w:rsidRPr="007E7CAB">
        <w:rPr>
          <w:rFonts w:ascii="Arial" w:hAnsi="Arial" w:cs="Arial"/>
          <w:lang w:val="en-ID"/>
        </w:rPr>
        <w:t>Hakim Tinggi PTA Padang;</w:t>
      </w:r>
    </w:p>
    <w:p w14:paraId="6FD7920C" w14:textId="17EE3116" w:rsidR="00A75683" w:rsidRPr="007E7CAB" w:rsidRDefault="00A75683" w:rsidP="00A75683">
      <w:pPr>
        <w:pStyle w:val="ListParagraph"/>
        <w:numPr>
          <w:ilvl w:val="0"/>
          <w:numId w:val="2"/>
        </w:numPr>
        <w:spacing w:line="264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Panitera dan Sekretaris PTA Padang;</w:t>
      </w:r>
    </w:p>
    <w:p w14:paraId="3C0ADA75" w14:textId="77777777" w:rsidR="00A75683" w:rsidRPr="00167D07" w:rsidRDefault="00A75683" w:rsidP="00A75683">
      <w:pPr>
        <w:spacing w:line="264" w:lineRule="auto"/>
        <w:ind w:firstLine="266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3</w:t>
      </w:r>
      <w:r w:rsidRPr="00167D07">
        <w:rPr>
          <w:rFonts w:ascii="Arial" w:hAnsi="Arial" w:cs="Arial"/>
          <w:lang w:val="en-ID"/>
        </w:rPr>
        <w:t>.</w:t>
      </w:r>
      <w:r w:rsidRPr="00167D07">
        <w:rPr>
          <w:rFonts w:ascii="Arial" w:hAnsi="Arial" w:cs="Arial"/>
          <w:lang w:val="en-ID"/>
        </w:rPr>
        <w:tab/>
        <w:t>Pejabat Struktural dan Fungsional PTA Padang;</w:t>
      </w:r>
    </w:p>
    <w:p w14:paraId="076B9D57" w14:textId="77777777" w:rsidR="00A75683" w:rsidRDefault="00A75683" w:rsidP="00A75683">
      <w:pPr>
        <w:spacing w:line="264" w:lineRule="auto"/>
        <w:ind w:firstLine="26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ID"/>
        </w:rPr>
        <w:t>4</w:t>
      </w:r>
      <w:r w:rsidRPr="00167D07">
        <w:rPr>
          <w:rFonts w:ascii="Arial" w:hAnsi="Arial" w:cs="Arial"/>
          <w:lang w:val="en-ID"/>
        </w:rPr>
        <w:t>.</w:t>
      </w:r>
      <w:r w:rsidRPr="00167D07"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>Staff Pelaksana</w:t>
      </w:r>
      <w:r w:rsidRPr="00167D07">
        <w:rPr>
          <w:rFonts w:ascii="Arial" w:hAnsi="Arial" w:cs="Arial"/>
          <w:lang w:val="en-ID"/>
        </w:rPr>
        <w:t xml:space="preserve"> dan PPNPN PTA Padang</w:t>
      </w:r>
      <w:r w:rsidRPr="00167D07">
        <w:rPr>
          <w:rFonts w:ascii="Arial" w:hAnsi="Arial" w:cs="Arial"/>
          <w:lang w:val="id-ID"/>
        </w:rPr>
        <w:tab/>
      </w:r>
    </w:p>
    <w:p w14:paraId="494E7149" w14:textId="77777777" w:rsidR="00412FD5" w:rsidRPr="00167D07" w:rsidRDefault="00412FD5" w:rsidP="00627A72">
      <w:pPr>
        <w:spacing w:line="264" w:lineRule="auto"/>
        <w:ind w:firstLine="266"/>
        <w:jc w:val="both"/>
        <w:rPr>
          <w:rFonts w:ascii="Arial" w:hAnsi="Arial" w:cs="Arial"/>
          <w:lang w:val="id-ID"/>
        </w:rPr>
      </w:pPr>
    </w:p>
    <w:p w14:paraId="22C78891" w14:textId="77777777" w:rsidR="00E426EA" w:rsidRPr="00167D07" w:rsidRDefault="00E426EA" w:rsidP="00E426EA">
      <w:pPr>
        <w:pStyle w:val="BodyText"/>
        <w:rPr>
          <w:rFonts w:ascii="Arial" w:hAnsi="Arial" w:cs="Arial"/>
          <w:sz w:val="24"/>
          <w:szCs w:val="24"/>
        </w:rPr>
      </w:pPr>
    </w:p>
    <w:p w14:paraId="5BCEE00A" w14:textId="624A294D" w:rsidR="00E426EA" w:rsidRPr="00167D07" w:rsidRDefault="00730DB9" w:rsidP="00730DB9">
      <w:pPr>
        <w:spacing w:line="360" w:lineRule="auto"/>
        <w:ind w:firstLine="720"/>
        <w:jc w:val="both"/>
        <w:rPr>
          <w:rFonts w:ascii="Arial" w:hAnsi="Arial" w:cs="Arial"/>
        </w:rPr>
      </w:pPr>
      <w:r w:rsidRPr="00FA0BCB">
        <w:rPr>
          <w:rFonts w:ascii="Arial" w:hAnsi="Arial" w:cs="Arial"/>
          <w:lang w:val="id-ID"/>
        </w:rPr>
        <w:t xml:space="preserve">Dengan ini kami </w:t>
      </w:r>
      <w:r w:rsidRPr="00FA0BCB">
        <w:rPr>
          <w:rFonts w:ascii="Arial" w:hAnsi="Arial" w:cs="Arial"/>
        </w:rPr>
        <w:t>mengundang</w:t>
      </w:r>
      <w:r w:rsidRPr="00FA0BCB">
        <w:rPr>
          <w:rFonts w:ascii="Arial" w:hAnsi="Arial" w:cs="Arial"/>
          <w:lang w:val="id-ID"/>
        </w:rPr>
        <w:t xml:space="preserve"> Saudara untuk </w:t>
      </w:r>
      <w:r w:rsidRPr="00FA0BCB">
        <w:rPr>
          <w:rFonts w:ascii="Arial" w:hAnsi="Arial" w:cs="Arial"/>
        </w:rPr>
        <w:t>mengikut</w:t>
      </w:r>
      <w:r w:rsidRPr="00FA0BCB">
        <w:rPr>
          <w:rFonts w:ascii="Arial" w:hAnsi="Arial" w:cs="Arial"/>
          <w:lang w:val="id-ID"/>
        </w:rPr>
        <w:t xml:space="preserve">i </w:t>
      </w:r>
      <w:r>
        <w:rPr>
          <w:rFonts w:ascii="Arial" w:hAnsi="Arial" w:cs="Arial"/>
        </w:rPr>
        <w:t>kegiatan s</w:t>
      </w:r>
      <w:r w:rsidRPr="00FA0BCB">
        <w:rPr>
          <w:rFonts w:ascii="Arial" w:hAnsi="Arial" w:cs="Arial"/>
        </w:rPr>
        <w:t xml:space="preserve">osialisasi </w:t>
      </w:r>
      <w:r>
        <w:rPr>
          <w:rFonts w:ascii="Arial" w:hAnsi="Arial" w:cs="Arial"/>
        </w:rPr>
        <w:t>Bank Tabungan Negara (BTN)</w:t>
      </w:r>
      <w:r w:rsidRPr="00FA0B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</w:t>
      </w:r>
      <w:r w:rsidRPr="00FA0BCB">
        <w:rPr>
          <w:rFonts w:ascii="Arial" w:hAnsi="Arial" w:cs="Arial"/>
          <w:lang w:val="id-ID"/>
        </w:rPr>
        <w:t xml:space="preserve">Pengadilan Tinggi Agama Padang, yang </w:t>
      </w:r>
      <w:r w:rsidRPr="00FA0BCB">
        <w:rPr>
          <w:rFonts w:ascii="Arial" w:hAnsi="Arial" w:cs="Arial"/>
          <w:i/>
          <w:iCs/>
          <w:lang w:val="id-ID"/>
        </w:rPr>
        <w:t>InsyaAllah</w:t>
      </w:r>
      <w:r w:rsidRPr="00FA0BCB">
        <w:rPr>
          <w:rFonts w:ascii="Arial" w:hAnsi="Arial" w:cs="Arial"/>
          <w:lang w:val="id-ID"/>
        </w:rPr>
        <w:t xml:space="preserve"> akan dilaksanakan pada</w:t>
      </w:r>
      <w:r w:rsidRPr="00FA0BCB">
        <w:rPr>
          <w:rFonts w:ascii="Arial" w:hAnsi="Arial" w:cs="Arial"/>
        </w:rPr>
        <w:t>:</w:t>
      </w:r>
    </w:p>
    <w:p w14:paraId="2A75D6C5" w14:textId="2A86C017" w:rsidR="00E426EA" w:rsidRPr="00167D07" w:rsidRDefault="00E426EA" w:rsidP="00167D07">
      <w:pPr>
        <w:pStyle w:val="BodyText"/>
        <w:tabs>
          <w:tab w:val="left" w:pos="2519"/>
        </w:tabs>
        <w:spacing w:line="360" w:lineRule="auto"/>
        <w:ind w:left="959" w:right="-46"/>
        <w:rPr>
          <w:rFonts w:ascii="Arial" w:hAnsi="Arial" w:cs="Arial"/>
          <w:sz w:val="24"/>
          <w:szCs w:val="24"/>
          <w:lang w:val="en-US"/>
        </w:rPr>
      </w:pPr>
      <w:r w:rsidRPr="00167D07">
        <w:rPr>
          <w:rFonts w:ascii="Arial" w:hAnsi="Arial" w:cs="Arial"/>
          <w:sz w:val="24"/>
          <w:szCs w:val="24"/>
        </w:rPr>
        <w:t>Hari/Tanggal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4"/>
          <w:sz w:val="24"/>
          <w:szCs w:val="24"/>
        </w:rPr>
        <w:t xml:space="preserve"> </w:t>
      </w:r>
      <w:r w:rsidR="009E0333">
        <w:rPr>
          <w:rFonts w:ascii="Arial" w:hAnsi="Arial" w:cs="Arial"/>
          <w:sz w:val="24"/>
          <w:szCs w:val="24"/>
          <w:lang w:val="en-US"/>
        </w:rPr>
        <w:t>Senin, 23 Desember</w:t>
      </w:r>
      <w:r w:rsidR="00D446F8"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20</w:t>
      </w:r>
      <w:r w:rsidRPr="00167D07">
        <w:rPr>
          <w:rFonts w:ascii="Arial" w:hAnsi="Arial" w:cs="Arial"/>
          <w:sz w:val="24"/>
          <w:szCs w:val="24"/>
          <w:lang w:val="en-US"/>
        </w:rPr>
        <w:t>2</w:t>
      </w:r>
      <w:r w:rsidR="00D31A92">
        <w:rPr>
          <w:rFonts w:ascii="Arial" w:hAnsi="Arial" w:cs="Arial"/>
          <w:sz w:val="24"/>
          <w:szCs w:val="24"/>
          <w:lang w:val="en-US"/>
        </w:rPr>
        <w:t>4</w:t>
      </w:r>
    </w:p>
    <w:p w14:paraId="05BD1611" w14:textId="7FA349CD" w:rsidR="00E426EA" w:rsidRPr="00167D07" w:rsidRDefault="00D446F8" w:rsidP="00167D07">
      <w:pPr>
        <w:pStyle w:val="BodyText"/>
        <w:tabs>
          <w:tab w:val="left" w:pos="2519"/>
        </w:tabs>
        <w:spacing w:line="360" w:lineRule="auto"/>
        <w:ind w:left="95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="00E426EA" w:rsidRPr="00167D07">
        <w:rPr>
          <w:rFonts w:ascii="Arial" w:hAnsi="Arial" w:cs="Arial"/>
          <w:sz w:val="24"/>
          <w:szCs w:val="24"/>
        </w:rPr>
        <w:tab/>
        <w:t>:</w:t>
      </w:r>
      <w:r w:rsidR="00E426EA"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 w:rsidR="00167D07">
        <w:rPr>
          <w:rFonts w:ascii="Arial" w:hAnsi="Arial" w:cs="Arial"/>
          <w:sz w:val="24"/>
          <w:szCs w:val="24"/>
          <w:lang w:val="en-US"/>
        </w:rPr>
        <w:t>08.</w:t>
      </w:r>
      <w:r w:rsidR="00730DB9">
        <w:rPr>
          <w:rFonts w:ascii="Arial" w:hAnsi="Arial" w:cs="Arial"/>
          <w:sz w:val="24"/>
          <w:szCs w:val="24"/>
          <w:lang w:val="en-US"/>
        </w:rPr>
        <w:t>3</w:t>
      </w:r>
      <w:r w:rsidR="00167D07">
        <w:rPr>
          <w:rFonts w:ascii="Arial" w:hAnsi="Arial" w:cs="Arial"/>
          <w:sz w:val="24"/>
          <w:szCs w:val="24"/>
          <w:lang w:val="en-US"/>
        </w:rPr>
        <w:t>0</w:t>
      </w:r>
      <w:r w:rsidR="00E426EA"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WIB</w:t>
      </w:r>
      <w:r w:rsidR="00E426EA" w:rsidRPr="00167D07">
        <w:rPr>
          <w:rFonts w:ascii="Arial" w:hAnsi="Arial" w:cs="Arial"/>
          <w:spacing w:val="-7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s.d. selesai</w:t>
      </w:r>
    </w:p>
    <w:p w14:paraId="00F727DD" w14:textId="0B0D8BBE" w:rsidR="00730DB9" w:rsidRPr="00730DB9" w:rsidRDefault="00E426EA" w:rsidP="00730DB9">
      <w:pPr>
        <w:pStyle w:val="BodyText"/>
        <w:tabs>
          <w:tab w:val="left" w:pos="2519"/>
        </w:tabs>
        <w:spacing w:line="360" w:lineRule="auto"/>
        <w:ind w:left="2660" w:right="-46" w:hanging="1702"/>
        <w:rPr>
          <w:rFonts w:ascii="Arial" w:hAnsi="Arial" w:cs="Arial"/>
          <w:spacing w:val="-59"/>
          <w:sz w:val="24"/>
          <w:szCs w:val="24"/>
          <w:lang w:val="en-US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 xml:space="preserve">: </w:t>
      </w:r>
      <w:r w:rsidR="00730DB9">
        <w:rPr>
          <w:rFonts w:ascii="Arial" w:hAnsi="Arial" w:cs="Arial"/>
          <w:sz w:val="24"/>
          <w:szCs w:val="24"/>
          <w:lang w:val="en-US"/>
        </w:rPr>
        <w:t>Ruang Command Center</w:t>
      </w:r>
    </w:p>
    <w:p w14:paraId="42043D21" w14:textId="189F8E2F" w:rsidR="00E426EA" w:rsidRPr="00730DB9" w:rsidRDefault="00730DB9" w:rsidP="00730DB9">
      <w:pPr>
        <w:pStyle w:val="BodyText"/>
        <w:tabs>
          <w:tab w:val="left" w:pos="2519"/>
        </w:tabs>
        <w:spacing w:line="360" w:lineRule="auto"/>
        <w:ind w:left="2660" w:right="-46" w:hanging="1702"/>
        <w:rPr>
          <w:rFonts w:ascii="Arial" w:hAnsi="Arial" w:cs="Arial"/>
          <w:spacing w:val="-59"/>
          <w:sz w:val="24"/>
          <w:szCs w:val="24"/>
        </w:rPr>
      </w:pPr>
      <w:r>
        <w:rPr>
          <w:rFonts w:ascii="Arial" w:hAnsi="Arial" w:cs="Arial"/>
          <w:spacing w:val="-59"/>
          <w:sz w:val="24"/>
          <w:szCs w:val="24"/>
        </w:rPr>
        <w:tab/>
      </w:r>
      <w:r>
        <w:rPr>
          <w:rFonts w:ascii="Arial" w:hAnsi="Arial" w:cs="Arial"/>
          <w:spacing w:val="-59"/>
          <w:sz w:val="24"/>
          <w:szCs w:val="24"/>
        </w:rPr>
        <w:tab/>
      </w:r>
      <w:r w:rsidRPr="00167D07">
        <w:rPr>
          <w:rFonts w:ascii="Arial" w:hAnsi="Arial" w:cs="Arial"/>
          <w:sz w:val="24"/>
          <w:szCs w:val="24"/>
        </w:rPr>
        <w:t>Pengadilan Tinggi Agama Padang</w:t>
      </w:r>
    </w:p>
    <w:p w14:paraId="291E0B20" w14:textId="656FACB3" w:rsidR="007C7501" w:rsidRPr="00412FD5" w:rsidRDefault="00167D07" w:rsidP="00730DB9">
      <w:pPr>
        <w:widowControl w:val="0"/>
        <w:tabs>
          <w:tab w:val="left" w:pos="709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167D07">
        <w:rPr>
          <w:rFonts w:ascii="Arial" w:hAnsi="Arial" w:cs="Arial"/>
        </w:rPr>
        <w:tab/>
      </w:r>
      <w:r w:rsidR="00730DB9" w:rsidRPr="00FA0BCB">
        <w:rPr>
          <w:rFonts w:ascii="Arial" w:hAnsi="Arial" w:cs="Arial"/>
          <w:lang w:val="id-ID"/>
        </w:rPr>
        <w:t>Demikian</w:t>
      </w:r>
      <w:r w:rsidR="00730DB9" w:rsidRPr="00FA0BCB">
        <w:rPr>
          <w:rFonts w:ascii="Arial" w:hAnsi="Arial" w:cs="Arial"/>
          <w:lang w:val="zh-CN"/>
        </w:rPr>
        <w:t xml:space="preserve"> disampaikan</w:t>
      </w:r>
      <w:r w:rsidR="00730DB9" w:rsidRPr="00A977F5">
        <w:rPr>
          <w:rFonts w:ascii="Arial" w:hAnsi="Arial" w:cs="Arial"/>
        </w:rPr>
        <w:t>. Atas perhatiannya diucapkan terima kasih</w:t>
      </w:r>
      <w:r w:rsidRPr="00167D07">
        <w:rPr>
          <w:rFonts w:ascii="Arial" w:hAnsi="Arial" w:cs="Arial"/>
        </w:rPr>
        <w:t>.</w:t>
      </w:r>
    </w:p>
    <w:p w14:paraId="009D994E" w14:textId="77777777" w:rsidR="007C7501" w:rsidRPr="00B83FBF" w:rsidRDefault="007C7501" w:rsidP="007C7501">
      <w:pPr>
        <w:pStyle w:val="ListParagraph"/>
        <w:spacing w:line="360" w:lineRule="auto"/>
        <w:ind w:left="1080"/>
        <w:rPr>
          <w:rFonts w:ascii="Arial" w:hAnsi="Arial" w:cs="Arial"/>
          <w:lang w:val="id-ID"/>
        </w:rPr>
      </w:pPr>
    </w:p>
    <w:p w14:paraId="6EE716F0" w14:textId="47DEBB34" w:rsidR="00C16CF3" w:rsidRDefault="007C7501" w:rsidP="00C16CF3">
      <w:pPr>
        <w:ind w:left="5245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Ketua</w:t>
      </w:r>
    </w:p>
    <w:p w14:paraId="4B9B8A86" w14:textId="523ADE30" w:rsidR="007C7501" w:rsidRDefault="007C7501" w:rsidP="007A1D36">
      <w:pPr>
        <w:ind w:left="5245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Pengadilan Tinggi Agama Padang</w:t>
      </w:r>
    </w:p>
    <w:p w14:paraId="376AC103" w14:textId="157B674F" w:rsidR="007A1D36" w:rsidRDefault="007A1D36" w:rsidP="007A1D36">
      <w:pPr>
        <w:ind w:left="5245" w:hanging="11"/>
        <w:rPr>
          <w:rFonts w:ascii="Arial" w:hAnsi="Arial" w:cs="Arial"/>
          <w:bCs/>
        </w:rPr>
      </w:pPr>
    </w:p>
    <w:p w14:paraId="3A3705A9" w14:textId="6BE0F491" w:rsidR="007A1D36" w:rsidRDefault="007A1D36" w:rsidP="007A1D36">
      <w:pPr>
        <w:ind w:left="5245" w:hanging="11"/>
        <w:rPr>
          <w:rFonts w:ascii="Arial" w:hAnsi="Arial" w:cs="Arial"/>
          <w:bCs/>
        </w:rPr>
      </w:pPr>
    </w:p>
    <w:p w14:paraId="30134627" w14:textId="0E840F32" w:rsidR="007A1D36" w:rsidRDefault="007A1D36" w:rsidP="007A1D36">
      <w:pPr>
        <w:ind w:left="5245" w:hanging="11"/>
        <w:rPr>
          <w:rFonts w:ascii="Arial" w:hAnsi="Arial" w:cs="Arial"/>
          <w:bCs/>
        </w:rPr>
      </w:pPr>
    </w:p>
    <w:p w14:paraId="7B47A6A9" w14:textId="77777777" w:rsidR="009E0333" w:rsidRDefault="009E0333" w:rsidP="007A1D36">
      <w:pPr>
        <w:ind w:left="5245" w:hanging="11"/>
        <w:rPr>
          <w:rFonts w:ascii="Arial" w:hAnsi="Arial" w:cs="Arial"/>
          <w:bCs/>
        </w:rPr>
      </w:pPr>
    </w:p>
    <w:p w14:paraId="6A33887C" w14:textId="308AB0C7" w:rsidR="007A1D36" w:rsidRPr="007C7501" w:rsidRDefault="007A1D36" w:rsidP="007A1D36">
      <w:pPr>
        <w:ind w:left="5245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sectPr w:rsidR="007A1D36" w:rsidRPr="007C7501" w:rsidSect="007C7501">
      <w:pgSz w:w="11906" w:h="16838" w:code="9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492B"/>
    <w:multiLevelType w:val="hybridMultilevel"/>
    <w:tmpl w:val="5CC0C7C8"/>
    <w:lvl w:ilvl="0" w:tplc="FD6A5A30">
      <w:numFmt w:val="bullet"/>
      <w:lvlText w:val="-"/>
      <w:lvlJc w:val="left"/>
      <w:pPr>
        <w:ind w:left="959" w:hanging="135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54C69B66">
      <w:numFmt w:val="bullet"/>
      <w:lvlText w:val="•"/>
      <w:lvlJc w:val="left"/>
      <w:pPr>
        <w:ind w:left="1836" w:hanging="135"/>
      </w:pPr>
      <w:rPr>
        <w:rFonts w:hint="default"/>
        <w:lang w:val="id" w:eastAsia="en-US" w:bidi="ar-SA"/>
      </w:rPr>
    </w:lvl>
    <w:lvl w:ilvl="2" w:tplc="279837CE">
      <w:numFmt w:val="bullet"/>
      <w:lvlText w:val="•"/>
      <w:lvlJc w:val="left"/>
      <w:pPr>
        <w:ind w:left="2713" w:hanging="135"/>
      </w:pPr>
      <w:rPr>
        <w:rFonts w:hint="default"/>
        <w:lang w:val="id" w:eastAsia="en-US" w:bidi="ar-SA"/>
      </w:rPr>
    </w:lvl>
    <w:lvl w:ilvl="3" w:tplc="620826F0">
      <w:numFmt w:val="bullet"/>
      <w:lvlText w:val="•"/>
      <w:lvlJc w:val="left"/>
      <w:pPr>
        <w:ind w:left="3589" w:hanging="135"/>
      </w:pPr>
      <w:rPr>
        <w:rFonts w:hint="default"/>
        <w:lang w:val="id" w:eastAsia="en-US" w:bidi="ar-SA"/>
      </w:rPr>
    </w:lvl>
    <w:lvl w:ilvl="4" w:tplc="3856ABCE">
      <w:numFmt w:val="bullet"/>
      <w:lvlText w:val="•"/>
      <w:lvlJc w:val="left"/>
      <w:pPr>
        <w:ind w:left="4466" w:hanging="135"/>
      </w:pPr>
      <w:rPr>
        <w:rFonts w:hint="default"/>
        <w:lang w:val="id" w:eastAsia="en-US" w:bidi="ar-SA"/>
      </w:rPr>
    </w:lvl>
    <w:lvl w:ilvl="5" w:tplc="76B43C84">
      <w:numFmt w:val="bullet"/>
      <w:lvlText w:val="•"/>
      <w:lvlJc w:val="left"/>
      <w:pPr>
        <w:ind w:left="5343" w:hanging="135"/>
      </w:pPr>
      <w:rPr>
        <w:rFonts w:hint="default"/>
        <w:lang w:val="id" w:eastAsia="en-US" w:bidi="ar-SA"/>
      </w:rPr>
    </w:lvl>
    <w:lvl w:ilvl="6" w:tplc="EC806942">
      <w:numFmt w:val="bullet"/>
      <w:lvlText w:val="•"/>
      <w:lvlJc w:val="left"/>
      <w:pPr>
        <w:ind w:left="6219" w:hanging="135"/>
      </w:pPr>
      <w:rPr>
        <w:rFonts w:hint="default"/>
        <w:lang w:val="id" w:eastAsia="en-US" w:bidi="ar-SA"/>
      </w:rPr>
    </w:lvl>
    <w:lvl w:ilvl="7" w:tplc="90C8B028">
      <w:numFmt w:val="bullet"/>
      <w:lvlText w:val="•"/>
      <w:lvlJc w:val="left"/>
      <w:pPr>
        <w:ind w:left="7096" w:hanging="135"/>
      </w:pPr>
      <w:rPr>
        <w:rFonts w:hint="default"/>
        <w:lang w:val="id" w:eastAsia="en-US" w:bidi="ar-SA"/>
      </w:rPr>
    </w:lvl>
    <w:lvl w:ilvl="8" w:tplc="9AF880CA">
      <w:numFmt w:val="bullet"/>
      <w:lvlText w:val="•"/>
      <w:lvlJc w:val="left"/>
      <w:pPr>
        <w:ind w:left="7973" w:hanging="135"/>
      </w:pPr>
      <w:rPr>
        <w:rFonts w:hint="default"/>
        <w:lang w:val="id" w:eastAsia="en-US" w:bidi="ar-SA"/>
      </w:rPr>
    </w:lvl>
  </w:abstractNum>
  <w:abstractNum w:abstractNumId="1" w15:restartNumberingAfterBreak="0">
    <w:nsid w:val="3F684CDE"/>
    <w:multiLevelType w:val="hybridMultilevel"/>
    <w:tmpl w:val="BF4C4522"/>
    <w:lvl w:ilvl="0" w:tplc="A12E0394">
      <w:start w:val="1"/>
      <w:numFmt w:val="decimal"/>
      <w:lvlText w:val="%1."/>
      <w:lvlJc w:val="left"/>
      <w:pPr>
        <w:ind w:left="716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6" w:hanging="360"/>
      </w:pPr>
    </w:lvl>
    <w:lvl w:ilvl="2" w:tplc="3809001B" w:tentative="1">
      <w:start w:val="1"/>
      <w:numFmt w:val="lowerRoman"/>
      <w:lvlText w:val="%3."/>
      <w:lvlJc w:val="right"/>
      <w:pPr>
        <w:ind w:left="2066" w:hanging="180"/>
      </w:pPr>
    </w:lvl>
    <w:lvl w:ilvl="3" w:tplc="3809000F" w:tentative="1">
      <w:start w:val="1"/>
      <w:numFmt w:val="decimal"/>
      <w:lvlText w:val="%4."/>
      <w:lvlJc w:val="left"/>
      <w:pPr>
        <w:ind w:left="2786" w:hanging="360"/>
      </w:pPr>
    </w:lvl>
    <w:lvl w:ilvl="4" w:tplc="38090019" w:tentative="1">
      <w:start w:val="1"/>
      <w:numFmt w:val="lowerLetter"/>
      <w:lvlText w:val="%5."/>
      <w:lvlJc w:val="left"/>
      <w:pPr>
        <w:ind w:left="3506" w:hanging="360"/>
      </w:pPr>
    </w:lvl>
    <w:lvl w:ilvl="5" w:tplc="3809001B" w:tentative="1">
      <w:start w:val="1"/>
      <w:numFmt w:val="lowerRoman"/>
      <w:lvlText w:val="%6."/>
      <w:lvlJc w:val="right"/>
      <w:pPr>
        <w:ind w:left="4226" w:hanging="180"/>
      </w:pPr>
    </w:lvl>
    <w:lvl w:ilvl="6" w:tplc="3809000F" w:tentative="1">
      <w:start w:val="1"/>
      <w:numFmt w:val="decimal"/>
      <w:lvlText w:val="%7."/>
      <w:lvlJc w:val="left"/>
      <w:pPr>
        <w:ind w:left="4946" w:hanging="360"/>
      </w:pPr>
    </w:lvl>
    <w:lvl w:ilvl="7" w:tplc="38090019" w:tentative="1">
      <w:start w:val="1"/>
      <w:numFmt w:val="lowerLetter"/>
      <w:lvlText w:val="%8."/>
      <w:lvlJc w:val="left"/>
      <w:pPr>
        <w:ind w:left="5666" w:hanging="360"/>
      </w:pPr>
    </w:lvl>
    <w:lvl w:ilvl="8" w:tplc="3809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95A1C"/>
    <w:rsid w:val="000E0173"/>
    <w:rsid w:val="001111EE"/>
    <w:rsid w:val="00167D07"/>
    <w:rsid w:val="00196F48"/>
    <w:rsid w:val="001C1135"/>
    <w:rsid w:val="00215475"/>
    <w:rsid w:val="00257B73"/>
    <w:rsid w:val="00370EF2"/>
    <w:rsid w:val="003C0E51"/>
    <w:rsid w:val="003D2191"/>
    <w:rsid w:val="003D301C"/>
    <w:rsid w:val="00412FD5"/>
    <w:rsid w:val="00426E4A"/>
    <w:rsid w:val="00435AE0"/>
    <w:rsid w:val="004910A1"/>
    <w:rsid w:val="00506D6C"/>
    <w:rsid w:val="00597284"/>
    <w:rsid w:val="00627A72"/>
    <w:rsid w:val="00710C9F"/>
    <w:rsid w:val="00730DB9"/>
    <w:rsid w:val="00751934"/>
    <w:rsid w:val="0079290D"/>
    <w:rsid w:val="007A1D36"/>
    <w:rsid w:val="007C7501"/>
    <w:rsid w:val="008232B8"/>
    <w:rsid w:val="008D3703"/>
    <w:rsid w:val="008E710E"/>
    <w:rsid w:val="009239B6"/>
    <w:rsid w:val="009A39C8"/>
    <w:rsid w:val="009B61D6"/>
    <w:rsid w:val="009C7087"/>
    <w:rsid w:val="009D1433"/>
    <w:rsid w:val="009E0333"/>
    <w:rsid w:val="00A75683"/>
    <w:rsid w:val="00A964B8"/>
    <w:rsid w:val="00AA0577"/>
    <w:rsid w:val="00AB3636"/>
    <w:rsid w:val="00B3074D"/>
    <w:rsid w:val="00B45FF8"/>
    <w:rsid w:val="00BD42D4"/>
    <w:rsid w:val="00C02631"/>
    <w:rsid w:val="00C16CF3"/>
    <w:rsid w:val="00C80212"/>
    <w:rsid w:val="00D31A92"/>
    <w:rsid w:val="00D34944"/>
    <w:rsid w:val="00D446F8"/>
    <w:rsid w:val="00E426EA"/>
    <w:rsid w:val="00E93FA3"/>
    <w:rsid w:val="00EC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5</cp:revision>
  <cp:lastPrinted>2024-10-25T03:26:00Z</cp:lastPrinted>
  <dcterms:created xsi:type="dcterms:W3CDTF">2024-11-28T02:51:00Z</dcterms:created>
  <dcterms:modified xsi:type="dcterms:W3CDTF">2024-12-20T07:59:00Z</dcterms:modified>
</cp:coreProperties>
</file>