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7751" w14:textId="77777777" w:rsidR="003E16E3" w:rsidRDefault="003E16E3" w:rsidP="003E16E3">
      <w:pPr>
        <w:tabs>
          <w:tab w:val="left" w:pos="1148"/>
          <w:tab w:val="right" w:pos="9981"/>
        </w:tabs>
        <w:jc w:val="both"/>
        <w:rPr>
          <w:rFonts w:ascii="Arial" w:hAnsi="Arial" w:cs="Arial"/>
          <w:sz w:val="20"/>
          <w:szCs w:val="22"/>
        </w:rPr>
      </w:pPr>
      <w:bookmarkStart w:id="0" w:name="_Hlk126576849"/>
    </w:p>
    <w:p w14:paraId="7D572155" w14:textId="77777777" w:rsidR="003E16E3" w:rsidRPr="00525DBB" w:rsidRDefault="003E16E3" w:rsidP="003E16E3">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5CCA2840" wp14:editId="5276FDA9">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12A6C1F4" w14:textId="77777777" w:rsidR="003E16E3" w:rsidRPr="00525DBB" w:rsidRDefault="003E16E3" w:rsidP="003E16E3">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26B5BB9" w14:textId="77777777" w:rsidR="003E16E3" w:rsidRDefault="003E16E3" w:rsidP="003E16E3">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BAA96E3" w14:textId="77777777" w:rsidR="003E16E3" w:rsidRPr="00AB5946" w:rsidRDefault="003E16E3" w:rsidP="003E16E3">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A6B2B4D" w14:textId="77777777" w:rsidR="003E16E3" w:rsidRPr="00AB5946" w:rsidRDefault="003E16E3" w:rsidP="003E16E3">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C690296" w14:textId="77777777" w:rsidR="003E16E3" w:rsidRPr="00E4689E" w:rsidRDefault="003E16E3" w:rsidP="003E16E3">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59264" behindDoc="0" locked="0" layoutInCell="1" allowOverlap="1" wp14:anchorId="39EE1124" wp14:editId="7D145642">
                <wp:simplePos x="0" y="0"/>
                <wp:positionH relativeFrom="margin">
                  <wp:posOffset>-660</wp:posOffset>
                </wp:positionH>
                <wp:positionV relativeFrom="paragraph">
                  <wp:posOffset>133984</wp:posOffset>
                </wp:positionV>
                <wp:extent cx="5932170" cy="6985"/>
                <wp:effectExtent l="0" t="0" r="30480" b="31115"/>
                <wp:wrapNone/>
                <wp:docPr id="9"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1675DA8" id="Line 4987"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" strokecolor="black [3200]" strokeweight="1.5pt">
                <v:stroke joinstyle="miter"/>
                <w10:wrap anchorx="margin"/>
              </v:line>
            </w:pict>
          </mc:Fallback>
        </mc:AlternateContent>
      </w:r>
    </w:p>
    <w:p w14:paraId="139517A0" w14:textId="77777777" w:rsidR="003E16E3" w:rsidRPr="002E3C44" w:rsidRDefault="003E16E3" w:rsidP="003E16E3">
      <w:pPr>
        <w:tabs>
          <w:tab w:val="left" w:pos="1148"/>
          <w:tab w:val="right" w:pos="9972"/>
        </w:tabs>
        <w:rPr>
          <w:rFonts w:ascii="Arial" w:hAnsi="Arial" w:cs="Arial"/>
          <w:sz w:val="22"/>
          <w:szCs w:val="22"/>
        </w:rPr>
      </w:pPr>
    </w:p>
    <w:p w14:paraId="4AE505B2" w14:textId="4A8847FE" w:rsidR="003C1DFF" w:rsidRPr="002E3C44" w:rsidRDefault="003C1DFF" w:rsidP="003C1DFF">
      <w:pPr>
        <w:tabs>
          <w:tab w:val="left" w:pos="1148"/>
          <w:tab w:val="right" w:pos="9972"/>
        </w:tabs>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sidR="00E53062">
        <w:rPr>
          <w:rFonts w:ascii="Arial" w:hAnsi="Arial" w:cs="Arial"/>
          <w:sz w:val="22"/>
          <w:szCs w:val="22"/>
        </w:rPr>
        <w:t xml:space="preserve">          </w:t>
      </w:r>
      <w:r w:rsidRPr="002E3C44">
        <w:rPr>
          <w:rFonts w:ascii="Arial" w:hAnsi="Arial" w:cs="Arial"/>
          <w:sz w:val="22"/>
          <w:szCs w:val="22"/>
        </w:rPr>
        <w:t>/KPTA.W3-A/</w:t>
      </w:r>
      <w:r w:rsidR="005E667A">
        <w:rPr>
          <w:rFonts w:ascii="Arial" w:hAnsi="Arial" w:cs="Arial"/>
          <w:sz w:val="22"/>
          <w:szCs w:val="22"/>
        </w:rPr>
        <w:t>KP</w:t>
      </w:r>
      <w:r w:rsidR="00E53062">
        <w:rPr>
          <w:rFonts w:ascii="Arial" w:hAnsi="Arial" w:cs="Arial"/>
          <w:sz w:val="22"/>
          <w:szCs w:val="22"/>
        </w:rPr>
        <w:t>4.1.3</w:t>
      </w:r>
      <w:r w:rsidRPr="002E3C44">
        <w:rPr>
          <w:rFonts w:ascii="Arial" w:hAnsi="Arial" w:cs="Arial"/>
          <w:sz w:val="22"/>
          <w:szCs w:val="22"/>
        </w:rPr>
        <w:t>/</w:t>
      </w:r>
      <w:r w:rsidR="00E53062">
        <w:rPr>
          <w:rFonts w:ascii="Arial" w:hAnsi="Arial" w:cs="Arial"/>
          <w:sz w:val="22"/>
          <w:szCs w:val="22"/>
        </w:rPr>
        <w:t>I</w:t>
      </w:r>
      <w:r w:rsidRPr="002E3C44">
        <w:rPr>
          <w:rFonts w:ascii="Arial" w:hAnsi="Arial" w:cs="Arial"/>
          <w:sz w:val="22"/>
          <w:szCs w:val="22"/>
        </w:rPr>
        <w:t>I/202</w:t>
      </w:r>
      <w:r>
        <w:rPr>
          <w:rFonts w:ascii="Arial" w:hAnsi="Arial" w:cs="Arial"/>
          <w:sz w:val="22"/>
          <w:szCs w:val="22"/>
        </w:rPr>
        <w:t>5</w:t>
      </w:r>
      <w:r w:rsidRPr="002E3C44">
        <w:rPr>
          <w:rFonts w:ascii="Arial" w:hAnsi="Arial" w:cs="Arial"/>
          <w:sz w:val="22"/>
          <w:szCs w:val="22"/>
        </w:rPr>
        <w:tab/>
      </w:r>
      <w:r w:rsidR="009E2D29">
        <w:rPr>
          <w:rFonts w:ascii="Arial" w:hAnsi="Arial" w:cs="Arial"/>
          <w:sz w:val="22"/>
          <w:szCs w:val="22"/>
        </w:rPr>
        <w:t>4</w:t>
      </w:r>
      <w:r w:rsidR="00E53062">
        <w:rPr>
          <w:rFonts w:ascii="Arial" w:hAnsi="Arial" w:cs="Arial"/>
          <w:sz w:val="22"/>
          <w:szCs w:val="22"/>
        </w:rPr>
        <w:t xml:space="preserve"> Februari</w:t>
      </w:r>
      <w:r w:rsidR="005E667A">
        <w:rPr>
          <w:rFonts w:ascii="Arial" w:hAnsi="Arial" w:cs="Arial"/>
          <w:sz w:val="22"/>
          <w:szCs w:val="22"/>
        </w:rPr>
        <w:t xml:space="preserve"> </w:t>
      </w:r>
      <w:r>
        <w:rPr>
          <w:rFonts w:ascii="Arial" w:hAnsi="Arial" w:cs="Arial"/>
          <w:sz w:val="22"/>
          <w:szCs w:val="22"/>
        </w:rPr>
        <w:t>2025</w:t>
      </w:r>
    </w:p>
    <w:p w14:paraId="4F186C55" w14:textId="7EEE9D54" w:rsidR="003C1DFF" w:rsidRPr="002E3C44" w:rsidRDefault="003C1DFF" w:rsidP="003C1DFF">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sidR="005E667A">
        <w:rPr>
          <w:rFonts w:ascii="Arial" w:hAnsi="Arial" w:cs="Arial"/>
          <w:sz w:val="22"/>
          <w:szCs w:val="22"/>
        </w:rPr>
        <w:t>Penting</w:t>
      </w:r>
    </w:p>
    <w:p w14:paraId="7700DD94" w14:textId="4D5C3BC6" w:rsidR="003C1DFF" w:rsidRPr="002E3C44" w:rsidRDefault="003C1DFF" w:rsidP="003C1DFF">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w:t>
      </w:r>
      <w:r w:rsidR="005E667A">
        <w:rPr>
          <w:rFonts w:ascii="Arial" w:hAnsi="Arial" w:cs="Arial"/>
          <w:sz w:val="22"/>
          <w:szCs w:val="22"/>
        </w:rPr>
        <w:t xml:space="preserve"> </w:t>
      </w:r>
      <w:r w:rsidR="00E53062">
        <w:rPr>
          <w:rFonts w:ascii="Arial" w:hAnsi="Arial" w:cs="Arial"/>
          <w:sz w:val="22"/>
          <w:szCs w:val="22"/>
        </w:rPr>
        <w:t>-</w:t>
      </w:r>
      <w:r w:rsidR="00635C15">
        <w:rPr>
          <w:rFonts w:ascii="Arial" w:hAnsi="Arial" w:cs="Arial"/>
          <w:sz w:val="22"/>
          <w:szCs w:val="22"/>
        </w:rPr>
        <w:t xml:space="preserve"> </w:t>
      </w:r>
    </w:p>
    <w:p w14:paraId="4ED7C233" w14:textId="488BACF9" w:rsidR="00671211" w:rsidRPr="005E667A" w:rsidRDefault="003C1DFF" w:rsidP="00E53062">
      <w:pPr>
        <w:tabs>
          <w:tab w:val="left" w:pos="1134"/>
          <w:tab w:val="left" w:pos="1330"/>
        </w:tabs>
        <w:spacing w:line="276" w:lineRule="auto"/>
        <w:rPr>
          <w:rFonts w:ascii="Arial" w:hAnsi="Arial" w:cs="Arial"/>
          <w:b/>
          <w:bCs/>
          <w:sz w:val="22"/>
          <w:szCs w:val="22"/>
        </w:rPr>
      </w:pPr>
      <w:r w:rsidRPr="002E3C44">
        <w:rPr>
          <w:rFonts w:ascii="Arial" w:hAnsi="Arial" w:cs="Arial"/>
          <w:sz w:val="22"/>
          <w:szCs w:val="22"/>
        </w:rPr>
        <w:t>Hal</w:t>
      </w:r>
      <w:r w:rsidRPr="002E3C44">
        <w:rPr>
          <w:rFonts w:ascii="Arial" w:hAnsi="Arial" w:cs="Arial"/>
          <w:sz w:val="22"/>
          <w:szCs w:val="22"/>
        </w:rPr>
        <w:tab/>
        <w:t xml:space="preserve">: </w:t>
      </w:r>
      <w:bookmarkStart w:id="1" w:name="_Hlk155183709"/>
      <w:r w:rsidR="00E53062">
        <w:rPr>
          <w:rFonts w:ascii="Arial" w:hAnsi="Arial" w:cs="Arial"/>
          <w:sz w:val="22"/>
          <w:szCs w:val="22"/>
        </w:rPr>
        <w:t>Permohonan Pindah Tugas</w:t>
      </w:r>
    </w:p>
    <w:bookmarkEnd w:id="1"/>
    <w:p w14:paraId="79B5668A" w14:textId="77777777" w:rsidR="003C1DFF" w:rsidRPr="002E3C44" w:rsidRDefault="003C1DFF" w:rsidP="003C1DFF">
      <w:pPr>
        <w:jc w:val="both"/>
        <w:rPr>
          <w:rFonts w:ascii="Arial" w:hAnsi="Arial" w:cs="Arial"/>
          <w:sz w:val="22"/>
          <w:szCs w:val="22"/>
        </w:rPr>
      </w:pPr>
    </w:p>
    <w:p w14:paraId="3F2BA52F" w14:textId="77777777" w:rsidR="003C1DFF" w:rsidRPr="002E3C44" w:rsidRDefault="003C1DFF" w:rsidP="003C1DFF">
      <w:pPr>
        <w:jc w:val="both"/>
        <w:rPr>
          <w:rFonts w:ascii="Arial" w:hAnsi="Arial" w:cs="Arial"/>
          <w:sz w:val="22"/>
          <w:szCs w:val="22"/>
        </w:rPr>
      </w:pPr>
    </w:p>
    <w:p w14:paraId="6FFCF4EA" w14:textId="3C09829E" w:rsidR="005E667A" w:rsidRDefault="00E53062" w:rsidP="009A0A63">
      <w:pPr>
        <w:spacing w:line="360" w:lineRule="auto"/>
        <w:jc w:val="both"/>
        <w:rPr>
          <w:rFonts w:ascii="Arial" w:hAnsi="Arial" w:cs="Arial"/>
          <w:sz w:val="22"/>
          <w:szCs w:val="22"/>
        </w:rPr>
      </w:pPr>
      <w:r>
        <w:rPr>
          <w:rFonts w:ascii="Arial" w:hAnsi="Arial" w:cs="Arial"/>
          <w:sz w:val="22"/>
          <w:szCs w:val="22"/>
        </w:rPr>
        <w:t>Sdr. Renny Angraini, S.H., M.H.</w:t>
      </w:r>
    </w:p>
    <w:p w14:paraId="53E4AE21" w14:textId="173DDF95" w:rsidR="00E53062" w:rsidRPr="002E3C44" w:rsidRDefault="00E53062" w:rsidP="009A0A63">
      <w:pPr>
        <w:spacing w:line="360" w:lineRule="auto"/>
        <w:jc w:val="both"/>
        <w:rPr>
          <w:rFonts w:ascii="Arial" w:hAnsi="Arial" w:cs="Arial"/>
          <w:sz w:val="22"/>
          <w:szCs w:val="22"/>
        </w:rPr>
      </w:pPr>
      <w:r>
        <w:rPr>
          <w:rFonts w:ascii="Arial" w:hAnsi="Arial" w:cs="Arial"/>
          <w:sz w:val="22"/>
          <w:szCs w:val="22"/>
        </w:rPr>
        <w:t>Di Sekretariat DPRD Provinsi Sumatera Barat</w:t>
      </w:r>
    </w:p>
    <w:p w14:paraId="1804564C" w14:textId="77777777" w:rsidR="003C1DFF" w:rsidRPr="002E3C44" w:rsidRDefault="003C1DFF" w:rsidP="003C1DFF">
      <w:pPr>
        <w:jc w:val="both"/>
        <w:rPr>
          <w:rFonts w:ascii="Arial" w:hAnsi="Arial" w:cs="Arial"/>
          <w:sz w:val="22"/>
          <w:szCs w:val="22"/>
        </w:rPr>
      </w:pPr>
    </w:p>
    <w:p w14:paraId="796F6544" w14:textId="77777777" w:rsidR="003C1DFF" w:rsidRPr="002E3C44" w:rsidRDefault="003C1DFF" w:rsidP="003C1DFF">
      <w:pPr>
        <w:jc w:val="both"/>
        <w:rPr>
          <w:rFonts w:ascii="Arial" w:hAnsi="Arial" w:cs="Arial"/>
          <w:sz w:val="22"/>
          <w:szCs w:val="22"/>
        </w:rPr>
      </w:pPr>
      <w:r w:rsidRPr="002E3C44">
        <w:rPr>
          <w:rFonts w:ascii="Arial" w:hAnsi="Arial" w:cs="Arial"/>
          <w:sz w:val="22"/>
          <w:szCs w:val="22"/>
        </w:rPr>
        <w:t>Assalamu’alaikum Wr. Wb.</w:t>
      </w:r>
    </w:p>
    <w:p w14:paraId="418CE2BB" w14:textId="77777777" w:rsidR="003C1DFF" w:rsidRPr="002E3C44" w:rsidRDefault="003C1DFF" w:rsidP="003C1DFF">
      <w:pPr>
        <w:jc w:val="both"/>
        <w:rPr>
          <w:rFonts w:ascii="Arial" w:hAnsi="Arial" w:cs="Arial"/>
          <w:sz w:val="22"/>
          <w:szCs w:val="22"/>
        </w:rPr>
      </w:pPr>
    </w:p>
    <w:p w14:paraId="775E16A4" w14:textId="46C9CCE4" w:rsidR="00E53062" w:rsidRDefault="003C1DFF" w:rsidP="009A0A63">
      <w:pPr>
        <w:spacing w:line="360" w:lineRule="auto"/>
        <w:ind w:firstLine="709"/>
        <w:jc w:val="both"/>
        <w:rPr>
          <w:rFonts w:ascii="Arial" w:hAnsi="Arial" w:cs="Arial"/>
          <w:sz w:val="22"/>
          <w:szCs w:val="22"/>
        </w:rPr>
      </w:pPr>
      <w:r w:rsidRPr="002E3C44">
        <w:rPr>
          <w:rFonts w:ascii="Arial" w:hAnsi="Arial" w:cs="Arial"/>
          <w:sz w:val="22"/>
          <w:szCs w:val="22"/>
        </w:rPr>
        <w:t xml:space="preserve">Sehubungan dengan </w:t>
      </w:r>
      <w:r w:rsidR="00635C15">
        <w:rPr>
          <w:rFonts w:ascii="Arial" w:hAnsi="Arial" w:cs="Arial"/>
          <w:sz w:val="22"/>
          <w:szCs w:val="22"/>
        </w:rPr>
        <w:t xml:space="preserve">surat </w:t>
      </w:r>
      <w:r w:rsidR="00E53062">
        <w:rPr>
          <w:rFonts w:ascii="Arial" w:hAnsi="Arial" w:cs="Arial"/>
          <w:sz w:val="22"/>
          <w:szCs w:val="22"/>
        </w:rPr>
        <w:t>saudar</w:t>
      </w:r>
      <w:r w:rsidR="009A0A63">
        <w:rPr>
          <w:rFonts w:ascii="Arial" w:hAnsi="Arial" w:cs="Arial"/>
          <w:sz w:val="22"/>
          <w:szCs w:val="22"/>
        </w:rPr>
        <w:t>a</w:t>
      </w:r>
      <w:r w:rsidR="00E53062">
        <w:rPr>
          <w:rFonts w:ascii="Arial" w:hAnsi="Arial" w:cs="Arial"/>
          <w:sz w:val="22"/>
          <w:szCs w:val="22"/>
        </w:rPr>
        <w:t xml:space="preserve"> tanggal 31 Oktober 2024 perihal Permohonan Pindah Tugas ke Pengadilan Tinggi Agama Padang dengan ini disampaikan berdasarkan Keputusan Sekretaris Mahkamah Agung RI nomor 1/SEK/SK/I/2019 tentang Pola Promosi dan Mutasi Pegawai Kesekretariatan di Lingkungan Mahkamah Agung dan Badan Peradilan Dibawahnya</w:t>
      </w:r>
      <w:r w:rsidR="009A0A63">
        <w:rPr>
          <w:rFonts w:ascii="Arial" w:hAnsi="Arial" w:cs="Arial"/>
          <w:sz w:val="22"/>
          <w:szCs w:val="22"/>
        </w:rPr>
        <w:t>, mutasi dari instansi pemerintah lainnya ke Mahkamah Agung RI terlebih dahulu lulus uji kelayakan dan kepatutan. Sehubungan hal tersebut dengan ini kami minta kepada sudara untuk dapat hadir pada</w:t>
      </w:r>
    </w:p>
    <w:p w14:paraId="2CA4AADC" w14:textId="77777777" w:rsidR="009A0A63" w:rsidRDefault="009A0A63" w:rsidP="00671211">
      <w:pPr>
        <w:ind w:firstLine="709"/>
        <w:jc w:val="both"/>
        <w:rPr>
          <w:rFonts w:ascii="Arial" w:hAnsi="Arial" w:cs="Arial"/>
          <w:sz w:val="22"/>
          <w:szCs w:val="22"/>
        </w:rPr>
      </w:pPr>
    </w:p>
    <w:p w14:paraId="19A18649" w14:textId="48DFD0AD" w:rsidR="009A0A63" w:rsidRDefault="009A0A63" w:rsidP="009A0A63">
      <w:pPr>
        <w:spacing w:line="360" w:lineRule="auto"/>
        <w:ind w:firstLine="709"/>
        <w:jc w:val="both"/>
        <w:rPr>
          <w:rFonts w:ascii="Arial" w:hAnsi="Arial" w:cs="Arial"/>
          <w:sz w:val="22"/>
          <w:szCs w:val="22"/>
        </w:rPr>
      </w:pPr>
      <w:r>
        <w:rPr>
          <w:rFonts w:ascii="Arial" w:hAnsi="Arial" w:cs="Arial"/>
          <w:sz w:val="22"/>
          <w:szCs w:val="22"/>
        </w:rPr>
        <w:t>Hari/Tanggal</w:t>
      </w:r>
      <w:r>
        <w:rPr>
          <w:rFonts w:ascii="Arial" w:hAnsi="Arial" w:cs="Arial"/>
          <w:sz w:val="22"/>
          <w:szCs w:val="22"/>
        </w:rPr>
        <w:tab/>
      </w:r>
      <w:r>
        <w:rPr>
          <w:rFonts w:ascii="Arial" w:hAnsi="Arial" w:cs="Arial"/>
          <w:sz w:val="22"/>
          <w:szCs w:val="22"/>
        </w:rPr>
        <w:tab/>
        <w:t>: Senin, 10 Februari 2025</w:t>
      </w:r>
    </w:p>
    <w:p w14:paraId="4D556153" w14:textId="30F40127" w:rsidR="009A0A63" w:rsidRDefault="009A0A63" w:rsidP="009A0A63">
      <w:pPr>
        <w:spacing w:line="360" w:lineRule="auto"/>
        <w:ind w:firstLine="709"/>
        <w:jc w:val="both"/>
        <w:rPr>
          <w:rFonts w:ascii="Arial" w:hAnsi="Arial" w:cs="Arial"/>
          <w:sz w:val="22"/>
          <w:szCs w:val="22"/>
        </w:rPr>
      </w:pPr>
      <w:r>
        <w:rPr>
          <w:rFonts w:ascii="Arial" w:hAnsi="Arial" w:cs="Arial"/>
          <w:sz w:val="22"/>
          <w:szCs w:val="22"/>
        </w:rPr>
        <w:t>Tempat</w:t>
      </w:r>
      <w:r>
        <w:rPr>
          <w:rFonts w:ascii="Arial" w:hAnsi="Arial" w:cs="Arial"/>
          <w:sz w:val="22"/>
          <w:szCs w:val="22"/>
        </w:rPr>
        <w:tab/>
      </w:r>
      <w:r>
        <w:rPr>
          <w:rFonts w:ascii="Arial" w:hAnsi="Arial" w:cs="Arial"/>
          <w:sz w:val="22"/>
          <w:szCs w:val="22"/>
        </w:rPr>
        <w:tab/>
        <w:t>: Pengadilan Tinggi Agama Padang</w:t>
      </w:r>
    </w:p>
    <w:p w14:paraId="1BDCF83B" w14:textId="26791121" w:rsidR="009A0A63" w:rsidRDefault="009A0A63" w:rsidP="009A0A63">
      <w:pPr>
        <w:spacing w:line="360" w:lineRule="auto"/>
        <w:ind w:firstLine="709"/>
        <w:jc w:val="both"/>
        <w:rPr>
          <w:rFonts w:ascii="Arial" w:hAnsi="Arial" w:cs="Arial"/>
          <w:sz w:val="22"/>
          <w:szCs w:val="22"/>
        </w:rPr>
      </w:pPr>
      <w:r>
        <w:rPr>
          <w:rFonts w:ascii="Arial" w:hAnsi="Arial" w:cs="Arial"/>
          <w:sz w:val="22"/>
          <w:szCs w:val="22"/>
        </w:rPr>
        <w:t>Waktu</w:t>
      </w:r>
      <w:r>
        <w:rPr>
          <w:rFonts w:ascii="Arial" w:hAnsi="Arial" w:cs="Arial"/>
          <w:sz w:val="22"/>
          <w:szCs w:val="22"/>
        </w:rPr>
        <w:tab/>
      </w:r>
      <w:r>
        <w:rPr>
          <w:rFonts w:ascii="Arial" w:hAnsi="Arial" w:cs="Arial"/>
          <w:sz w:val="22"/>
          <w:szCs w:val="22"/>
        </w:rPr>
        <w:tab/>
      </w:r>
      <w:r>
        <w:rPr>
          <w:rFonts w:ascii="Arial" w:hAnsi="Arial" w:cs="Arial"/>
          <w:sz w:val="22"/>
          <w:szCs w:val="22"/>
        </w:rPr>
        <w:tab/>
        <w:t>: 10.00 WIB</w:t>
      </w:r>
    </w:p>
    <w:p w14:paraId="0D92E460" w14:textId="5B50638F" w:rsidR="009A0A63" w:rsidRDefault="009A0A63" w:rsidP="009A0A63">
      <w:pPr>
        <w:spacing w:line="360" w:lineRule="auto"/>
        <w:ind w:firstLine="709"/>
        <w:jc w:val="both"/>
        <w:rPr>
          <w:rFonts w:ascii="Arial" w:hAnsi="Arial" w:cs="Arial"/>
          <w:sz w:val="22"/>
          <w:szCs w:val="22"/>
        </w:rPr>
      </w:pPr>
      <w:r>
        <w:rPr>
          <w:rFonts w:ascii="Arial" w:hAnsi="Arial" w:cs="Arial"/>
          <w:sz w:val="22"/>
          <w:szCs w:val="22"/>
        </w:rPr>
        <w:t>Kegiatan</w:t>
      </w:r>
      <w:r>
        <w:rPr>
          <w:rFonts w:ascii="Arial" w:hAnsi="Arial" w:cs="Arial"/>
          <w:sz w:val="22"/>
          <w:szCs w:val="22"/>
        </w:rPr>
        <w:tab/>
      </w:r>
      <w:r>
        <w:rPr>
          <w:rFonts w:ascii="Arial" w:hAnsi="Arial" w:cs="Arial"/>
          <w:sz w:val="22"/>
          <w:szCs w:val="22"/>
        </w:rPr>
        <w:tab/>
        <w:t>: Wawancara Uji Kelayakan dan Kepatutan</w:t>
      </w:r>
    </w:p>
    <w:p w14:paraId="08709356" w14:textId="77777777" w:rsidR="009A0A63" w:rsidRDefault="009A0A63" w:rsidP="003E16E3">
      <w:pPr>
        <w:spacing w:line="276" w:lineRule="auto"/>
        <w:ind w:firstLine="720"/>
        <w:jc w:val="both"/>
        <w:rPr>
          <w:rFonts w:ascii="Arial" w:hAnsi="Arial" w:cs="Arial"/>
          <w:sz w:val="22"/>
          <w:szCs w:val="22"/>
        </w:rPr>
      </w:pPr>
    </w:p>
    <w:p w14:paraId="7C3F0250" w14:textId="72141B84" w:rsidR="003E16E3" w:rsidRPr="002E3C44" w:rsidRDefault="00F83D8F" w:rsidP="003E16E3">
      <w:pPr>
        <w:spacing w:line="276" w:lineRule="auto"/>
        <w:ind w:firstLine="720"/>
        <w:jc w:val="both"/>
        <w:rPr>
          <w:rFonts w:ascii="Arial" w:hAnsi="Arial" w:cs="Arial"/>
          <w:sz w:val="22"/>
          <w:szCs w:val="22"/>
        </w:rPr>
      </w:pPr>
      <w:r w:rsidRPr="002E3C44">
        <w:rPr>
          <w:rFonts w:ascii="Arial" w:hAnsi="Arial" w:cs="Arial"/>
          <w:sz w:val="22"/>
          <w:szCs w:val="22"/>
        </w:rPr>
        <w:t xml:space="preserve">Demikian disampaikan, </w:t>
      </w:r>
      <w:r>
        <w:rPr>
          <w:rFonts w:ascii="Arial" w:hAnsi="Arial" w:cs="Arial"/>
          <w:sz w:val="22"/>
          <w:szCs w:val="22"/>
        </w:rPr>
        <w:t xml:space="preserve">atas </w:t>
      </w:r>
      <w:r w:rsidR="00635C15">
        <w:rPr>
          <w:rFonts w:ascii="Arial" w:hAnsi="Arial" w:cs="Arial"/>
          <w:sz w:val="22"/>
          <w:szCs w:val="22"/>
        </w:rPr>
        <w:t>kerjasamanya</w:t>
      </w:r>
      <w:r>
        <w:rPr>
          <w:rFonts w:ascii="Arial" w:hAnsi="Arial" w:cs="Arial"/>
          <w:sz w:val="22"/>
          <w:szCs w:val="22"/>
        </w:rPr>
        <w:t xml:space="preserve"> </w:t>
      </w:r>
      <w:r w:rsidR="00C079C5">
        <w:rPr>
          <w:rFonts w:ascii="Arial" w:hAnsi="Arial" w:cs="Arial"/>
          <w:sz w:val="22"/>
          <w:szCs w:val="22"/>
        </w:rPr>
        <w:t>di</w:t>
      </w:r>
      <w:r>
        <w:rPr>
          <w:rFonts w:ascii="Arial" w:hAnsi="Arial" w:cs="Arial"/>
          <w:sz w:val="22"/>
          <w:szCs w:val="22"/>
        </w:rPr>
        <w:t>ucapkan terima kasih</w:t>
      </w:r>
      <w:r w:rsidRPr="002E3C44">
        <w:rPr>
          <w:rFonts w:ascii="Arial" w:hAnsi="Arial" w:cs="Arial"/>
          <w:sz w:val="22"/>
          <w:szCs w:val="22"/>
        </w:rPr>
        <w:t>.</w:t>
      </w:r>
      <w:r w:rsidR="003E16E3" w:rsidRPr="002E3C44">
        <w:rPr>
          <w:rFonts w:ascii="Arial" w:hAnsi="Arial" w:cs="Arial"/>
          <w:sz w:val="22"/>
          <w:szCs w:val="22"/>
        </w:rPr>
        <w:t>.</w:t>
      </w:r>
    </w:p>
    <w:p w14:paraId="1848AECD" w14:textId="214D54DE" w:rsidR="003E16E3" w:rsidRDefault="003E16E3" w:rsidP="003E16E3">
      <w:pPr>
        <w:spacing w:line="276" w:lineRule="auto"/>
        <w:ind w:firstLine="720"/>
        <w:jc w:val="both"/>
        <w:rPr>
          <w:rFonts w:ascii="Arial" w:hAnsi="Arial" w:cs="Arial"/>
          <w:sz w:val="22"/>
          <w:szCs w:val="22"/>
          <w:lang w:val="id-ID"/>
        </w:rPr>
      </w:pPr>
    </w:p>
    <w:p w14:paraId="3766AC24" w14:textId="3D0E11A5" w:rsidR="003E16E3" w:rsidRDefault="003E16E3" w:rsidP="003E16E3">
      <w:pPr>
        <w:spacing w:line="276" w:lineRule="auto"/>
        <w:ind w:firstLine="720"/>
        <w:jc w:val="both"/>
        <w:rPr>
          <w:rFonts w:ascii="Arial" w:hAnsi="Arial" w:cs="Arial"/>
          <w:sz w:val="22"/>
          <w:szCs w:val="22"/>
          <w:lang w:val="id-ID"/>
        </w:rPr>
      </w:pPr>
    </w:p>
    <w:p w14:paraId="5FC7AFD8" w14:textId="77777777" w:rsidR="00401E54" w:rsidRPr="002E3C44" w:rsidRDefault="00401E54" w:rsidP="003E16E3">
      <w:pPr>
        <w:spacing w:line="276" w:lineRule="auto"/>
        <w:ind w:firstLine="720"/>
        <w:jc w:val="both"/>
        <w:rPr>
          <w:rFonts w:ascii="Arial" w:hAnsi="Arial" w:cs="Arial"/>
          <w:sz w:val="22"/>
          <w:szCs w:val="22"/>
          <w:lang w:val="id-ID"/>
        </w:rPr>
      </w:pPr>
    </w:p>
    <w:p w14:paraId="78E6A75C" w14:textId="0E0AD120" w:rsidR="003E16E3" w:rsidRPr="002E3C44" w:rsidRDefault="003E16E3" w:rsidP="003E16E3">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rPr>
        <w:t xml:space="preserve">Ketua, </w:t>
      </w:r>
    </w:p>
    <w:p w14:paraId="43AF5CCC" w14:textId="77777777" w:rsidR="003E16E3" w:rsidRPr="002E3C44" w:rsidRDefault="003E16E3" w:rsidP="003E16E3">
      <w:pPr>
        <w:spacing w:line="276" w:lineRule="auto"/>
        <w:ind w:firstLine="720"/>
        <w:jc w:val="both"/>
        <w:rPr>
          <w:rFonts w:ascii="Arial" w:hAnsi="Arial" w:cs="Arial"/>
          <w:sz w:val="22"/>
          <w:szCs w:val="22"/>
        </w:rPr>
      </w:pPr>
    </w:p>
    <w:p w14:paraId="3987D900" w14:textId="77777777" w:rsidR="003E16E3" w:rsidRPr="002E3C44" w:rsidRDefault="003E16E3" w:rsidP="003E16E3">
      <w:pPr>
        <w:spacing w:line="276" w:lineRule="auto"/>
        <w:ind w:firstLine="720"/>
        <w:jc w:val="both"/>
        <w:rPr>
          <w:rFonts w:ascii="Arial" w:hAnsi="Arial" w:cs="Arial"/>
          <w:sz w:val="22"/>
          <w:szCs w:val="22"/>
        </w:rPr>
      </w:pPr>
    </w:p>
    <w:p w14:paraId="2B9C9524" w14:textId="77777777" w:rsidR="003E16E3" w:rsidRPr="002E3C44" w:rsidRDefault="003E16E3" w:rsidP="003E16E3">
      <w:pPr>
        <w:spacing w:line="276" w:lineRule="auto"/>
        <w:ind w:firstLine="720"/>
        <w:jc w:val="both"/>
        <w:rPr>
          <w:rFonts w:ascii="Arial" w:hAnsi="Arial" w:cs="Arial"/>
          <w:sz w:val="22"/>
          <w:szCs w:val="22"/>
        </w:rPr>
      </w:pPr>
    </w:p>
    <w:p w14:paraId="45B970E6" w14:textId="0D17FFB8" w:rsidR="001A4BF0" w:rsidRDefault="003E16E3" w:rsidP="00F83D8F">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bookmarkEnd w:id="0"/>
      <w:r w:rsidR="008E0C34">
        <w:rPr>
          <w:rFonts w:ascii="Arial" w:hAnsi="Arial" w:cs="Arial"/>
          <w:sz w:val="22"/>
          <w:szCs w:val="22"/>
        </w:rPr>
        <w:t>Abd. Hakim</w:t>
      </w:r>
    </w:p>
    <w:p w14:paraId="73FB9F8C" w14:textId="0C8D7BF0" w:rsidR="00635C15" w:rsidRDefault="00635C15" w:rsidP="00635C15">
      <w:pPr>
        <w:spacing w:line="276" w:lineRule="auto"/>
        <w:jc w:val="both"/>
        <w:rPr>
          <w:rFonts w:ascii="Arial" w:hAnsi="Arial" w:cs="Arial"/>
          <w:sz w:val="22"/>
          <w:szCs w:val="22"/>
        </w:rPr>
      </w:pPr>
    </w:p>
    <w:p w14:paraId="2A268A7D" w14:textId="77777777" w:rsidR="009A0A63" w:rsidRDefault="009A0A63" w:rsidP="00635C15">
      <w:pPr>
        <w:spacing w:line="276" w:lineRule="auto"/>
        <w:jc w:val="both"/>
        <w:rPr>
          <w:rFonts w:ascii="Arial" w:hAnsi="Arial" w:cs="Arial"/>
          <w:sz w:val="22"/>
          <w:szCs w:val="22"/>
        </w:rPr>
        <w:sectPr w:rsidR="009A0A63" w:rsidSect="006A2331">
          <w:pgSz w:w="11906" w:h="16838" w:code="9"/>
          <w:pgMar w:top="284" w:right="1134" w:bottom="1418" w:left="1418" w:header="794" w:footer="709" w:gutter="0"/>
          <w:cols w:space="708"/>
          <w:docGrid w:linePitch="360"/>
        </w:sectPr>
      </w:pPr>
    </w:p>
    <w:p w14:paraId="239BADE3" w14:textId="77777777" w:rsidR="009A0A63" w:rsidRDefault="009A0A63" w:rsidP="009A0A63">
      <w:pPr>
        <w:tabs>
          <w:tab w:val="left" w:pos="1148"/>
          <w:tab w:val="right" w:pos="9981"/>
        </w:tabs>
        <w:jc w:val="both"/>
        <w:rPr>
          <w:rFonts w:ascii="Arial" w:hAnsi="Arial" w:cs="Arial"/>
          <w:sz w:val="20"/>
          <w:szCs w:val="22"/>
        </w:rPr>
      </w:pPr>
    </w:p>
    <w:p w14:paraId="266AAB18" w14:textId="77777777" w:rsidR="009A0A63" w:rsidRPr="00525DBB" w:rsidRDefault="009A0A63" w:rsidP="009A0A63">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3360" behindDoc="0" locked="0" layoutInCell="1" allowOverlap="1" wp14:anchorId="6268C128" wp14:editId="67C6FE49">
            <wp:simplePos x="0" y="0"/>
            <wp:positionH relativeFrom="margin">
              <wp:posOffset>134620</wp:posOffset>
            </wp:positionH>
            <wp:positionV relativeFrom="paragraph">
              <wp:posOffset>13970</wp:posOffset>
            </wp:positionV>
            <wp:extent cx="680720" cy="853440"/>
            <wp:effectExtent l="0" t="0" r="5080" b="3810"/>
            <wp:wrapNone/>
            <wp:docPr id="2" name="Picture 2"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65327216" w14:textId="77777777" w:rsidR="009A0A63" w:rsidRPr="00525DBB" w:rsidRDefault="009A0A63" w:rsidP="009A0A63">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5B4FA2F0" w14:textId="77777777" w:rsidR="009A0A63" w:rsidRDefault="009A0A63" w:rsidP="009A0A63">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192AAF13" w14:textId="77777777" w:rsidR="009A0A63" w:rsidRPr="00AB5946" w:rsidRDefault="009A0A63" w:rsidP="009A0A63">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158B363C" w14:textId="77777777" w:rsidR="009A0A63" w:rsidRPr="00AB5946" w:rsidRDefault="009A0A63" w:rsidP="009A0A63">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8AC5678" w14:textId="77777777" w:rsidR="009A0A63" w:rsidRPr="00E4689E" w:rsidRDefault="009A0A63" w:rsidP="009A0A63">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62336" behindDoc="0" locked="0" layoutInCell="1" allowOverlap="1" wp14:anchorId="58161FCB" wp14:editId="63CE9073">
                <wp:simplePos x="0" y="0"/>
                <wp:positionH relativeFrom="margin">
                  <wp:posOffset>-660</wp:posOffset>
                </wp:positionH>
                <wp:positionV relativeFrom="paragraph">
                  <wp:posOffset>133984</wp:posOffset>
                </wp:positionV>
                <wp:extent cx="5932170" cy="6985"/>
                <wp:effectExtent l="0" t="0" r="30480" b="31115"/>
                <wp:wrapNone/>
                <wp:docPr id="1"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BCFC9B" id="Line 4987"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" strokecolor="black [3200]" strokeweight="1.5pt">
                <v:stroke joinstyle="miter"/>
                <w10:wrap anchorx="margin"/>
              </v:line>
            </w:pict>
          </mc:Fallback>
        </mc:AlternateContent>
      </w:r>
    </w:p>
    <w:p w14:paraId="267DF5B0" w14:textId="77777777" w:rsidR="009A0A63" w:rsidRPr="002E3C44" w:rsidRDefault="009A0A63" w:rsidP="009A0A63">
      <w:pPr>
        <w:tabs>
          <w:tab w:val="left" w:pos="1148"/>
          <w:tab w:val="right" w:pos="9972"/>
        </w:tabs>
        <w:rPr>
          <w:rFonts w:ascii="Arial" w:hAnsi="Arial" w:cs="Arial"/>
          <w:sz w:val="22"/>
          <w:szCs w:val="22"/>
        </w:rPr>
      </w:pPr>
    </w:p>
    <w:p w14:paraId="49472E57" w14:textId="24EAD464" w:rsidR="009A0A63" w:rsidRPr="002E3C44" w:rsidRDefault="009A0A63" w:rsidP="009A0A63">
      <w:pPr>
        <w:tabs>
          <w:tab w:val="left" w:pos="1148"/>
          <w:tab w:val="right" w:pos="9972"/>
        </w:tabs>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Pr>
          <w:rFonts w:ascii="Arial" w:hAnsi="Arial" w:cs="Arial"/>
          <w:sz w:val="22"/>
          <w:szCs w:val="22"/>
        </w:rPr>
        <w:t xml:space="preserve">          </w:t>
      </w:r>
      <w:r w:rsidRPr="002E3C44">
        <w:rPr>
          <w:rFonts w:ascii="Arial" w:hAnsi="Arial" w:cs="Arial"/>
          <w:sz w:val="22"/>
          <w:szCs w:val="22"/>
        </w:rPr>
        <w:t>/KPTA.W3-A/</w:t>
      </w:r>
      <w:r>
        <w:rPr>
          <w:rFonts w:ascii="Arial" w:hAnsi="Arial" w:cs="Arial"/>
          <w:sz w:val="22"/>
          <w:szCs w:val="22"/>
        </w:rPr>
        <w:t>KP4.1.3</w:t>
      </w:r>
      <w:r w:rsidRPr="002E3C44">
        <w:rPr>
          <w:rFonts w:ascii="Arial" w:hAnsi="Arial" w:cs="Arial"/>
          <w:sz w:val="22"/>
          <w:szCs w:val="22"/>
        </w:rPr>
        <w:t>/</w:t>
      </w:r>
      <w:r>
        <w:rPr>
          <w:rFonts w:ascii="Arial" w:hAnsi="Arial" w:cs="Arial"/>
          <w:sz w:val="22"/>
          <w:szCs w:val="22"/>
        </w:rPr>
        <w:t>I</w:t>
      </w:r>
      <w:r w:rsidRPr="002E3C44">
        <w:rPr>
          <w:rFonts w:ascii="Arial" w:hAnsi="Arial" w:cs="Arial"/>
          <w:sz w:val="22"/>
          <w:szCs w:val="22"/>
        </w:rPr>
        <w:t>I/202</w:t>
      </w:r>
      <w:r>
        <w:rPr>
          <w:rFonts w:ascii="Arial" w:hAnsi="Arial" w:cs="Arial"/>
          <w:sz w:val="22"/>
          <w:szCs w:val="22"/>
        </w:rPr>
        <w:t>5</w:t>
      </w:r>
      <w:r w:rsidRPr="002E3C44">
        <w:rPr>
          <w:rFonts w:ascii="Arial" w:hAnsi="Arial" w:cs="Arial"/>
          <w:sz w:val="22"/>
          <w:szCs w:val="22"/>
        </w:rPr>
        <w:tab/>
      </w:r>
      <w:r w:rsidR="009E2D29">
        <w:rPr>
          <w:rFonts w:ascii="Arial" w:hAnsi="Arial" w:cs="Arial"/>
          <w:sz w:val="22"/>
          <w:szCs w:val="22"/>
        </w:rPr>
        <w:t>4</w:t>
      </w:r>
      <w:r>
        <w:rPr>
          <w:rFonts w:ascii="Arial" w:hAnsi="Arial" w:cs="Arial"/>
          <w:sz w:val="22"/>
          <w:szCs w:val="22"/>
        </w:rPr>
        <w:t xml:space="preserve"> Februari 2025</w:t>
      </w:r>
    </w:p>
    <w:p w14:paraId="4AC98B6F" w14:textId="77777777" w:rsidR="009A0A63" w:rsidRPr="002E3C44" w:rsidRDefault="009A0A63" w:rsidP="009A0A63">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Pr>
          <w:rFonts w:ascii="Arial" w:hAnsi="Arial" w:cs="Arial"/>
          <w:sz w:val="22"/>
          <w:szCs w:val="22"/>
        </w:rPr>
        <w:t>Penting</w:t>
      </w:r>
    </w:p>
    <w:p w14:paraId="30F6F445" w14:textId="77777777" w:rsidR="009A0A63" w:rsidRPr="002E3C44" w:rsidRDefault="009A0A63" w:rsidP="009A0A63">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w:t>
      </w:r>
      <w:r>
        <w:rPr>
          <w:rFonts w:ascii="Arial" w:hAnsi="Arial" w:cs="Arial"/>
          <w:sz w:val="22"/>
          <w:szCs w:val="22"/>
        </w:rPr>
        <w:t xml:space="preserve"> - </w:t>
      </w:r>
    </w:p>
    <w:p w14:paraId="0D05D7D5" w14:textId="77777777" w:rsidR="009A0A63" w:rsidRPr="005E667A" w:rsidRDefault="009A0A63" w:rsidP="009A0A63">
      <w:pPr>
        <w:tabs>
          <w:tab w:val="left" w:pos="1134"/>
          <w:tab w:val="left" w:pos="1330"/>
        </w:tabs>
        <w:spacing w:line="276" w:lineRule="auto"/>
        <w:rPr>
          <w:rFonts w:ascii="Arial" w:hAnsi="Arial" w:cs="Arial"/>
          <w:b/>
          <w:bCs/>
          <w:sz w:val="22"/>
          <w:szCs w:val="22"/>
        </w:rPr>
      </w:pPr>
      <w:r w:rsidRPr="002E3C44">
        <w:rPr>
          <w:rFonts w:ascii="Arial" w:hAnsi="Arial" w:cs="Arial"/>
          <w:sz w:val="22"/>
          <w:szCs w:val="22"/>
        </w:rPr>
        <w:t>Hal</w:t>
      </w:r>
      <w:r w:rsidRPr="002E3C44">
        <w:rPr>
          <w:rFonts w:ascii="Arial" w:hAnsi="Arial" w:cs="Arial"/>
          <w:sz w:val="22"/>
          <w:szCs w:val="22"/>
        </w:rPr>
        <w:tab/>
        <w:t xml:space="preserve">: </w:t>
      </w:r>
      <w:r>
        <w:rPr>
          <w:rFonts w:ascii="Arial" w:hAnsi="Arial" w:cs="Arial"/>
          <w:sz w:val="22"/>
          <w:szCs w:val="22"/>
        </w:rPr>
        <w:t>Permohonan Pindah Tugas</w:t>
      </w:r>
    </w:p>
    <w:p w14:paraId="3435B4E9" w14:textId="77777777" w:rsidR="009A0A63" w:rsidRPr="002E3C44" w:rsidRDefault="009A0A63" w:rsidP="009A0A63">
      <w:pPr>
        <w:jc w:val="both"/>
        <w:rPr>
          <w:rFonts w:ascii="Arial" w:hAnsi="Arial" w:cs="Arial"/>
          <w:sz w:val="22"/>
          <w:szCs w:val="22"/>
        </w:rPr>
      </w:pPr>
    </w:p>
    <w:p w14:paraId="0B6A20C5" w14:textId="77777777" w:rsidR="009A0A63" w:rsidRPr="002E3C44" w:rsidRDefault="009A0A63" w:rsidP="009A0A63">
      <w:pPr>
        <w:jc w:val="both"/>
        <w:rPr>
          <w:rFonts w:ascii="Arial" w:hAnsi="Arial" w:cs="Arial"/>
          <w:sz w:val="22"/>
          <w:szCs w:val="22"/>
        </w:rPr>
      </w:pPr>
    </w:p>
    <w:p w14:paraId="0177DC0B" w14:textId="5981DAE8" w:rsidR="009A0A63" w:rsidRDefault="009A0A63" w:rsidP="009A0A63">
      <w:pPr>
        <w:spacing w:line="360" w:lineRule="auto"/>
        <w:jc w:val="both"/>
        <w:rPr>
          <w:rFonts w:ascii="Arial" w:hAnsi="Arial" w:cs="Arial"/>
          <w:sz w:val="22"/>
          <w:szCs w:val="22"/>
        </w:rPr>
      </w:pPr>
      <w:r>
        <w:rPr>
          <w:rFonts w:ascii="Arial" w:hAnsi="Arial" w:cs="Arial"/>
          <w:sz w:val="22"/>
          <w:szCs w:val="22"/>
        </w:rPr>
        <w:t xml:space="preserve">Sdr. </w:t>
      </w:r>
      <w:r>
        <w:rPr>
          <w:rFonts w:ascii="Arial" w:hAnsi="Arial" w:cs="Arial"/>
          <w:sz w:val="22"/>
          <w:szCs w:val="22"/>
        </w:rPr>
        <w:t>Ariyanti, S.H.</w:t>
      </w:r>
    </w:p>
    <w:p w14:paraId="6E41477E" w14:textId="0CA18C41" w:rsidR="009A0A63" w:rsidRPr="002E3C44" w:rsidRDefault="009A0A63" w:rsidP="009A0A63">
      <w:pPr>
        <w:spacing w:line="360" w:lineRule="auto"/>
        <w:jc w:val="both"/>
        <w:rPr>
          <w:rFonts w:ascii="Arial" w:hAnsi="Arial" w:cs="Arial"/>
          <w:sz w:val="22"/>
          <w:szCs w:val="22"/>
        </w:rPr>
      </w:pPr>
      <w:r>
        <w:rPr>
          <w:rFonts w:ascii="Arial" w:hAnsi="Arial" w:cs="Arial"/>
          <w:sz w:val="22"/>
          <w:szCs w:val="22"/>
        </w:rPr>
        <w:t xml:space="preserve">Di </w:t>
      </w:r>
      <w:r>
        <w:rPr>
          <w:rFonts w:ascii="Arial" w:hAnsi="Arial" w:cs="Arial"/>
          <w:sz w:val="22"/>
          <w:szCs w:val="22"/>
        </w:rPr>
        <w:t>Biro Hukum Sekretariat Daerah</w:t>
      </w:r>
      <w:r>
        <w:rPr>
          <w:rFonts w:ascii="Arial" w:hAnsi="Arial" w:cs="Arial"/>
          <w:sz w:val="22"/>
          <w:szCs w:val="22"/>
        </w:rPr>
        <w:t xml:space="preserve"> Provinsi Sumatera Barat</w:t>
      </w:r>
    </w:p>
    <w:p w14:paraId="5960A123" w14:textId="77777777" w:rsidR="009A0A63" w:rsidRPr="002E3C44" w:rsidRDefault="009A0A63" w:rsidP="009A0A63">
      <w:pPr>
        <w:jc w:val="both"/>
        <w:rPr>
          <w:rFonts w:ascii="Arial" w:hAnsi="Arial" w:cs="Arial"/>
          <w:sz w:val="22"/>
          <w:szCs w:val="22"/>
        </w:rPr>
      </w:pPr>
    </w:p>
    <w:p w14:paraId="6B12A48A" w14:textId="77777777" w:rsidR="009A0A63" w:rsidRPr="002E3C44" w:rsidRDefault="009A0A63" w:rsidP="009A0A63">
      <w:pPr>
        <w:jc w:val="both"/>
        <w:rPr>
          <w:rFonts w:ascii="Arial" w:hAnsi="Arial" w:cs="Arial"/>
          <w:sz w:val="22"/>
          <w:szCs w:val="22"/>
        </w:rPr>
      </w:pPr>
      <w:r w:rsidRPr="002E3C44">
        <w:rPr>
          <w:rFonts w:ascii="Arial" w:hAnsi="Arial" w:cs="Arial"/>
          <w:sz w:val="22"/>
          <w:szCs w:val="22"/>
        </w:rPr>
        <w:t>Assalamu’alaikum Wr. Wb.</w:t>
      </w:r>
    </w:p>
    <w:p w14:paraId="453F2065" w14:textId="77777777" w:rsidR="009A0A63" w:rsidRPr="002E3C44" w:rsidRDefault="009A0A63" w:rsidP="009A0A63">
      <w:pPr>
        <w:jc w:val="both"/>
        <w:rPr>
          <w:rFonts w:ascii="Arial" w:hAnsi="Arial" w:cs="Arial"/>
          <w:sz w:val="22"/>
          <w:szCs w:val="22"/>
        </w:rPr>
      </w:pPr>
    </w:p>
    <w:p w14:paraId="21CA89A7" w14:textId="517FA997" w:rsidR="009A0A63" w:rsidRDefault="009A0A63" w:rsidP="009A0A63">
      <w:pPr>
        <w:spacing w:line="360" w:lineRule="auto"/>
        <w:ind w:firstLine="709"/>
        <w:jc w:val="both"/>
        <w:rPr>
          <w:rFonts w:ascii="Arial" w:hAnsi="Arial" w:cs="Arial"/>
          <w:sz w:val="22"/>
          <w:szCs w:val="22"/>
        </w:rPr>
      </w:pPr>
      <w:r w:rsidRPr="002E3C44">
        <w:rPr>
          <w:rFonts w:ascii="Arial" w:hAnsi="Arial" w:cs="Arial"/>
          <w:sz w:val="22"/>
          <w:szCs w:val="22"/>
        </w:rPr>
        <w:t xml:space="preserve">Sehubungan dengan </w:t>
      </w:r>
      <w:r>
        <w:rPr>
          <w:rFonts w:ascii="Arial" w:hAnsi="Arial" w:cs="Arial"/>
          <w:sz w:val="22"/>
          <w:szCs w:val="22"/>
        </w:rPr>
        <w:t xml:space="preserve">surat saudara tanggal </w:t>
      </w:r>
      <w:r>
        <w:rPr>
          <w:rFonts w:ascii="Arial" w:hAnsi="Arial" w:cs="Arial"/>
          <w:sz w:val="22"/>
          <w:szCs w:val="22"/>
        </w:rPr>
        <w:t>1 November</w:t>
      </w:r>
      <w:r>
        <w:rPr>
          <w:rFonts w:ascii="Arial" w:hAnsi="Arial" w:cs="Arial"/>
          <w:sz w:val="22"/>
          <w:szCs w:val="22"/>
        </w:rPr>
        <w:t xml:space="preserve"> 2024 perihal Permohonan Pindah Tugas ke Pengadilan Tinggi Agama Padang dengan ini disampaikan berdasarkan Keputusan Sekretaris Mahkamah Agung RI nomor 1/SEK/SK/I/2019 tentang Pola Promosi dan Mutasi Pegawai Kesekretariatan di Lingkungan Mahkamah Agung dan Badan Peradilan Dibawahnya, mutasi dari instansi pemerintah lainnya ke Mahkamah Agung RI terlebih dahulu lulus uji kelayakan dan kepatutan. Sehubungan hal tersebut dengan ini kami minta kepada sudara untuk dapat hadir pada</w:t>
      </w:r>
    </w:p>
    <w:p w14:paraId="720F7FAA" w14:textId="77777777" w:rsidR="009A0A63" w:rsidRDefault="009A0A63" w:rsidP="009A0A63">
      <w:pPr>
        <w:ind w:firstLine="709"/>
        <w:jc w:val="both"/>
        <w:rPr>
          <w:rFonts w:ascii="Arial" w:hAnsi="Arial" w:cs="Arial"/>
          <w:sz w:val="22"/>
          <w:szCs w:val="22"/>
        </w:rPr>
      </w:pPr>
    </w:p>
    <w:p w14:paraId="57A19F35" w14:textId="77777777" w:rsidR="009A0A63" w:rsidRDefault="009A0A63" w:rsidP="009A0A63">
      <w:pPr>
        <w:spacing w:line="360" w:lineRule="auto"/>
        <w:ind w:firstLine="709"/>
        <w:jc w:val="both"/>
        <w:rPr>
          <w:rFonts w:ascii="Arial" w:hAnsi="Arial" w:cs="Arial"/>
          <w:sz w:val="22"/>
          <w:szCs w:val="22"/>
        </w:rPr>
      </w:pPr>
      <w:r>
        <w:rPr>
          <w:rFonts w:ascii="Arial" w:hAnsi="Arial" w:cs="Arial"/>
          <w:sz w:val="22"/>
          <w:szCs w:val="22"/>
        </w:rPr>
        <w:t>Hari/Tanggal</w:t>
      </w:r>
      <w:r>
        <w:rPr>
          <w:rFonts w:ascii="Arial" w:hAnsi="Arial" w:cs="Arial"/>
          <w:sz w:val="22"/>
          <w:szCs w:val="22"/>
        </w:rPr>
        <w:tab/>
      </w:r>
      <w:r>
        <w:rPr>
          <w:rFonts w:ascii="Arial" w:hAnsi="Arial" w:cs="Arial"/>
          <w:sz w:val="22"/>
          <w:szCs w:val="22"/>
        </w:rPr>
        <w:tab/>
        <w:t>: Senin, 10 Februari 2025</w:t>
      </w:r>
    </w:p>
    <w:p w14:paraId="6E65973B" w14:textId="77777777" w:rsidR="009A0A63" w:rsidRDefault="009A0A63" w:rsidP="009A0A63">
      <w:pPr>
        <w:spacing w:line="360" w:lineRule="auto"/>
        <w:ind w:firstLine="709"/>
        <w:jc w:val="both"/>
        <w:rPr>
          <w:rFonts w:ascii="Arial" w:hAnsi="Arial" w:cs="Arial"/>
          <w:sz w:val="22"/>
          <w:szCs w:val="22"/>
        </w:rPr>
      </w:pPr>
      <w:r>
        <w:rPr>
          <w:rFonts w:ascii="Arial" w:hAnsi="Arial" w:cs="Arial"/>
          <w:sz w:val="22"/>
          <w:szCs w:val="22"/>
        </w:rPr>
        <w:t>Tempat</w:t>
      </w:r>
      <w:r>
        <w:rPr>
          <w:rFonts w:ascii="Arial" w:hAnsi="Arial" w:cs="Arial"/>
          <w:sz w:val="22"/>
          <w:szCs w:val="22"/>
        </w:rPr>
        <w:tab/>
      </w:r>
      <w:r>
        <w:rPr>
          <w:rFonts w:ascii="Arial" w:hAnsi="Arial" w:cs="Arial"/>
          <w:sz w:val="22"/>
          <w:szCs w:val="22"/>
        </w:rPr>
        <w:tab/>
        <w:t>: Pengadilan Tinggi Agama Padang</w:t>
      </w:r>
    </w:p>
    <w:p w14:paraId="4A67B09D" w14:textId="77777777" w:rsidR="009A0A63" w:rsidRDefault="009A0A63" w:rsidP="009A0A63">
      <w:pPr>
        <w:spacing w:line="360" w:lineRule="auto"/>
        <w:ind w:firstLine="709"/>
        <w:jc w:val="both"/>
        <w:rPr>
          <w:rFonts w:ascii="Arial" w:hAnsi="Arial" w:cs="Arial"/>
          <w:sz w:val="22"/>
          <w:szCs w:val="22"/>
        </w:rPr>
      </w:pPr>
      <w:r>
        <w:rPr>
          <w:rFonts w:ascii="Arial" w:hAnsi="Arial" w:cs="Arial"/>
          <w:sz w:val="22"/>
          <w:szCs w:val="22"/>
        </w:rPr>
        <w:t>Waktu</w:t>
      </w:r>
      <w:r>
        <w:rPr>
          <w:rFonts w:ascii="Arial" w:hAnsi="Arial" w:cs="Arial"/>
          <w:sz w:val="22"/>
          <w:szCs w:val="22"/>
        </w:rPr>
        <w:tab/>
      </w:r>
      <w:r>
        <w:rPr>
          <w:rFonts w:ascii="Arial" w:hAnsi="Arial" w:cs="Arial"/>
          <w:sz w:val="22"/>
          <w:szCs w:val="22"/>
        </w:rPr>
        <w:tab/>
      </w:r>
      <w:r>
        <w:rPr>
          <w:rFonts w:ascii="Arial" w:hAnsi="Arial" w:cs="Arial"/>
          <w:sz w:val="22"/>
          <w:szCs w:val="22"/>
        </w:rPr>
        <w:tab/>
        <w:t>: 10.00 WIB</w:t>
      </w:r>
    </w:p>
    <w:p w14:paraId="06EF4C62" w14:textId="77777777" w:rsidR="009A0A63" w:rsidRDefault="009A0A63" w:rsidP="009A0A63">
      <w:pPr>
        <w:spacing w:line="360" w:lineRule="auto"/>
        <w:ind w:firstLine="709"/>
        <w:jc w:val="both"/>
        <w:rPr>
          <w:rFonts w:ascii="Arial" w:hAnsi="Arial" w:cs="Arial"/>
          <w:sz w:val="22"/>
          <w:szCs w:val="22"/>
        </w:rPr>
      </w:pPr>
      <w:r>
        <w:rPr>
          <w:rFonts w:ascii="Arial" w:hAnsi="Arial" w:cs="Arial"/>
          <w:sz w:val="22"/>
          <w:szCs w:val="22"/>
        </w:rPr>
        <w:t>Kegiatan</w:t>
      </w:r>
      <w:r>
        <w:rPr>
          <w:rFonts w:ascii="Arial" w:hAnsi="Arial" w:cs="Arial"/>
          <w:sz w:val="22"/>
          <w:szCs w:val="22"/>
        </w:rPr>
        <w:tab/>
      </w:r>
      <w:r>
        <w:rPr>
          <w:rFonts w:ascii="Arial" w:hAnsi="Arial" w:cs="Arial"/>
          <w:sz w:val="22"/>
          <w:szCs w:val="22"/>
        </w:rPr>
        <w:tab/>
        <w:t>: Wawancara Uji Kelayakan dan Kepatutan</w:t>
      </w:r>
    </w:p>
    <w:p w14:paraId="2551FACF" w14:textId="77777777" w:rsidR="009A0A63" w:rsidRDefault="009A0A63" w:rsidP="009A0A63">
      <w:pPr>
        <w:spacing w:line="276" w:lineRule="auto"/>
        <w:ind w:firstLine="720"/>
        <w:jc w:val="both"/>
        <w:rPr>
          <w:rFonts w:ascii="Arial" w:hAnsi="Arial" w:cs="Arial"/>
          <w:sz w:val="22"/>
          <w:szCs w:val="22"/>
        </w:rPr>
      </w:pPr>
    </w:p>
    <w:p w14:paraId="550F9B4F" w14:textId="77777777" w:rsidR="009A0A63" w:rsidRPr="002E3C44" w:rsidRDefault="009A0A63" w:rsidP="009A0A63">
      <w:pPr>
        <w:spacing w:line="276" w:lineRule="auto"/>
        <w:ind w:firstLine="720"/>
        <w:jc w:val="both"/>
        <w:rPr>
          <w:rFonts w:ascii="Arial" w:hAnsi="Arial" w:cs="Arial"/>
          <w:sz w:val="22"/>
          <w:szCs w:val="22"/>
        </w:rPr>
      </w:pPr>
      <w:r w:rsidRPr="002E3C44">
        <w:rPr>
          <w:rFonts w:ascii="Arial" w:hAnsi="Arial" w:cs="Arial"/>
          <w:sz w:val="22"/>
          <w:szCs w:val="22"/>
        </w:rPr>
        <w:t xml:space="preserve">Demikian disampaikan, </w:t>
      </w:r>
      <w:r>
        <w:rPr>
          <w:rFonts w:ascii="Arial" w:hAnsi="Arial" w:cs="Arial"/>
          <w:sz w:val="22"/>
          <w:szCs w:val="22"/>
        </w:rPr>
        <w:t>atas kerjasamanya diucapkan terima kasih</w:t>
      </w:r>
      <w:r w:rsidRPr="002E3C44">
        <w:rPr>
          <w:rFonts w:ascii="Arial" w:hAnsi="Arial" w:cs="Arial"/>
          <w:sz w:val="22"/>
          <w:szCs w:val="22"/>
        </w:rPr>
        <w:t>..</w:t>
      </w:r>
    </w:p>
    <w:p w14:paraId="52C603CF" w14:textId="77777777" w:rsidR="009A0A63" w:rsidRDefault="009A0A63" w:rsidP="009A0A63">
      <w:pPr>
        <w:spacing w:line="276" w:lineRule="auto"/>
        <w:ind w:firstLine="720"/>
        <w:jc w:val="both"/>
        <w:rPr>
          <w:rFonts w:ascii="Arial" w:hAnsi="Arial" w:cs="Arial"/>
          <w:sz w:val="22"/>
          <w:szCs w:val="22"/>
          <w:lang w:val="id-ID"/>
        </w:rPr>
      </w:pPr>
    </w:p>
    <w:p w14:paraId="118CFB70" w14:textId="77777777" w:rsidR="009A0A63" w:rsidRDefault="009A0A63" w:rsidP="009A0A63">
      <w:pPr>
        <w:spacing w:line="276" w:lineRule="auto"/>
        <w:ind w:firstLine="720"/>
        <w:jc w:val="both"/>
        <w:rPr>
          <w:rFonts w:ascii="Arial" w:hAnsi="Arial" w:cs="Arial"/>
          <w:sz w:val="22"/>
          <w:szCs w:val="22"/>
          <w:lang w:val="id-ID"/>
        </w:rPr>
      </w:pPr>
    </w:p>
    <w:p w14:paraId="6896A5FE" w14:textId="77777777" w:rsidR="009A0A63" w:rsidRPr="002E3C44" w:rsidRDefault="009A0A63" w:rsidP="009A0A63">
      <w:pPr>
        <w:spacing w:line="276" w:lineRule="auto"/>
        <w:ind w:firstLine="720"/>
        <w:jc w:val="both"/>
        <w:rPr>
          <w:rFonts w:ascii="Arial" w:hAnsi="Arial" w:cs="Arial"/>
          <w:sz w:val="22"/>
          <w:szCs w:val="22"/>
          <w:lang w:val="id-ID"/>
        </w:rPr>
      </w:pPr>
    </w:p>
    <w:p w14:paraId="766AE4DA" w14:textId="77777777" w:rsidR="009A0A63" w:rsidRPr="002E3C44" w:rsidRDefault="009A0A63" w:rsidP="009A0A63">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rPr>
        <w:t xml:space="preserve">Ketua, </w:t>
      </w:r>
    </w:p>
    <w:p w14:paraId="7DDA6864" w14:textId="77777777" w:rsidR="009A0A63" w:rsidRPr="002E3C44" w:rsidRDefault="009A0A63" w:rsidP="009A0A63">
      <w:pPr>
        <w:spacing w:line="276" w:lineRule="auto"/>
        <w:ind w:firstLine="720"/>
        <w:jc w:val="both"/>
        <w:rPr>
          <w:rFonts w:ascii="Arial" w:hAnsi="Arial" w:cs="Arial"/>
          <w:sz w:val="22"/>
          <w:szCs w:val="22"/>
        </w:rPr>
      </w:pPr>
    </w:p>
    <w:p w14:paraId="3EE3C56E" w14:textId="77777777" w:rsidR="009A0A63" w:rsidRPr="002E3C44" w:rsidRDefault="009A0A63" w:rsidP="009A0A63">
      <w:pPr>
        <w:spacing w:line="276" w:lineRule="auto"/>
        <w:ind w:firstLine="720"/>
        <w:jc w:val="both"/>
        <w:rPr>
          <w:rFonts w:ascii="Arial" w:hAnsi="Arial" w:cs="Arial"/>
          <w:sz w:val="22"/>
          <w:szCs w:val="22"/>
        </w:rPr>
      </w:pPr>
    </w:p>
    <w:p w14:paraId="4319E59A" w14:textId="77777777" w:rsidR="009A0A63" w:rsidRPr="002E3C44" w:rsidRDefault="009A0A63" w:rsidP="009A0A63">
      <w:pPr>
        <w:spacing w:line="276" w:lineRule="auto"/>
        <w:ind w:firstLine="720"/>
        <w:jc w:val="both"/>
        <w:rPr>
          <w:rFonts w:ascii="Arial" w:hAnsi="Arial" w:cs="Arial"/>
          <w:sz w:val="22"/>
          <w:szCs w:val="22"/>
        </w:rPr>
      </w:pPr>
    </w:p>
    <w:p w14:paraId="538A1A36" w14:textId="77777777" w:rsidR="009A0A63" w:rsidRDefault="009A0A63" w:rsidP="009A0A63">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Pr>
          <w:rFonts w:ascii="Arial" w:hAnsi="Arial" w:cs="Arial"/>
          <w:sz w:val="22"/>
          <w:szCs w:val="22"/>
        </w:rPr>
        <w:t>Abd. Hakim</w:t>
      </w:r>
    </w:p>
    <w:p w14:paraId="741C7E94" w14:textId="77777777" w:rsidR="009A0A63" w:rsidRDefault="009A0A63" w:rsidP="009A0A63">
      <w:pPr>
        <w:spacing w:line="276" w:lineRule="auto"/>
        <w:jc w:val="both"/>
        <w:rPr>
          <w:rFonts w:ascii="Arial" w:hAnsi="Arial" w:cs="Arial"/>
          <w:sz w:val="22"/>
          <w:szCs w:val="22"/>
        </w:rPr>
      </w:pPr>
    </w:p>
    <w:p w14:paraId="0430E25D" w14:textId="77777777" w:rsidR="009A0A63" w:rsidRDefault="009A0A63" w:rsidP="009A0A63">
      <w:pPr>
        <w:spacing w:line="276" w:lineRule="auto"/>
        <w:jc w:val="both"/>
        <w:rPr>
          <w:rFonts w:ascii="Arial" w:hAnsi="Arial" w:cs="Arial"/>
          <w:sz w:val="22"/>
          <w:szCs w:val="22"/>
        </w:rPr>
      </w:pPr>
    </w:p>
    <w:p w14:paraId="3E43ACA3" w14:textId="77777777" w:rsidR="009E2D29" w:rsidRDefault="009E2D29" w:rsidP="00635C15">
      <w:pPr>
        <w:spacing w:line="276" w:lineRule="auto"/>
        <w:jc w:val="both"/>
        <w:rPr>
          <w:rFonts w:ascii="Arial" w:hAnsi="Arial" w:cs="Arial"/>
          <w:sz w:val="22"/>
          <w:szCs w:val="22"/>
        </w:rPr>
        <w:sectPr w:rsidR="009E2D29" w:rsidSect="006A2331">
          <w:pgSz w:w="11906" w:h="16838" w:code="9"/>
          <w:pgMar w:top="284" w:right="1134" w:bottom="1418" w:left="1418" w:header="794" w:footer="709" w:gutter="0"/>
          <w:cols w:space="708"/>
          <w:docGrid w:linePitch="360"/>
        </w:sectPr>
      </w:pPr>
    </w:p>
    <w:p w14:paraId="4542C022" w14:textId="77777777" w:rsidR="009E2D29" w:rsidRDefault="009E2D29" w:rsidP="009E2D29">
      <w:pPr>
        <w:tabs>
          <w:tab w:val="left" w:pos="1148"/>
          <w:tab w:val="right" w:pos="9981"/>
        </w:tabs>
        <w:jc w:val="both"/>
        <w:rPr>
          <w:rFonts w:ascii="Arial" w:hAnsi="Arial" w:cs="Arial"/>
          <w:sz w:val="20"/>
          <w:szCs w:val="22"/>
        </w:rPr>
      </w:pPr>
    </w:p>
    <w:p w14:paraId="2CD1A6CE" w14:textId="77777777" w:rsidR="009E2D29" w:rsidRPr="00525DBB" w:rsidRDefault="009E2D29" w:rsidP="009E2D29">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6432" behindDoc="0" locked="0" layoutInCell="1" allowOverlap="1" wp14:anchorId="7157081E" wp14:editId="32DF5F89">
            <wp:simplePos x="0" y="0"/>
            <wp:positionH relativeFrom="margin">
              <wp:posOffset>134620</wp:posOffset>
            </wp:positionH>
            <wp:positionV relativeFrom="paragraph">
              <wp:posOffset>13970</wp:posOffset>
            </wp:positionV>
            <wp:extent cx="680720" cy="853440"/>
            <wp:effectExtent l="0" t="0" r="5080" b="3810"/>
            <wp:wrapNone/>
            <wp:docPr id="4" name="Picture 4"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01F8E722" w14:textId="77777777" w:rsidR="009E2D29" w:rsidRPr="00525DBB" w:rsidRDefault="009E2D29" w:rsidP="009E2D29">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4C7C2F7" w14:textId="77777777" w:rsidR="009E2D29" w:rsidRDefault="009E2D29" w:rsidP="009E2D29">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3E8F5FBD" w14:textId="77777777" w:rsidR="009E2D29" w:rsidRPr="00AB5946" w:rsidRDefault="009E2D29" w:rsidP="009E2D29">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1D58B69F" w14:textId="77777777" w:rsidR="009E2D29" w:rsidRPr="00AB5946" w:rsidRDefault="009E2D29" w:rsidP="009E2D29">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F62A6E2" w14:textId="77777777" w:rsidR="009E2D29" w:rsidRPr="00E4689E" w:rsidRDefault="009E2D29" w:rsidP="009E2D29">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65408" behindDoc="0" locked="0" layoutInCell="1" allowOverlap="1" wp14:anchorId="3E60CF54" wp14:editId="22FEAB13">
                <wp:simplePos x="0" y="0"/>
                <wp:positionH relativeFrom="margin">
                  <wp:posOffset>-660</wp:posOffset>
                </wp:positionH>
                <wp:positionV relativeFrom="paragraph">
                  <wp:posOffset>133984</wp:posOffset>
                </wp:positionV>
                <wp:extent cx="5932170" cy="6985"/>
                <wp:effectExtent l="0" t="0" r="30480" b="31115"/>
                <wp:wrapNone/>
                <wp:docPr id="3"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1ACA7E" id="Line 4987"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" strokecolor="black [3200]" strokeweight="1.5pt">
                <v:stroke joinstyle="miter"/>
                <w10:wrap anchorx="margin"/>
              </v:line>
            </w:pict>
          </mc:Fallback>
        </mc:AlternateContent>
      </w:r>
    </w:p>
    <w:p w14:paraId="36A923FD" w14:textId="77777777" w:rsidR="009E2D29" w:rsidRPr="002E3C44" w:rsidRDefault="009E2D29" w:rsidP="009E2D29">
      <w:pPr>
        <w:tabs>
          <w:tab w:val="left" w:pos="1148"/>
          <w:tab w:val="right" w:pos="9972"/>
        </w:tabs>
        <w:rPr>
          <w:rFonts w:ascii="Arial" w:hAnsi="Arial" w:cs="Arial"/>
          <w:sz w:val="22"/>
          <w:szCs w:val="22"/>
        </w:rPr>
      </w:pPr>
    </w:p>
    <w:p w14:paraId="11D66C5E" w14:textId="77777777" w:rsidR="009E2D29" w:rsidRPr="002E3C44" w:rsidRDefault="009E2D29" w:rsidP="009E2D29">
      <w:pPr>
        <w:tabs>
          <w:tab w:val="left" w:pos="1148"/>
          <w:tab w:val="right" w:pos="9972"/>
        </w:tabs>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Pr>
          <w:rFonts w:ascii="Arial" w:hAnsi="Arial" w:cs="Arial"/>
          <w:sz w:val="22"/>
          <w:szCs w:val="22"/>
        </w:rPr>
        <w:t xml:space="preserve">          </w:t>
      </w:r>
      <w:r w:rsidRPr="002E3C44">
        <w:rPr>
          <w:rFonts w:ascii="Arial" w:hAnsi="Arial" w:cs="Arial"/>
          <w:sz w:val="22"/>
          <w:szCs w:val="22"/>
        </w:rPr>
        <w:t>/KPTA.W3-A/</w:t>
      </w:r>
      <w:r>
        <w:rPr>
          <w:rFonts w:ascii="Arial" w:hAnsi="Arial" w:cs="Arial"/>
          <w:sz w:val="22"/>
          <w:szCs w:val="22"/>
        </w:rPr>
        <w:t>KP4.1.3</w:t>
      </w:r>
      <w:r w:rsidRPr="002E3C44">
        <w:rPr>
          <w:rFonts w:ascii="Arial" w:hAnsi="Arial" w:cs="Arial"/>
          <w:sz w:val="22"/>
          <w:szCs w:val="22"/>
        </w:rPr>
        <w:t>/</w:t>
      </w:r>
      <w:r>
        <w:rPr>
          <w:rFonts w:ascii="Arial" w:hAnsi="Arial" w:cs="Arial"/>
          <w:sz w:val="22"/>
          <w:szCs w:val="22"/>
        </w:rPr>
        <w:t>I</w:t>
      </w:r>
      <w:r w:rsidRPr="002E3C44">
        <w:rPr>
          <w:rFonts w:ascii="Arial" w:hAnsi="Arial" w:cs="Arial"/>
          <w:sz w:val="22"/>
          <w:szCs w:val="22"/>
        </w:rPr>
        <w:t>I/202</w:t>
      </w:r>
      <w:r>
        <w:rPr>
          <w:rFonts w:ascii="Arial" w:hAnsi="Arial" w:cs="Arial"/>
          <w:sz w:val="22"/>
          <w:szCs w:val="22"/>
        </w:rPr>
        <w:t>5</w:t>
      </w:r>
      <w:r w:rsidRPr="002E3C44">
        <w:rPr>
          <w:rFonts w:ascii="Arial" w:hAnsi="Arial" w:cs="Arial"/>
          <w:sz w:val="22"/>
          <w:szCs w:val="22"/>
        </w:rPr>
        <w:tab/>
      </w:r>
      <w:r>
        <w:rPr>
          <w:rFonts w:ascii="Arial" w:hAnsi="Arial" w:cs="Arial"/>
          <w:sz w:val="22"/>
          <w:szCs w:val="22"/>
        </w:rPr>
        <w:t>4 Februari 2025</w:t>
      </w:r>
    </w:p>
    <w:p w14:paraId="6A080240" w14:textId="77777777" w:rsidR="009E2D29" w:rsidRPr="002E3C44" w:rsidRDefault="009E2D29" w:rsidP="009E2D29">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Pr>
          <w:rFonts w:ascii="Arial" w:hAnsi="Arial" w:cs="Arial"/>
          <w:sz w:val="22"/>
          <w:szCs w:val="22"/>
        </w:rPr>
        <w:t>Penting</w:t>
      </w:r>
    </w:p>
    <w:p w14:paraId="504B429E" w14:textId="77777777" w:rsidR="009E2D29" w:rsidRPr="002E3C44" w:rsidRDefault="009E2D29" w:rsidP="009E2D29">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w:t>
      </w:r>
      <w:r>
        <w:rPr>
          <w:rFonts w:ascii="Arial" w:hAnsi="Arial" w:cs="Arial"/>
          <w:sz w:val="22"/>
          <w:szCs w:val="22"/>
        </w:rPr>
        <w:t xml:space="preserve"> - </w:t>
      </w:r>
    </w:p>
    <w:p w14:paraId="72477A6B" w14:textId="77777777" w:rsidR="009E2D29" w:rsidRPr="005E667A" w:rsidRDefault="009E2D29" w:rsidP="009E2D29">
      <w:pPr>
        <w:tabs>
          <w:tab w:val="left" w:pos="1134"/>
          <w:tab w:val="left" w:pos="1330"/>
        </w:tabs>
        <w:spacing w:line="276" w:lineRule="auto"/>
        <w:rPr>
          <w:rFonts w:ascii="Arial" w:hAnsi="Arial" w:cs="Arial"/>
          <w:b/>
          <w:bCs/>
          <w:sz w:val="22"/>
          <w:szCs w:val="22"/>
        </w:rPr>
      </w:pPr>
      <w:r w:rsidRPr="002E3C44">
        <w:rPr>
          <w:rFonts w:ascii="Arial" w:hAnsi="Arial" w:cs="Arial"/>
          <w:sz w:val="22"/>
          <w:szCs w:val="22"/>
        </w:rPr>
        <w:t>Hal</w:t>
      </w:r>
      <w:r w:rsidRPr="002E3C44">
        <w:rPr>
          <w:rFonts w:ascii="Arial" w:hAnsi="Arial" w:cs="Arial"/>
          <w:sz w:val="22"/>
          <w:szCs w:val="22"/>
        </w:rPr>
        <w:tab/>
        <w:t xml:space="preserve">: </w:t>
      </w:r>
      <w:r>
        <w:rPr>
          <w:rFonts w:ascii="Arial" w:hAnsi="Arial" w:cs="Arial"/>
          <w:sz w:val="22"/>
          <w:szCs w:val="22"/>
        </w:rPr>
        <w:t>Permohonan Pindah Tugas</w:t>
      </w:r>
    </w:p>
    <w:p w14:paraId="3B303E9A" w14:textId="77777777" w:rsidR="009E2D29" w:rsidRPr="002E3C44" w:rsidRDefault="009E2D29" w:rsidP="009E2D29">
      <w:pPr>
        <w:jc w:val="both"/>
        <w:rPr>
          <w:rFonts w:ascii="Arial" w:hAnsi="Arial" w:cs="Arial"/>
          <w:sz w:val="22"/>
          <w:szCs w:val="22"/>
        </w:rPr>
      </w:pPr>
    </w:p>
    <w:p w14:paraId="44DE6ACB" w14:textId="77777777" w:rsidR="009E2D29" w:rsidRPr="002E3C44" w:rsidRDefault="009E2D29" w:rsidP="009E2D29">
      <w:pPr>
        <w:jc w:val="both"/>
        <w:rPr>
          <w:rFonts w:ascii="Arial" w:hAnsi="Arial" w:cs="Arial"/>
          <w:sz w:val="22"/>
          <w:szCs w:val="22"/>
        </w:rPr>
      </w:pPr>
    </w:p>
    <w:p w14:paraId="23B3C736" w14:textId="50191A8A" w:rsidR="009E2D29" w:rsidRDefault="009E2D29" w:rsidP="009E2D29">
      <w:pPr>
        <w:spacing w:line="360" w:lineRule="auto"/>
        <w:jc w:val="both"/>
        <w:rPr>
          <w:rFonts w:ascii="Arial" w:hAnsi="Arial" w:cs="Arial"/>
          <w:sz w:val="22"/>
          <w:szCs w:val="22"/>
        </w:rPr>
      </w:pPr>
      <w:r>
        <w:rPr>
          <w:rFonts w:ascii="Arial" w:hAnsi="Arial" w:cs="Arial"/>
          <w:sz w:val="22"/>
          <w:szCs w:val="22"/>
        </w:rPr>
        <w:t xml:space="preserve">Sdr. </w:t>
      </w:r>
      <w:r w:rsidRPr="009E2D29">
        <w:rPr>
          <w:rFonts w:ascii="Arial" w:hAnsi="Arial" w:cs="Arial"/>
          <w:sz w:val="22"/>
          <w:szCs w:val="22"/>
        </w:rPr>
        <w:t>Revi Novila Shinta, S.Si.</w:t>
      </w:r>
    </w:p>
    <w:p w14:paraId="42EE37D0" w14:textId="31937CC6" w:rsidR="009E2D29" w:rsidRPr="002E3C44" w:rsidRDefault="009E2D29" w:rsidP="009E2D29">
      <w:pPr>
        <w:spacing w:line="360" w:lineRule="auto"/>
        <w:jc w:val="both"/>
        <w:rPr>
          <w:rFonts w:ascii="Arial" w:hAnsi="Arial" w:cs="Arial"/>
          <w:sz w:val="22"/>
          <w:szCs w:val="22"/>
        </w:rPr>
      </w:pPr>
      <w:r>
        <w:rPr>
          <w:rFonts w:ascii="Arial" w:hAnsi="Arial" w:cs="Arial"/>
          <w:sz w:val="22"/>
          <w:szCs w:val="22"/>
        </w:rPr>
        <w:t xml:space="preserve">Di </w:t>
      </w:r>
      <w:r w:rsidRPr="009E2D29">
        <w:rPr>
          <w:rFonts w:ascii="Arial" w:hAnsi="Arial" w:cs="Arial"/>
          <w:sz w:val="22"/>
          <w:szCs w:val="22"/>
        </w:rPr>
        <w:t>Inspektorat Daerah</w:t>
      </w:r>
      <w:r>
        <w:rPr>
          <w:rFonts w:ascii="Arial" w:hAnsi="Arial" w:cs="Arial"/>
          <w:sz w:val="22"/>
          <w:szCs w:val="22"/>
        </w:rPr>
        <w:t xml:space="preserve"> </w:t>
      </w:r>
      <w:r w:rsidRPr="009E2D29">
        <w:rPr>
          <w:rFonts w:ascii="Arial" w:hAnsi="Arial" w:cs="Arial"/>
          <w:sz w:val="22"/>
          <w:szCs w:val="22"/>
        </w:rPr>
        <w:t>Kabupaten Dharmasraya</w:t>
      </w:r>
    </w:p>
    <w:p w14:paraId="47DFEE32" w14:textId="77777777" w:rsidR="009E2D29" w:rsidRPr="002E3C44" w:rsidRDefault="009E2D29" w:rsidP="009E2D29">
      <w:pPr>
        <w:jc w:val="both"/>
        <w:rPr>
          <w:rFonts w:ascii="Arial" w:hAnsi="Arial" w:cs="Arial"/>
          <w:sz w:val="22"/>
          <w:szCs w:val="22"/>
        </w:rPr>
      </w:pPr>
    </w:p>
    <w:p w14:paraId="74C1C083" w14:textId="77777777" w:rsidR="009E2D29" w:rsidRPr="002E3C44" w:rsidRDefault="009E2D29" w:rsidP="009E2D29">
      <w:pPr>
        <w:jc w:val="both"/>
        <w:rPr>
          <w:rFonts w:ascii="Arial" w:hAnsi="Arial" w:cs="Arial"/>
          <w:sz w:val="22"/>
          <w:szCs w:val="22"/>
        </w:rPr>
      </w:pPr>
      <w:r w:rsidRPr="002E3C44">
        <w:rPr>
          <w:rFonts w:ascii="Arial" w:hAnsi="Arial" w:cs="Arial"/>
          <w:sz w:val="22"/>
          <w:szCs w:val="22"/>
        </w:rPr>
        <w:t>Assalamu’alaikum Wr. Wb.</w:t>
      </w:r>
    </w:p>
    <w:p w14:paraId="48036550" w14:textId="77777777" w:rsidR="009E2D29" w:rsidRPr="002E3C44" w:rsidRDefault="009E2D29" w:rsidP="009E2D29">
      <w:pPr>
        <w:jc w:val="both"/>
        <w:rPr>
          <w:rFonts w:ascii="Arial" w:hAnsi="Arial" w:cs="Arial"/>
          <w:sz w:val="22"/>
          <w:szCs w:val="22"/>
        </w:rPr>
      </w:pPr>
    </w:p>
    <w:p w14:paraId="4552947D" w14:textId="706208FA" w:rsidR="009E2D29" w:rsidRDefault="009E2D29" w:rsidP="009E2D29">
      <w:pPr>
        <w:spacing w:line="360" w:lineRule="auto"/>
        <w:ind w:firstLine="709"/>
        <w:jc w:val="both"/>
        <w:rPr>
          <w:rFonts w:ascii="Arial" w:hAnsi="Arial" w:cs="Arial"/>
          <w:sz w:val="22"/>
          <w:szCs w:val="22"/>
        </w:rPr>
      </w:pPr>
      <w:r w:rsidRPr="002E3C44">
        <w:rPr>
          <w:rFonts w:ascii="Arial" w:hAnsi="Arial" w:cs="Arial"/>
          <w:sz w:val="22"/>
          <w:szCs w:val="22"/>
        </w:rPr>
        <w:t xml:space="preserve">Sehubungan dengan </w:t>
      </w:r>
      <w:r>
        <w:rPr>
          <w:rFonts w:ascii="Arial" w:hAnsi="Arial" w:cs="Arial"/>
          <w:sz w:val="22"/>
          <w:szCs w:val="22"/>
        </w:rPr>
        <w:t xml:space="preserve">Permohonan Pindah Tugas </w:t>
      </w:r>
      <w:r>
        <w:rPr>
          <w:rFonts w:ascii="Arial" w:hAnsi="Arial" w:cs="Arial"/>
          <w:sz w:val="22"/>
          <w:szCs w:val="22"/>
        </w:rPr>
        <w:t xml:space="preserve">saudara </w:t>
      </w:r>
      <w:r>
        <w:rPr>
          <w:rFonts w:ascii="Arial" w:hAnsi="Arial" w:cs="Arial"/>
          <w:sz w:val="22"/>
          <w:szCs w:val="22"/>
        </w:rPr>
        <w:t xml:space="preserve">ke Pengadilan Agama </w:t>
      </w:r>
      <w:r>
        <w:rPr>
          <w:rFonts w:ascii="Arial" w:hAnsi="Arial" w:cs="Arial"/>
          <w:sz w:val="22"/>
          <w:szCs w:val="22"/>
        </w:rPr>
        <w:t xml:space="preserve">Pulau Punjung dalam wilayah Pengadilan Tinggi Agama </w:t>
      </w:r>
      <w:r>
        <w:rPr>
          <w:rFonts w:ascii="Arial" w:hAnsi="Arial" w:cs="Arial"/>
          <w:sz w:val="22"/>
          <w:szCs w:val="22"/>
        </w:rPr>
        <w:t>Padang dengan ini disampaikan berdasarkan Keputusan Sekretaris Mahkamah Agung RI nomor 1/SEK/SK/I/2019 tentang Pola Promosi dan Mutasi Pegawai Kesekretariatan di Lingkungan Mahkamah Agung dan Badan Peradilan Dibawahnya, mutasi dari instansi pemerintah lainnya ke Mahkamah Agung RI terlebih dahulu lulus uji kelayakan dan kepatutan. Sehubungan hal tersebut dengan ini kami minta kepada sudara untuk dapat hadir pada</w:t>
      </w:r>
    </w:p>
    <w:p w14:paraId="0C1764DE" w14:textId="77777777" w:rsidR="009E2D29" w:rsidRDefault="009E2D29" w:rsidP="009E2D29">
      <w:pPr>
        <w:ind w:firstLine="709"/>
        <w:jc w:val="both"/>
        <w:rPr>
          <w:rFonts w:ascii="Arial" w:hAnsi="Arial" w:cs="Arial"/>
          <w:sz w:val="22"/>
          <w:szCs w:val="22"/>
        </w:rPr>
      </w:pPr>
    </w:p>
    <w:p w14:paraId="788549E0" w14:textId="77777777" w:rsidR="009E2D29" w:rsidRDefault="009E2D29" w:rsidP="009E2D29">
      <w:pPr>
        <w:spacing w:line="360" w:lineRule="auto"/>
        <w:ind w:firstLine="709"/>
        <w:jc w:val="both"/>
        <w:rPr>
          <w:rFonts w:ascii="Arial" w:hAnsi="Arial" w:cs="Arial"/>
          <w:sz w:val="22"/>
          <w:szCs w:val="22"/>
        </w:rPr>
      </w:pPr>
      <w:r>
        <w:rPr>
          <w:rFonts w:ascii="Arial" w:hAnsi="Arial" w:cs="Arial"/>
          <w:sz w:val="22"/>
          <w:szCs w:val="22"/>
        </w:rPr>
        <w:t>Hari/Tanggal</w:t>
      </w:r>
      <w:r>
        <w:rPr>
          <w:rFonts w:ascii="Arial" w:hAnsi="Arial" w:cs="Arial"/>
          <w:sz w:val="22"/>
          <w:szCs w:val="22"/>
        </w:rPr>
        <w:tab/>
      </w:r>
      <w:r>
        <w:rPr>
          <w:rFonts w:ascii="Arial" w:hAnsi="Arial" w:cs="Arial"/>
          <w:sz w:val="22"/>
          <w:szCs w:val="22"/>
        </w:rPr>
        <w:tab/>
        <w:t>: Senin, 10 Februari 2025</w:t>
      </w:r>
    </w:p>
    <w:p w14:paraId="2C6FFD2E" w14:textId="77777777" w:rsidR="009E2D29" w:rsidRDefault="009E2D29" w:rsidP="009E2D29">
      <w:pPr>
        <w:spacing w:line="360" w:lineRule="auto"/>
        <w:ind w:firstLine="709"/>
        <w:jc w:val="both"/>
        <w:rPr>
          <w:rFonts w:ascii="Arial" w:hAnsi="Arial" w:cs="Arial"/>
          <w:sz w:val="22"/>
          <w:szCs w:val="22"/>
        </w:rPr>
      </w:pPr>
      <w:r>
        <w:rPr>
          <w:rFonts w:ascii="Arial" w:hAnsi="Arial" w:cs="Arial"/>
          <w:sz w:val="22"/>
          <w:szCs w:val="22"/>
        </w:rPr>
        <w:t>Tempat</w:t>
      </w:r>
      <w:r>
        <w:rPr>
          <w:rFonts w:ascii="Arial" w:hAnsi="Arial" w:cs="Arial"/>
          <w:sz w:val="22"/>
          <w:szCs w:val="22"/>
        </w:rPr>
        <w:tab/>
      </w:r>
      <w:r>
        <w:rPr>
          <w:rFonts w:ascii="Arial" w:hAnsi="Arial" w:cs="Arial"/>
          <w:sz w:val="22"/>
          <w:szCs w:val="22"/>
        </w:rPr>
        <w:tab/>
        <w:t>: Pengadilan Tinggi Agama Padang</w:t>
      </w:r>
    </w:p>
    <w:p w14:paraId="5F508947" w14:textId="77777777" w:rsidR="009E2D29" w:rsidRDefault="009E2D29" w:rsidP="009E2D29">
      <w:pPr>
        <w:spacing w:line="360" w:lineRule="auto"/>
        <w:ind w:firstLine="709"/>
        <w:jc w:val="both"/>
        <w:rPr>
          <w:rFonts w:ascii="Arial" w:hAnsi="Arial" w:cs="Arial"/>
          <w:sz w:val="22"/>
          <w:szCs w:val="22"/>
        </w:rPr>
      </w:pPr>
      <w:r>
        <w:rPr>
          <w:rFonts w:ascii="Arial" w:hAnsi="Arial" w:cs="Arial"/>
          <w:sz w:val="22"/>
          <w:szCs w:val="22"/>
        </w:rPr>
        <w:t>Waktu</w:t>
      </w:r>
      <w:r>
        <w:rPr>
          <w:rFonts w:ascii="Arial" w:hAnsi="Arial" w:cs="Arial"/>
          <w:sz w:val="22"/>
          <w:szCs w:val="22"/>
        </w:rPr>
        <w:tab/>
      </w:r>
      <w:r>
        <w:rPr>
          <w:rFonts w:ascii="Arial" w:hAnsi="Arial" w:cs="Arial"/>
          <w:sz w:val="22"/>
          <w:szCs w:val="22"/>
        </w:rPr>
        <w:tab/>
      </w:r>
      <w:r>
        <w:rPr>
          <w:rFonts w:ascii="Arial" w:hAnsi="Arial" w:cs="Arial"/>
          <w:sz w:val="22"/>
          <w:szCs w:val="22"/>
        </w:rPr>
        <w:tab/>
        <w:t>: 10.00 WIB</w:t>
      </w:r>
    </w:p>
    <w:p w14:paraId="2FAF5225" w14:textId="77777777" w:rsidR="009E2D29" w:rsidRDefault="009E2D29" w:rsidP="009E2D29">
      <w:pPr>
        <w:spacing w:line="360" w:lineRule="auto"/>
        <w:ind w:firstLine="709"/>
        <w:jc w:val="both"/>
        <w:rPr>
          <w:rFonts w:ascii="Arial" w:hAnsi="Arial" w:cs="Arial"/>
          <w:sz w:val="22"/>
          <w:szCs w:val="22"/>
        </w:rPr>
      </w:pPr>
      <w:r>
        <w:rPr>
          <w:rFonts w:ascii="Arial" w:hAnsi="Arial" w:cs="Arial"/>
          <w:sz w:val="22"/>
          <w:szCs w:val="22"/>
        </w:rPr>
        <w:t>Kegiatan</w:t>
      </w:r>
      <w:r>
        <w:rPr>
          <w:rFonts w:ascii="Arial" w:hAnsi="Arial" w:cs="Arial"/>
          <w:sz w:val="22"/>
          <w:szCs w:val="22"/>
        </w:rPr>
        <w:tab/>
      </w:r>
      <w:r>
        <w:rPr>
          <w:rFonts w:ascii="Arial" w:hAnsi="Arial" w:cs="Arial"/>
          <w:sz w:val="22"/>
          <w:szCs w:val="22"/>
        </w:rPr>
        <w:tab/>
        <w:t>: Wawancara Uji Kelayakan dan Kepatutan</w:t>
      </w:r>
    </w:p>
    <w:p w14:paraId="73EF17C0" w14:textId="77777777" w:rsidR="009E2D29" w:rsidRDefault="009E2D29" w:rsidP="009E2D29">
      <w:pPr>
        <w:spacing w:line="276" w:lineRule="auto"/>
        <w:ind w:firstLine="720"/>
        <w:jc w:val="both"/>
        <w:rPr>
          <w:rFonts w:ascii="Arial" w:hAnsi="Arial" w:cs="Arial"/>
          <w:sz w:val="22"/>
          <w:szCs w:val="22"/>
        </w:rPr>
      </w:pPr>
    </w:p>
    <w:p w14:paraId="366F1770" w14:textId="77777777" w:rsidR="009E2D29" w:rsidRPr="002E3C44" w:rsidRDefault="009E2D29" w:rsidP="009E2D29">
      <w:pPr>
        <w:spacing w:line="276" w:lineRule="auto"/>
        <w:ind w:firstLine="720"/>
        <w:jc w:val="both"/>
        <w:rPr>
          <w:rFonts w:ascii="Arial" w:hAnsi="Arial" w:cs="Arial"/>
          <w:sz w:val="22"/>
          <w:szCs w:val="22"/>
        </w:rPr>
      </w:pPr>
      <w:r w:rsidRPr="002E3C44">
        <w:rPr>
          <w:rFonts w:ascii="Arial" w:hAnsi="Arial" w:cs="Arial"/>
          <w:sz w:val="22"/>
          <w:szCs w:val="22"/>
        </w:rPr>
        <w:t xml:space="preserve">Demikian disampaikan, </w:t>
      </w:r>
      <w:r>
        <w:rPr>
          <w:rFonts w:ascii="Arial" w:hAnsi="Arial" w:cs="Arial"/>
          <w:sz w:val="22"/>
          <w:szCs w:val="22"/>
        </w:rPr>
        <w:t>atas kerjasamanya diucapkan terima kasih</w:t>
      </w:r>
      <w:r w:rsidRPr="002E3C44">
        <w:rPr>
          <w:rFonts w:ascii="Arial" w:hAnsi="Arial" w:cs="Arial"/>
          <w:sz w:val="22"/>
          <w:szCs w:val="22"/>
        </w:rPr>
        <w:t>..</w:t>
      </w:r>
    </w:p>
    <w:p w14:paraId="5EE2F2BC" w14:textId="77777777" w:rsidR="009E2D29" w:rsidRDefault="009E2D29" w:rsidP="009E2D29">
      <w:pPr>
        <w:spacing w:line="276" w:lineRule="auto"/>
        <w:ind w:firstLine="720"/>
        <w:jc w:val="both"/>
        <w:rPr>
          <w:rFonts w:ascii="Arial" w:hAnsi="Arial" w:cs="Arial"/>
          <w:sz w:val="22"/>
          <w:szCs w:val="22"/>
          <w:lang w:val="id-ID"/>
        </w:rPr>
      </w:pPr>
    </w:p>
    <w:p w14:paraId="43870856" w14:textId="77777777" w:rsidR="009E2D29" w:rsidRDefault="009E2D29" w:rsidP="009E2D29">
      <w:pPr>
        <w:spacing w:line="276" w:lineRule="auto"/>
        <w:ind w:firstLine="720"/>
        <w:jc w:val="both"/>
        <w:rPr>
          <w:rFonts w:ascii="Arial" w:hAnsi="Arial" w:cs="Arial"/>
          <w:sz w:val="22"/>
          <w:szCs w:val="22"/>
          <w:lang w:val="id-ID"/>
        </w:rPr>
      </w:pPr>
    </w:p>
    <w:p w14:paraId="2E57B69E" w14:textId="77777777" w:rsidR="009E2D29" w:rsidRPr="002E3C44" w:rsidRDefault="009E2D29" w:rsidP="009E2D29">
      <w:pPr>
        <w:spacing w:line="276" w:lineRule="auto"/>
        <w:ind w:firstLine="720"/>
        <w:jc w:val="both"/>
        <w:rPr>
          <w:rFonts w:ascii="Arial" w:hAnsi="Arial" w:cs="Arial"/>
          <w:sz w:val="22"/>
          <w:szCs w:val="22"/>
          <w:lang w:val="id-ID"/>
        </w:rPr>
      </w:pPr>
    </w:p>
    <w:p w14:paraId="76058A09" w14:textId="77777777" w:rsidR="009E2D29" w:rsidRPr="002E3C44" w:rsidRDefault="009E2D29" w:rsidP="009E2D29">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rPr>
        <w:t xml:space="preserve">Ketua, </w:t>
      </w:r>
    </w:p>
    <w:p w14:paraId="4D8D75C7" w14:textId="77777777" w:rsidR="009E2D29" w:rsidRPr="002E3C44" w:rsidRDefault="009E2D29" w:rsidP="009E2D29">
      <w:pPr>
        <w:spacing w:line="276" w:lineRule="auto"/>
        <w:ind w:firstLine="720"/>
        <w:jc w:val="both"/>
        <w:rPr>
          <w:rFonts w:ascii="Arial" w:hAnsi="Arial" w:cs="Arial"/>
          <w:sz w:val="22"/>
          <w:szCs w:val="22"/>
        </w:rPr>
      </w:pPr>
    </w:p>
    <w:p w14:paraId="46EC2C88" w14:textId="77777777" w:rsidR="009E2D29" w:rsidRPr="002E3C44" w:rsidRDefault="009E2D29" w:rsidP="009E2D29">
      <w:pPr>
        <w:spacing w:line="276" w:lineRule="auto"/>
        <w:ind w:firstLine="720"/>
        <w:jc w:val="both"/>
        <w:rPr>
          <w:rFonts w:ascii="Arial" w:hAnsi="Arial" w:cs="Arial"/>
          <w:sz w:val="22"/>
          <w:szCs w:val="22"/>
        </w:rPr>
      </w:pPr>
    </w:p>
    <w:p w14:paraId="6D75440E" w14:textId="77777777" w:rsidR="009E2D29" w:rsidRPr="002E3C44" w:rsidRDefault="009E2D29" w:rsidP="009E2D29">
      <w:pPr>
        <w:spacing w:line="276" w:lineRule="auto"/>
        <w:ind w:firstLine="720"/>
        <w:jc w:val="both"/>
        <w:rPr>
          <w:rFonts w:ascii="Arial" w:hAnsi="Arial" w:cs="Arial"/>
          <w:sz w:val="22"/>
          <w:szCs w:val="22"/>
        </w:rPr>
      </w:pPr>
    </w:p>
    <w:p w14:paraId="46C0C772" w14:textId="77777777" w:rsidR="009E2D29" w:rsidRDefault="009E2D29" w:rsidP="009E2D29">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Pr>
          <w:rFonts w:ascii="Arial" w:hAnsi="Arial" w:cs="Arial"/>
          <w:sz w:val="22"/>
          <w:szCs w:val="22"/>
        </w:rPr>
        <w:t>Abd. Hakim</w:t>
      </w:r>
    </w:p>
    <w:p w14:paraId="6CB02BB7" w14:textId="77777777" w:rsidR="009E2D29" w:rsidRDefault="009E2D29" w:rsidP="009E2D29">
      <w:pPr>
        <w:spacing w:line="276" w:lineRule="auto"/>
        <w:jc w:val="both"/>
        <w:rPr>
          <w:rFonts w:ascii="Arial" w:hAnsi="Arial" w:cs="Arial"/>
          <w:sz w:val="22"/>
          <w:szCs w:val="22"/>
        </w:rPr>
      </w:pPr>
    </w:p>
    <w:p w14:paraId="3D89FA60" w14:textId="77777777" w:rsidR="009E2D29" w:rsidRDefault="009E2D29" w:rsidP="009E2D29">
      <w:pPr>
        <w:spacing w:line="276" w:lineRule="auto"/>
        <w:jc w:val="both"/>
        <w:rPr>
          <w:rFonts w:ascii="Arial" w:hAnsi="Arial" w:cs="Arial"/>
          <w:sz w:val="22"/>
          <w:szCs w:val="22"/>
        </w:rPr>
      </w:pPr>
    </w:p>
    <w:p w14:paraId="4E3F04C8" w14:textId="77777777" w:rsidR="009E2D29" w:rsidRDefault="009E2D29" w:rsidP="00635C15">
      <w:pPr>
        <w:spacing w:line="276" w:lineRule="auto"/>
        <w:jc w:val="both"/>
        <w:rPr>
          <w:rFonts w:ascii="Arial" w:hAnsi="Arial" w:cs="Arial"/>
          <w:sz w:val="22"/>
          <w:szCs w:val="22"/>
        </w:rPr>
        <w:sectPr w:rsidR="009E2D29" w:rsidSect="006A2331">
          <w:pgSz w:w="11906" w:h="16838" w:code="9"/>
          <w:pgMar w:top="284" w:right="1134" w:bottom="1418" w:left="1418" w:header="794" w:footer="709" w:gutter="0"/>
          <w:cols w:space="708"/>
          <w:docGrid w:linePitch="360"/>
        </w:sectPr>
      </w:pPr>
    </w:p>
    <w:p w14:paraId="62A748BE" w14:textId="77777777" w:rsidR="009E2D29" w:rsidRDefault="009E2D29" w:rsidP="009E2D29">
      <w:pPr>
        <w:tabs>
          <w:tab w:val="left" w:pos="1148"/>
          <w:tab w:val="right" w:pos="9981"/>
        </w:tabs>
        <w:jc w:val="both"/>
        <w:rPr>
          <w:rFonts w:ascii="Arial" w:hAnsi="Arial" w:cs="Arial"/>
          <w:sz w:val="20"/>
          <w:szCs w:val="22"/>
        </w:rPr>
      </w:pPr>
    </w:p>
    <w:p w14:paraId="469E83EE" w14:textId="77777777" w:rsidR="009E2D29" w:rsidRPr="00525DBB" w:rsidRDefault="009E2D29" w:rsidP="009E2D29">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9504" behindDoc="0" locked="0" layoutInCell="1" allowOverlap="1" wp14:anchorId="561852DA" wp14:editId="7E2F4CDC">
            <wp:simplePos x="0" y="0"/>
            <wp:positionH relativeFrom="margin">
              <wp:posOffset>134620</wp:posOffset>
            </wp:positionH>
            <wp:positionV relativeFrom="paragraph">
              <wp:posOffset>13970</wp:posOffset>
            </wp:positionV>
            <wp:extent cx="680720" cy="853440"/>
            <wp:effectExtent l="0" t="0" r="5080" b="3810"/>
            <wp:wrapNone/>
            <wp:docPr id="6" name="Picture 6"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4A38124F" w14:textId="77777777" w:rsidR="009E2D29" w:rsidRPr="00525DBB" w:rsidRDefault="009E2D29" w:rsidP="009E2D29">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64233A29" w14:textId="77777777" w:rsidR="009E2D29" w:rsidRDefault="009E2D29" w:rsidP="009E2D29">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367B3274" w14:textId="77777777" w:rsidR="009E2D29" w:rsidRPr="00AB5946" w:rsidRDefault="009E2D29" w:rsidP="009E2D29">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2F4B53C6" w14:textId="77777777" w:rsidR="009E2D29" w:rsidRPr="00AB5946" w:rsidRDefault="009E2D29" w:rsidP="009E2D29">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77D99F47" w14:textId="77777777" w:rsidR="009E2D29" w:rsidRPr="00E4689E" w:rsidRDefault="009E2D29" w:rsidP="009E2D29">
      <w:pPr>
        <w:tabs>
          <w:tab w:val="left" w:pos="1148"/>
          <w:tab w:val="right" w:pos="9972"/>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68480" behindDoc="0" locked="0" layoutInCell="1" allowOverlap="1" wp14:anchorId="77A481B0" wp14:editId="7D10412F">
                <wp:simplePos x="0" y="0"/>
                <wp:positionH relativeFrom="margin">
                  <wp:posOffset>-660</wp:posOffset>
                </wp:positionH>
                <wp:positionV relativeFrom="paragraph">
                  <wp:posOffset>133984</wp:posOffset>
                </wp:positionV>
                <wp:extent cx="5932170" cy="6985"/>
                <wp:effectExtent l="0" t="0" r="30480" b="31115"/>
                <wp:wrapNone/>
                <wp:docPr id="5"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7224E8" id="Line 4987"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" strokecolor="black [3200]" strokeweight="1.5pt">
                <v:stroke joinstyle="miter"/>
                <w10:wrap anchorx="margin"/>
              </v:line>
            </w:pict>
          </mc:Fallback>
        </mc:AlternateContent>
      </w:r>
    </w:p>
    <w:p w14:paraId="72C06A84" w14:textId="77777777" w:rsidR="009E2D29" w:rsidRPr="002E3C44" w:rsidRDefault="009E2D29" w:rsidP="009E2D29">
      <w:pPr>
        <w:tabs>
          <w:tab w:val="left" w:pos="1148"/>
          <w:tab w:val="right" w:pos="9972"/>
        </w:tabs>
        <w:rPr>
          <w:rFonts w:ascii="Arial" w:hAnsi="Arial" w:cs="Arial"/>
          <w:sz w:val="22"/>
          <w:szCs w:val="22"/>
        </w:rPr>
      </w:pPr>
    </w:p>
    <w:p w14:paraId="5AC33061" w14:textId="77777777" w:rsidR="009E2D29" w:rsidRPr="002E3C44" w:rsidRDefault="009E2D29" w:rsidP="009E2D29">
      <w:pPr>
        <w:tabs>
          <w:tab w:val="left" w:pos="1148"/>
          <w:tab w:val="right" w:pos="9972"/>
        </w:tabs>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Pr>
          <w:rFonts w:ascii="Arial" w:hAnsi="Arial" w:cs="Arial"/>
          <w:sz w:val="22"/>
          <w:szCs w:val="22"/>
        </w:rPr>
        <w:t xml:space="preserve">          </w:t>
      </w:r>
      <w:r w:rsidRPr="002E3C44">
        <w:rPr>
          <w:rFonts w:ascii="Arial" w:hAnsi="Arial" w:cs="Arial"/>
          <w:sz w:val="22"/>
          <w:szCs w:val="22"/>
        </w:rPr>
        <w:t>/KPTA.W3-A/</w:t>
      </w:r>
      <w:r>
        <w:rPr>
          <w:rFonts w:ascii="Arial" w:hAnsi="Arial" w:cs="Arial"/>
          <w:sz w:val="22"/>
          <w:szCs w:val="22"/>
        </w:rPr>
        <w:t>KP4.1.3</w:t>
      </w:r>
      <w:r w:rsidRPr="002E3C44">
        <w:rPr>
          <w:rFonts w:ascii="Arial" w:hAnsi="Arial" w:cs="Arial"/>
          <w:sz w:val="22"/>
          <w:szCs w:val="22"/>
        </w:rPr>
        <w:t>/</w:t>
      </w:r>
      <w:r>
        <w:rPr>
          <w:rFonts w:ascii="Arial" w:hAnsi="Arial" w:cs="Arial"/>
          <w:sz w:val="22"/>
          <w:szCs w:val="22"/>
        </w:rPr>
        <w:t>I</w:t>
      </w:r>
      <w:r w:rsidRPr="002E3C44">
        <w:rPr>
          <w:rFonts w:ascii="Arial" w:hAnsi="Arial" w:cs="Arial"/>
          <w:sz w:val="22"/>
          <w:szCs w:val="22"/>
        </w:rPr>
        <w:t>I/202</w:t>
      </w:r>
      <w:r>
        <w:rPr>
          <w:rFonts w:ascii="Arial" w:hAnsi="Arial" w:cs="Arial"/>
          <w:sz w:val="22"/>
          <w:szCs w:val="22"/>
        </w:rPr>
        <w:t>5</w:t>
      </w:r>
      <w:r w:rsidRPr="002E3C44">
        <w:rPr>
          <w:rFonts w:ascii="Arial" w:hAnsi="Arial" w:cs="Arial"/>
          <w:sz w:val="22"/>
          <w:szCs w:val="22"/>
        </w:rPr>
        <w:tab/>
      </w:r>
      <w:r>
        <w:rPr>
          <w:rFonts w:ascii="Arial" w:hAnsi="Arial" w:cs="Arial"/>
          <w:sz w:val="22"/>
          <w:szCs w:val="22"/>
        </w:rPr>
        <w:t>4 Februari 2025</w:t>
      </w:r>
    </w:p>
    <w:p w14:paraId="0D23DEC5" w14:textId="77777777" w:rsidR="009E2D29" w:rsidRPr="002E3C44" w:rsidRDefault="009E2D29" w:rsidP="009E2D29">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Pr>
          <w:rFonts w:ascii="Arial" w:hAnsi="Arial" w:cs="Arial"/>
          <w:sz w:val="22"/>
          <w:szCs w:val="22"/>
        </w:rPr>
        <w:t>Penting</w:t>
      </w:r>
    </w:p>
    <w:p w14:paraId="3425E3C4" w14:textId="77777777" w:rsidR="009E2D29" w:rsidRPr="002E3C44" w:rsidRDefault="009E2D29" w:rsidP="009E2D29">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w:t>
      </w:r>
      <w:r>
        <w:rPr>
          <w:rFonts w:ascii="Arial" w:hAnsi="Arial" w:cs="Arial"/>
          <w:sz w:val="22"/>
          <w:szCs w:val="22"/>
        </w:rPr>
        <w:t xml:space="preserve"> - </w:t>
      </w:r>
    </w:p>
    <w:p w14:paraId="2C9F9286" w14:textId="77777777" w:rsidR="009E2D29" w:rsidRPr="005E667A" w:rsidRDefault="009E2D29" w:rsidP="009E2D29">
      <w:pPr>
        <w:tabs>
          <w:tab w:val="left" w:pos="1134"/>
          <w:tab w:val="left" w:pos="1330"/>
        </w:tabs>
        <w:spacing w:line="276" w:lineRule="auto"/>
        <w:rPr>
          <w:rFonts w:ascii="Arial" w:hAnsi="Arial" w:cs="Arial"/>
          <w:b/>
          <w:bCs/>
          <w:sz w:val="22"/>
          <w:szCs w:val="22"/>
        </w:rPr>
      </w:pPr>
      <w:r w:rsidRPr="002E3C44">
        <w:rPr>
          <w:rFonts w:ascii="Arial" w:hAnsi="Arial" w:cs="Arial"/>
          <w:sz w:val="22"/>
          <w:szCs w:val="22"/>
        </w:rPr>
        <w:t>Hal</w:t>
      </w:r>
      <w:r w:rsidRPr="002E3C44">
        <w:rPr>
          <w:rFonts w:ascii="Arial" w:hAnsi="Arial" w:cs="Arial"/>
          <w:sz w:val="22"/>
          <w:szCs w:val="22"/>
        </w:rPr>
        <w:tab/>
        <w:t xml:space="preserve">: </w:t>
      </w:r>
      <w:r>
        <w:rPr>
          <w:rFonts w:ascii="Arial" w:hAnsi="Arial" w:cs="Arial"/>
          <w:sz w:val="22"/>
          <w:szCs w:val="22"/>
        </w:rPr>
        <w:t>Permohonan Pindah Tugas</w:t>
      </w:r>
    </w:p>
    <w:p w14:paraId="00C4DAA0" w14:textId="77777777" w:rsidR="009E2D29" w:rsidRPr="002E3C44" w:rsidRDefault="009E2D29" w:rsidP="009E2D29">
      <w:pPr>
        <w:jc w:val="both"/>
        <w:rPr>
          <w:rFonts w:ascii="Arial" w:hAnsi="Arial" w:cs="Arial"/>
          <w:sz w:val="22"/>
          <w:szCs w:val="22"/>
        </w:rPr>
      </w:pPr>
    </w:p>
    <w:p w14:paraId="1B03EB98" w14:textId="77777777" w:rsidR="009E2D29" w:rsidRPr="002E3C44" w:rsidRDefault="009E2D29" w:rsidP="009E2D29">
      <w:pPr>
        <w:jc w:val="both"/>
        <w:rPr>
          <w:rFonts w:ascii="Arial" w:hAnsi="Arial" w:cs="Arial"/>
          <w:sz w:val="22"/>
          <w:szCs w:val="22"/>
        </w:rPr>
      </w:pPr>
    </w:p>
    <w:p w14:paraId="0071D3EE" w14:textId="07A06EED" w:rsidR="009E2D29" w:rsidRDefault="009E2D29" w:rsidP="009E2D29">
      <w:pPr>
        <w:spacing w:line="360" w:lineRule="auto"/>
        <w:jc w:val="both"/>
        <w:rPr>
          <w:rFonts w:ascii="Arial" w:hAnsi="Arial" w:cs="Arial"/>
          <w:sz w:val="22"/>
          <w:szCs w:val="22"/>
        </w:rPr>
      </w:pPr>
      <w:r>
        <w:rPr>
          <w:rFonts w:ascii="Arial" w:hAnsi="Arial" w:cs="Arial"/>
          <w:sz w:val="22"/>
          <w:szCs w:val="22"/>
        </w:rPr>
        <w:t xml:space="preserve">Sdr. </w:t>
      </w:r>
      <w:r w:rsidRPr="009E2D29">
        <w:rPr>
          <w:rFonts w:ascii="Arial" w:hAnsi="Arial" w:cs="Arial"/>
          <w:sz w:val="22"/>
          <w:szCs w:val="22"/>
        </w:rPr>
        <w:t>Ade Fatra, S.T., M.M.</w:t>
      </w:r>
    </w:p>
    <w:p w14:paraId="3173F62F" w14:textId="52502F4A" w:rsidR="009E2D29" w:rsidRDefault="009E2D29" w:rsidP="009E2D29">
      <w:pPr>
        <w:spacing w:line="360" w:lineRule="auto"/>
        <w:jc w:val="both"/>
        <w:rPr>
          <w:rFonts w:ascii="Arial" w:hAnsi="Arial" w:cs="Arial"/>
          <w:sz w:val="22"/>
          <w:szCs w:val="22"/>
        </w:rPr>
      </w:pPr>
      <w:r>
        <w:rPr>
          <w:rFonts w:ascii="Arial" w:hAnsi="Arial" w:cs="Arial"/>
          <w:sz w:val="22"/>
          <w:szCs w:val="22"/>
        </w:rPr>
        <w:t xml:space="preserve">Di </w:t>
      </w:r>
      <w:r w:rsidRPr="009E2D29">
        <w:rPr>
          <w:rFonts w:ascii="Arial" w:hAnsi="Arial" w:cs="Arial"/>
          <w:sz w:val="22"/>
          <w:szCs w:val="22"/>
        </w:rPr>
        <w:t>Dinas Kependudukan dan Catatan Sipil</w:t>
      </w:r>
      <w:r>
        <w:rPr>
          <w:rFonts w:ascii="Arial" w:hAnsi="Arial" w:cs="Arial"/>
          <w:sz w:val="22"/>
          <w:szCs w:val="22"/>
        </w:rPr>
        <w:t xml:space="preserve"> </w:t>
      </w:r>
      <w:r w:rsidRPr="009E2D29">
        <w:rPr>
          <w:rFonts w:ascii="Arial" w:hAnsi="Arial" w:cs="Arial"/>
          <w:sz w:val="22"/>
          <w:szCs w:val="22"/>
        </w:rPr>
        <w:t>Kabupaten Dharmasraya</w:t>
      </w:r>
    </w:p>
    <w:p w14:paraId="6932FBED" w14:textId="77777777" w:rsidR="009E2D29" w:rsidRPr="002E3C44" w:rsidRDefault="009E2D29" w:rsidP="009E2D29">
      <w:pPr>
        <w:spacing w:line="360" w:lineRule="auto"/>
        <w:jc w:val="both"/>
        <w:rPr>
          <w:rFonts w:ascii="Arial" w:hAnsi="Arial" w:cs="Arial"/>
          <w:sz w:val="22"/>
          <w:szCs w:val="22"/>
        </w:rPr>
      </w:pPr>
    </w:p>
    <w:p w14:paraId="48B83307" w14:textId="77777777" w:rsidR="009E2D29" w:rsidRPr="002E3C44" w:rsidRDefault="009E2D29" w:rsidP="009E2D29">
      <w:pPr>
        <w:jc w:val="both"/>
        <w:rPr>
          <w:rFonts w:ascii="Arial" w:hAnsi="Arial" w:cs="Arial"/>
          <w:sz w:val="22"/>
          <w:szCs w:val="22"/>
        </w:rPr>
      </w:pPr>
      <w:r w:rsidRPr="002E3C44">
        <w:rPr>
          <w:rFonts w:ascii="Arial" w:hAnsi="Arial" w:cs="Arial"/>
          <w:sz w:val="22"/>
          <w:szCs w:val="22"/>
        </w:rPr>
        <w:t>Assalamu’alaikum Wr. Wb.</w:t>
      </w:r>
    </w:p>
    <w:p w14:paraId="5D8A7818" w14:textId="77777777" w:rsidR="009E2D29" w:rsidRPr="002E3C44" w:rsidRDefault="009E2D29" w:rsidP="009E2D29">
      <w:pPr>
        <w:jc w:val="both"/>
        <w:rPr>
          <w:rFonts w:ascii="Arial" w:hAnsi="Arial" w:cs="Arial"/>
          <w:sz w:val="22"/>
          <w:szCs w:val="22"/>
        </w:rPr>
      </w:pPr>
    </w:p>
    <w:p w14:paraId="242E27C8" w14:textId="77777777" w:rsidR="009E2D29" w:rsidRDefault="009E2D29" w:rsidP="009E2D29">
      <w:pPr>
        <w:spacing w:line="360" w:lineRule="auto"/>
        <w:ind w:firstLine="709"/>
        <w:jc w:val="both"/>
        <w:rPr>
          <w:rFonts w:ascii="Arial" w:hAnsi="Arial" w:cs="Arial"/>
          <w:sz w:val="22"/>
          <w:szCs w:val="22"/>
        </w:rPr>
      </w:pPr>
      <w:r w:rsidRPr="002E3C44">
        <w:rPr>
          <w:rFonts w:ascii="Arial" w:hAnsi="Arial" w:cs="Arial"/>
          <w:sz w:val="22"/>
          <w:szCs w:val="22"/>
        </w:rPr>
        <w:t xml:space="preserve">Sehubungan dengan </w:t>
      </w:r>
      <w:r>
        <w:rPr>
          <w:rFonts w:ascii="Arial" w:hAnsi="Arial" w:cs="Arial"/>
          <w:sz w:val="22"/>
          <w:szCs w:val="22"/>
        </w:rPr>
        <w:t>Permohonan Pindah Tugas saudara ke Pengadilan Agama Pulau Punjung dalam wilayah Pengadilan Tinggi Agama Padang dengan ini disampaikan berdasarkan Keputusan Sekretaris Mahkamah Agung RI nomor 1/SEK/SK/I/2019 tentang Pola Promosi dan Mutasi Pegawai Kesekretariatan di Lingkungan Mahkamah Agung dan Badan Peradilan Dibawahnya, mutasi dari instansi pemerintah lainnya ke Mahkamah Agung RI terlebih dahulu lulus uji kelayakan dan kepatutan. Sehubungan hal tersebut dengan ini kami minta kepada sudara untuk dapat hadir pada</w:t>
      </w:r>
    </w:p>
    <w:p w14:paraId="19B8EF30" w14:textId="77777777" w:rsidR="009E2D29" w:rsidRDefault="009E2D29" w:rsidP="009E2D29">
      <w:pPr>
        <w:ind w:firstLine="709"/>
        <w:jc w:val="both"/>
        <w:rPr>
          <w:rFonts w:ascii="Arial" w:hAnsi="Arial" w:cs="Arial"/>
          <w:sz w:val="22"/>
          <w:szCs w:val="22"/>
        </w:rPr>
      </w:pPr>
    </w:p>
    <w:p w14:paraId="66BCBB82" w14:textId="77777777" w:rsidR="009E2D29" w:rsidRDefault="009E2D29" w:rsidP="009E2D29">
      <w:pPr>
        <w:spacing w:line="360" w:lineRule="auto"/>
        <w:ind w:firstLine="709"/>
        <w:jc w:val="both"/>
        <w:rPr>
          <w:rFonts w:ascii="Arial" w:hAnsi="Arial" w:cs="Arial"/>
          <w:sz w:val="22"/>
          <w:szCs w:val="22"/>
        </w:rPr>
      </w:pPr>
      <w:r>
        <w:rPr>
          <w:rFonts w:ascii="Arial" w:hAnsi="Arial" w:cs="Arial"/>
          <w:sz w:val="22"/>
          <w:szCs w:val="22"/>
        </w:rPr>
        <w:t>Hari/Tanggal</w:t>
      </w:r>
      <w:r>
        <w:rPr>
          <w:rFonts w:ascii="Arial" w:hAnsi="Arial" w:cs="Arial"/>
          <w:sz w:val="22"/>
          <w:szCs w:val="22"/>
        </w:rPr>
        <w:tab/>
      </w:r>
      <w:r>
        <w:rPr>
          <w:rFonts w:ascii="Arial" w:hAnsi="Arial" w:cs="Arial"/>
          <w:sz w:val="22"/>
          <w:szCs w:val="22"/>
        </w:rPr>
        <w:tab/>
        <w:t>: Senin, 10 Februari 2025</w:t>
      </w:r>
    </w:p>
    <w:p w14:paraId="71725778" w14:textId="77777777" w:rsidR="009E2D29" w:rsidRDefault="009E2D29" w:rsidP="009E2D29">
      <w:pPr>
        <w:spacing w:line="360" w:lineRule="auto"/>
        <w:ind w:firstLine="709"/>
        <w:jc w:val="both"/>
        <w:rPr>
          <w:rFonts w:ascii="Arial" w:hAnsi="Arial" w:cs="Arial"/>
          <w:sz w:val="22"/>
          <w:szCs w:val="22"/>
        </w:rPr>
      </w:pPr>
      <w:r>
        <w:rPr>
          <w:rFonts w:ascii="Arial" w:hAnsi="Arial" w:cs="Arial"/>
          <w:sz w:val="22"/>
          <w:szCs w:val="22"/>
        </w:rPr>
        <w:t>Tempat</w:t>
      </w:r>
      <w:r>
        <w:rPr>
          <w:rFonts w:ascii="Arial" w:hAnsi="Arial" w:cs="Arial"/>
          <w:sz w:val="22"/>
          <w:szCs w:val="22"/>
        </w:rPr>
        <w:tab/>
      </w:r>
      <w:r>
        <w:rPr>
          <w:rFonts w:ascii="Arial" w:hAnsi="Arial" w:cs="Arial"/>
          <w:sz w:val="22"/>
          <w:szCs w:val="22"/>
        </w:rPr>
        <w:tab/>
        <w:t>: Pengadilan Tinggi Agama Padang</w:t>
      </w:r>
    </w:p>
    <w:p w14:paraId="4A92905A" w14:textId="77777777" w:rsidR="009E2D29" w:rsidRDefault="009E2D29" w:rsidP="009E2D29">
      <w:pPr>
        <w:spacing w:line="360" w:lineRule="auto"/>
        <w:ind w:firstLine="709"/>
        <w:jc w:val="both"/>
        <w:rPr>
          <w:rFonts w:ascii="Arial" w:hAnsi="Arial" w:cs="Arial"/>
          <w:sz w:val="22"/>
          <w:szCs w:val="22"/>
        </w:rPr>
      </w:pPr>
      <w:r>
        <w:rPr>
          <w:rFonts w:ascii="Arial" w:hAnsi="Arial" w:cs="Arial"/>
          <w:sz w:val="22"/>
          <w:szCs w:val="22"/>
        </w:rPr>
        <w:t>Waktu</w:t>
      </w:r>
      <w:r>
        <w:rPr>
          <w:rFonts w:ascii="Arial" w:hAnsi="Arial" w:cs="Arial"/>
          <w:sz w:val="22"/>
          <w:szCs w:val="22"/>
        </w:rPr>
        <w:tab/>
      </w:r>
      <w:r>
        <w:rPr>
          <w:rFonts w:ascii="Arial" w:hAnsi="Arial" w:cs="Arial"/>
          <w:sz w:val="22"/>
          <w:szCs w:val="22"/>
        </w:rPr>
        <w:tab/>
      </w:r>
      <w:r>
        <w:rPr>
          <w:rFonts w:ascii="Arial" w:hAnsi="Arial" w:cs="Arial"/>
          <w:sz w:val="22"/>
          <w:szCs w:val="22"/>
        </w:rPr>
        <w:tab/>
        <w:t>: 10.00 WIB</w:t>
      </w:r>
    </w:p>
    <w:p w14:paraId="73B8ACFA" w14:textId="77777777" w:rsidR="009E2D29" w:rsidRDefault="009E2D29" w:rsidP="009E2D29">
      <w:pPr>
        <w:spacing w:line="360" w:lineRule="auto"/>
        <w:ind w:firstLine="709"/>
        <w:jc w:val="both"/>
        <w:rPr>
          <w:rFonts w:ascii="Arial" w:hAnsi="Arial" w:cs="Arial"/>
          <w:sz w:val="22"/>
          <w:szCs w:val="22"/>
        </w:rPr>
      </w:pPr>
      <w:r>
        <w:rPr>
          <w:rFonts w:ascii="Arial" w:hAnsi="Arial" w:cs="Arial"/>
          <w:sz w:val="22"/>
          <w:szCs w:val="22"/>
        </w:rPr>
        <w:t>Kegiatan</w:t>
      </w:r>
      <w:r>
        <w:rPr>
          <w:rFonts w:ascii="Arial" w:hAnsi="Arial" w:cs="Arial"/>
          <w:sz w:val="22"/>
          <w:szCs w:val="22"/>
        </w:rPr>
        <w:tab/>
      </w:r>
      <w:r>
        <w:rPr>
          <w:rFonts w:ascii="Arial" w:hAnsi="Arial" w:cs="Arial"/>
          <w:sz w:val="22"/>
          <w:szCs w:val="22"/>
        </w:rPr>
        <w:tab/>
        <w:t>: Wawancara Uji Kelayakan dan Kepatutan</w:t>
      </w:r>
    </w:p>
    <w:p w14:paraId="0ED0DC53" w14:textId="77777777" w:rsidR="009E2D29" w:rsidRDefault="009E2D29" w:rsidP="009E2D29">
      <w:pPr>
        <w:spacing w:line="276" w:lineRule="auto"/>
        <w:ind w:firstLine="720"/>
        <w:jc w:val="both"/>
        <w:rPr>
          <w:rFonts w:ascii="Arial" w:hAnsi="Arial" w:cs="Arial"/>
          <w:sz w:val="22"/>
          <w:szCs w:val="22"/>
        </w:rPr>
      </w:pPr>
    </w:p>
    <w:p w14:paraId="7DA10609" w14:textId="77777777" w:rsidR="009E2D29" w:rsidRPr="002E3C44" w:rsidRDefault="009E2D29" w:rsidP="009E2D29">
      <w:pPr>
        <w:spacing w:line="276" w:lineRule="auto"/>
        <w:ind w:firstLine="720"/>
        <w:jc w:val="both"/>
        <w:rPr>
          <w:rFonts w:ascii="Arial" w:hAnsi="Arial" w:cs="Arial"/>
          <w:sz w:val="22"/>
          <w:szCs w:val="22"/>
        </w:rPr>
      </w:pPr>
      <w:r w:rsidRPr="002E3C44">
        <w:rPr>
          <w:rFonts w:ascii="Arial" w:hAnsi="Arial" w:cs="Arial"/>
          <w:sz w:val="22"/>
          <w:szCs w:val="22"/>
        </w:rPr>
        <w:t xml:space="preserve">Demikian disampaikan, </w:t>
      </w:r>
      <w:r>
        <w:rPr>
          <w:rFonts w:ascii="Arial" w:hAnsi="Arial" w:cs="Arial"/>
          <w:sz w:val="22"/>
          <w:szCs w:val="22"/>
        </w:rPr>
        <w:t>atas kerjasamanya diucapkan terima kasih</w:t>
      </w:r>
      <w:r w:rsidRPr="002E3C44">
        <w:rPr>
          <w:rFonts w:ascii="Arial" w:hAnsi="Arial" w:cs="Arial"/>
          <w:sz w:val="22"/>
          <w:szCs w:val="22"/>
        </w:rPr>
        <w:t>..</w:t>
      </w:r>
    </w:p>
    <w:p w14:paraId="257175B7" w14:textId="77777777" w:rsidR="009E2D29" w:rsidRDefault="009E2D29" w:rsidP="009E2D29">
      <w:pPr>
        <w:spacing w:line="276" w:lineRule="auto"/>
        <w:ind w:firstLine="720"/>
        <w:jc w:val="both"/>
        <w:rPr>
          <w:rFonts w:ascii="Arial" w:hAnsi="Arial" w:cs="Arial"/>
          <w:sz w:val="22"/>
          <w:szCs w:val="22"/>
          <w:lang w:val="id-ID"/>
        </w:rPr>
      </w:pPr>
    </w:p>
    <w:p w14:paraId="0CBDBD6F" w14:textId="77777777" w:rsidR="009E2D29" w:rsidRDefault="009E2D29" w:rsidP="009E2D29">
      <w:pPr>
        <w:spacing w:line="276" w:lineRule="auto"/>
        <w:ind w:firstLine="720"/>
        <w:jc w:val="both"/>
        <w:rPr>
          <w:rFonts w:ascii="Arial" w:hAnsi="Arial" w:cs="Arial"/>
          <w:sz w:val="22"/>
          <w:szCs w:val="22"/>
          <w:lang w:val="id-ID"/>
        </w:rPr>
      </w:pPr>
    </w:p>
    <w:p w14:paraId="6618F788" w14:textId="77777777" w:rsidR="009E2D29" w:rsidRPr="002E3C44" w:rsidRDefault="009E2D29" w:rsidP="009E2D29">
      <w:pPr>
        <w:spacing w:line="276" w:lineRule="auto"/>
        <w:ind w:firstLine="720"/>
        <w:jc w:val="both"/>
        <w:rPr>
          <w:rFonts w:ascii="Arial" w:hAnsi="Arial" w:cs="Arial"/>
          <w:sz w:val="22"/>
          <w:szCs w:val="22"/>
          <w:lang w:val="id-ID"/>
        </w:rPr>
      </w:pPr>
    </w:p>
    <w:p w14:paraId="66DCFCB0" w14:textId="77777777" w:rsidR="009E2D29" w:rsidRPr="002E3C44" w:rsidRDefault="009E2D29" w:rsidP="009E2D29">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rPr>
        <w:t xml:space="preserve">Ketua, </w:t>
      </w:r>
    </w:p>
    <w:p w14:paraId="46D6D570" w14:textId="77777777" w:rsidR="009E2D29" w:rsidRPr="002E3C44" w:rsidRDefault="009E2D29" w:rsidP="009E2D29">
      <w:pPr>
        <w:spacing w:line="276" w:lineRule="auto"/>
        <w:ind w:firstLine="720"/>
        <w:jc w:val="both"/>
        <w:rPr>
          <w:rFonts w:ascii="Arial" w:hAnsi="Arial" w:cs="Arial"/>
          <w:sz w:val="22"/>
          <w:szCs w:val="22"/>
        </w:rPr>
      </w:pPr>
    </w:p>
    <w:p w14:paraId="3AC6F9F0" w14:textId="77777777" w:rsidR="009E2D29" w:rsidRPr="002E3C44" w:rsidRDefault="009E2D29" w:rsidP="009E2D29">
      <w:pPr>
        <w:spacing w:line="276" w:lineRule="auto"/>
        <w:ind w:firstLine="720"/>
        <w:jc w:val="both"/>
        <w:rPr>
          <w:rFonts w:ascii="Arial" w:hAnsi="Arial" w:cs="Arial"/>
          <w:sz w:val="22"/>
          <w:szCs w:val="22"/>
        </w:rPr>
      </w:pPr>
    </w:p>
    <w:p w14:paraId="7E6F3444" w14:textId="77777777" w:rsidR="009E2D29" w:rsidRPr="002E3C44" w:rsidRDefault="009E2D29" w:rsidP="009E2D29">
      <w:pPr>
        <w:spacing w:line="276" w:lineRule="auto"/>
        <w:ind w:firstLine="720"/>
        <w:jc w:val="both"/>
        <w:rPr>
          <w:rFonts w:ascii="Arial" w:hAnsi="Arial" w:cs="Arial"/>
          <w:sz w:val="22"/>
          <w:szCs w:val="22"/>
        </w:rPr>
      </w:pPr>
    </w:p>
    <w:p w14:paraId="0B350ADE" w14:textId="77777777" w:rsidR="009E2D29" w:rsidRDefault="009E2D29" w:rsidP="009E2D29">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Pr>
          <w:rFonts w:ascii="Arial" w:hAnsi="Arial" w:cs="Arial"/>
          <w:sz w:val="22"/>
          <w:szCs w:val="22"/>
        </w:rPr>
        <w:t>Abd. Hakim</w:t>
      </w:r>
    </w:p>
    <w:p w14:paraId="0CEEAB5C" w14:textId="77777777" w:rsidR="009E2D29" w:rsidRDefault="009E2D29" w:rsidP="009E2D29">
      <w:pPr>
        <w:spacing w:line="276" w:lineRule="auto"/>
        <w:jc w:val="both"/>
        <w:rPr>
          <w:rFonts w:ascii="Arial" w:hAnsi="Arial" w:cs="Arial"/>
          <w:sz w:val="22"/>
          <w:szCs w:val="22"/>
        </w:rPr>
      </w:pPr>
    </w:p>
    <w:p w14:paraId="3B30B18D" w14:textId="77777777" w:rsidR="009E2D29" w:rsidRDefault="009E2D29" w:rsidP="009E2D29">
      <w:pPr>
        <w:spacing w:line="276" w:lineRule="auto"/>
        <w:jc w:val="both"/>
        <w:rPr>
          <w:rFonts w:ascii="Arial" w:hAnsi="Arial" w:cs="Arial"/>
          <w:sz w:val="22"/>
          <w:szCs w:val="22"/>
        </w:rPr>
      </w:pPr>
    </w:p>
    <w:p w14:paraId="097699C3" w14:textId="46ABF767" w:rsidR="00635C15" w:rsidRDefault="00635C15" w:rsidP="00635C15">
      <w:pPr>
        <w:spacing w:line="276" w:lineRule="auto"/>
        <w:jc w:val="both"/>
        <w:rPr>
          <w:rFonts w:ascii="Arial" w:hAnsi="Arial" w:cs="Arial"/>
          <w:sz w:val="22"/>
          <w:szCs w:val="22"/>
        </w:rPr>
      </w:pPr>
    </w:p>
    <w:sectPr w:rsidR="00635C15" w:rsidSect="006A2331">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211"/>
    <w:multiLevelType w:val="hybridMultilevel"/>
    <w:tmpl w:val="0D9EDB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6352BFB"/>
    <w:multiLevelType w:val="hybridMultilevel"/>
    <w:tmpl w:val="D7C66D08"/>
    <w:lvl w:ilvl="0" w:tplc="8A5C5C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E3"/>
    <w:rsid w:val="001A4BF0"/>
    <w:rsid w:val="0024084B"/>
    <w:rsid w:val="00246D0F"/>
    <w:rsid w:val="002A19F9"/>
    <w:rsid w:val="002E3C44"/>
    <w:rsid w:val="003C1DFF"/>
    <w:rsid w:val="003E16E3"/>
    <w:rsid w:val="00401E54"/>
    <w:rsid w:val="00457838"/>
    <w:rsid w:val="00523F78"/>
    <w:rsid w:val="005E667A"/>
    <w:rsid w:val="00635C15"/>
    <w:rsid w:val="00643699"/>
    <w:rsid w:val="00671211"/>
    <w:rsid w:val="006A2331"/>
    <w:rsid w:val="00787039"/>
    <w:rsid w:val="007F0998"/>
    <w:rsid w:val="008C0E28"/>
    <w:rsid w:val="008E0C34"/>
    <w:rsid w:val="009A0A63"/>
    <w:rsid w:val="009E11C0"/>
    <w:rsid w:val="009E2D29"/>
    <w:rsid w:val="00A926C9"/>
    <w:rsid w:val="00B14A95"/>
    <w:rsid w:val="00C079C5"/>
    <w:rsid w:val="00E53062"/>
    <w:rsid w:val="00F8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A44D"/>
  <w15:chartTrackingRefBased/>
  <w15:docId w15:val="{FFB4409A-3277-4F28-9511-12746ECA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6E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6E3"/>
    <w:pPr>
      <w:ind w:left="720"/>
      <w:contextualSpacing/>
    </w:pPr>
  </w:style>
  <w:style w:type="character" w:styleId="Hyperlink">
    <w:name w:val="Hyperlink"/>
    <w:basedOn w:val="DefaultParagraphFont"/>
    <w:uiPriority w:val="99"/>
    <w:unhideWhenUsed/>
    <w:rsid w:val="00635C15"/>
    <w:rPr>
      <w:color w:val="0563C1" w:themeColor="hyperlink"/>
      <w:u w:val="single"/>
    </w:rPr>
  </w:style>
  <w:style w:type="character" w:styleId="UnresolvedMention">
    <w:name w:val="Unresolved Mention"/>
    <w:basedOn w:val="DefaultParagraphFont"/>
    <w:uiPriority w:val="99"/>
    <w:semiHidden/>
    <w:unhideWhenUsed/>
    <w:rsid w:val="00635C15"/>
    <w:rPr>
      <w:color w:val="605E5C"/>
      <w:shd w:val="clear" w:color="auto" w:fill="E1DFDD"/>
    </w:rPr>
  </w:style>
  <w:style w:type="table" w:styleId="TableGrid">
    <w:name w:val="Table Grid"/>
    <w:basedOn w:val="TableNormal"/>
    <w:uiPriority w:val="39"/>
    <w:rsid w:val="0045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9FC2C-DA4E-4B81-9B19-052FB53A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 Shentika</dc:creator>
  <cp:keywords/>
  <dc:description/>
  <cp:lastModifiedBy>Berki Rahmat</cp:lastModifiedBy>
  <cp:revision>6</cp:revision>
  <cp:lastPrinted>2025-01-30T08:54:00Z</cp:lastPrinted>
  <dcterms:created xsi:type="dcterms:W3CDTF">2025-01-30T08:56:00Z</dcterms:created>
  <dcterms:modified xsi:type="dcterms:W3CDTF">2025-02-03T09:31:00Z</dcterms:modified>
</cp:coreProperties>
</file>