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>3685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/</w:t>
      </w:r>
      <w:r>
        <w:rPr>
          <w:rFonts w:hint="default" w:cs="Times New Roman"/>
          <w:color w:val="auto"/>
          <w:sz w:val="24"/>
          <w:szCs w:val="24"/>
          <w:lang w:val="en-US"/>
        </w:rPr>
        <w:t>K</w:t>
      </w:r>
      <w:r>
        <w:rPr>
          <w:sz w:val="24"/>
          <w:szCs w:val="24"/>
        </w:rPr>
        <w:t>PTA.W3-A/</w:t>
      </w:r>
      <w:r>
        <w:rPr>
          <w:rFonts w:hint="default"/>
          <w:sz w:val="24"/>
          <w:szCs w:val="24"/>
          <w:lang w:val="en-US"/>
        </w:rPr>
        <w:t>HM2.1.1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II</w:t>
      </w:r>
      <w:r>
        <w:rPr>
          <w:sz w:val="24"/>
          <w:szCs w:val="24"/>
        </w:rPr>
        <w:t>/202</w:t>
      </w:r>
      <w:r>
        <w:rPr>
          <w:rFonts w:hint="default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hint="default" w:cs="Times New Roman"/>
          <w:sz w:val="24"/>
          <w:szCs w:val="24"/>
          <w:lang w:val="en-US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cs="Times New Roman"/>
          <w:sz w:val="24"/>
          <w:szCs w:val="24"/>
          <w:lang w:val="en-US"/>
        </w:rPr>
        <w:t xml:space="preserve"> 10 Februari</w:t>
      </w:r>
      <w:r>
        <w:rPr>
          <w:rFonts w:hint="default"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cs="Times New Roman"/>
          <w:sz w:val="24"/>
          <w:szCs w:val="24"/>
          <w:lang w:val="en-US"/>
        </w:rPr>
        <w:t>5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cs="Times New Roman"/>
          <w:sz w:val="24"/>
          <w:szCs w:val="24"/>
          <w:lang w:val="en-US"/>
        </w:rPr>
        <w:t xml:space="preserve"> 1 lembar</w:t>
      </w:r>
    </w:p>
    <w:p w14:paraId="01C99718">
      <w:pPr>
        <w:tabs>
          <w:tab w:val="left" w:pos="1200"/>
        </w:tabs>
        <w:ind w:left="0" w:leftChars="0" w:firstLine="0" w:firstLine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cs="Times New Roman"/>
          <w:sz w:val="24"/>
          <w:szCs w:val="24"/>
          <w:lang w:val="en-US"/>
        </w:rPr>
        <w:t xml:space="preserve"> Permintaan Nama Tim Penyusunan Profil</w:t>
      </w:r>
    </w:p>
    <w:p w14:paraId="53932EED">
      <w:pPr>
        <w:tabs>
          <w:tab w:val="left" w:pos="1200"/>
        </w:tabs>
        <w:ind w:left="0" w:leftChars="0" w:firstLine="0" w:firstLine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hint="default" w:cs="Times New Roman"/>
          <w:sz w:val="24"/>
          <w:szCs w:val="24"/>
          <w:lang w:val="en-US"/>
        </w:rPr>
        <w:t xml:space="preserve">   Perkembangan Kependudukan Provinsi</w:t>
      </w:r>
    </w:p>
    <w:p w14:paraId="67AA9C48">
      <w:pPr>
        <w:tabs>
          <w:tab w:val="left" w:pos="1200"/>
        </w:tabs>
        <w:ind w:left="0" w:leftChars="0" w:firstLine="0" w:firstLine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hint="default" w:cs="Times New Roman"/>
          <w:sz w:val="24"/>
          <w:szCs w:val="24"/>
          <w:lang w:val="en-US"/>
        </w:rPr>
        <w:t xml:space="preserve">   Sumatera Barat Tahun 2024</w:t>
      </w:r>
    </w:p>
    <w:p w14:paraId="2A585680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61A25A8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  <w:bookmarkStart w:id="0" w:name="_GoBack"/>
      <w:bookmarkEnd w:id="0"/>
    </w:p>
    <w:p w14:paraId="1F027FE1">
      <w:p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Bapak</w:t>
      </w:r>
      <w:r>
        <w:rPr>
          <w:rFonts w:hint="default" w:cs="Times New Roman"/>
          <w:sz w:val="24"/>
          <w:szCs w:val="24"/>
          <w:lang w:val="en-US"/>
        </w:rPr>
        <w:t xml:space="preserve"> Pj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Sekretaris Daerah </w:t>
      </w:r>
    </w:p>
    <w:p w14:paraId="69D0165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Provinsi Sumatera Barat</w:t>
      </w: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30E5DD7B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/>
          <w:sz w:val="24"/>
          <w:szCs w:val="24"/>
          <w:lang w:val="en-US"/>
        </w:rPr>
        <w:t>Sehubungan dengan surat Pj. Sekretaris Daerah Provinsi Sumatera Barat Nomor 470/038/Dukcapil.4/I/2025 tanggal 24 Januari 2025 perihal sebagaimana tersebut di pokok surat, dengan ini kami kirimkan Nama Tim Penyusun dari Pengadilam Tinggi Agama Padang sesuai dengan sebagaimana terlampir.</w:t>
      </w: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Ketua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49922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C4CFDC5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Abd. Hakim</w:t>
      </w:r>
    </w:p>
    <w:p w14:paraId="0173B6E3">
      <w:pPr>
        <w:spacing w:before="6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Tembusan :</w:t>
      </w:r>
    </w:p>
    <w:p w14:paraId="46A61C40">
      <w:pPr>
        <w:numPr>
          <w:ilvl w:val="0"/>
          <w:numId w:val="0"/>
        </w:numPr>
        <w:spacing w:before="6" w:line="240" w:lineRule="auto"/>
        <w:jc w:val="both"/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</w:pPr>
      <w:r>
        <w:rPr>
          <w:rFonts w:hint="default" w:cs="Times New Roman"/>
          <w:color w:val="auto"/>
          <w:sz w:val="21"/>
          <w:szCs w:val="21"/>
          <w:lang w:val="en-US"/>
        </w:rPr>
        <w:t>Gubernur Sumatera Barat (sebagai Laporan)</w:t>
      </w:r>
    </w:p>
    <w:p w14:paraId="1E0599AD">
      <w:r>
        <w:br w:type="page"/>
      </w:r>
    </w:p>
    <w:p w14:paraId="1B845F84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USULAN NAMA ANGGOTA TIM </w:t>
      </w:r>
    </w:p>
    <w:p w14:paraId="21552338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PENYUSUNAN PROFIL PERKEMBANGAN KEPENDUDUKAN </w:t>
      </w:r>
    </w:p>
    <w:p w14:paraId="4EE24020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PROVINSI SUMATERA BARAT TAHUN 2024</w:t>
      </w:r>
    </w:p>
    <w:p w14:paraId="591D9564">
      <w:pPr>
        <w:spacing w:line="480" w:lineRule="auto"/>
        <w:jc w:val="both"/>
        <w:rPr>
          <w:rFonts w:hint="default" w:ascii="Times New Roman" w:hAnsi="Times New Roman" w:cs="Times New Roman"/>
          <w:sz w:val="13"/>
          <w:szCs w:val="13"/>
          <w:lang w:val="en-US"/>
        </w:rPr>
      </w:pPr>
    </w:p>
    <w:p w14:paraId="794ED6B9">
      <w:pPr>
        <w:tabs>
          <w:tab w:val="left" w:pos="2800"/>
        </w:tabs>
        <w:spacing w:line="48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Pejabat yang ditunjuk :</w:t>
      </w:r>
    </w:p>
    <w:p w14:paraId="408C67BB">
      <w:pPr>
        <w:tabs>
          <w:tab w:val="left" w:pos="2800"/>
          <w:tab w:val="left" w:pos="3200"/>
        </w:tabs>
        <w:spacing w:line="480" w:lineRule="auto"/>
        <w:ind w:left="600" w:leftChars="300" w:firstLine="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Nama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Dra. Syuryati</w:t>
      </w:r>
    </w:p>
    <w:p w14:paraId="502B70FE">
      <w:pPr>
        <w:tabs>
          <w:tab w:val="left" w:pos="2800"/>
          <w:tab w:val="left" w:pos="3200"/>
        </w:tabs>
        <w:spacing w:line="480" w:lineRule="auto"/>
        <w:ind w:left="600" w:leftChars="300" w:firstLine="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NIP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196403231993032003</w:t>
      </w:r>
    </w:p>
    <w:p w14:paraId="3A5DCBBA">
      <w:pPr>
        <w:tabs>
          <w:tab w:val="left" w:pos="2800"/>
          <w:tab w:val="left" w:pos="3200"/>
        </w:tabs>
        <w:spacing w:line="480" w:lineRule="auto"/>
        <w:ind w:left="600" w:leftChars="300" w:firstLine="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Pangkat/Golongan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Pembina/IVa</w:t>
      </w:r>
    </w:p>
    <w:p w14:paraId="3A6C4861">
      <w:pPr>
        <w:tabs>
          <w:tab w:val="left" w:pos="2800"/>
          <w:tab w:val="left" w:pos="3200"/>
        </w:tabs>
        <w:spacing w:line="480" w:lineRule="auto"/>
        <w:ind w:left="600" w:leftChars="300" w:firstLine="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Jabatan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Panitera Muda Banding</w:t>
      </w:r>
    </w:p>
    <w:p w14:paraId="14CAA197">
      <w:pPr>
        <w:tabs>
          <w:tab w:val="left" w:pos="2800"/>
          <w:tab w:val="left" w:pos="3200"/>
        </w:tabs>
        <w:spacing w:line="480" w:lineRule="auto"/>
        <w:ind w:left="600" w:leftChars="300" w:firstLine="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Instansi/ODP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Pengadilan Tinggi Agama Padang</w:t>
      </w:r>
    </w:p>
    <w:p w14:paraId="10998072">
      <w:pPr>
        <w:tabs>
          <w:tab w:val="left" w:pos="2800"/>
          <w:tab w:val="left" w:pos="3200"/>
        </w:tabs>
        <w:spacing w:line="480" w:lineRule="auto"/>
        <w:ind w:left="600" w:leftChars="300" w:firstLine="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No. Telp/WA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08126780651</w:t>
      </w:r>
    </w:p>
    <w:p w14:paraId="5FA282EC">
      <w:pPr>
        <w:tabs>
          <w:tab w:val="left" w:pos="2800"/>
        </w:tabs>
        <w:spacing w:line="48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Staf yang ditunjuk :</w:t>
      </w:r>
    </w:p>
    <w:p w14:paraId="544BAF1A">
      <w:pPr>
        <w:tabs>
          <w:tab w:val="left" w:pos="2800"/>
          <w:tab w:val="left" w:pos="3200"/>
        </w:tabs>
        <w:spacing w:line="480" w:lineRule="auto"/>
        <w:ind w:left="600" w:leftChars="30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Nama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Fitria Irma Ramadhani Lubis, A.Md.A.B.</w:t>
      </w:r>
    </w:p>
    <w:p w14:paraId="75D6BCC2">
      <w:pPr>
        <w:tabs>
          <w:tab w:val="left" w:pos="2800"/>
          <w:tab w:val="left" w:pos="3200"/>
        </w:tabs>
        <w:spacing w:line="480" w:lineRule="auto"/>
        <w:ind w:left="600" w:leftChars="30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NIP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199801092022032012</w:t>
      </w:r>
    </w:p>
    <w:p w14:paraId="3DAC44BB">
      <w:pPr>
        <w:tabs>
          <w:tab w:val="left" w:pos="2800"/>
          <w:tab w:val="left" w:pos="3200"/>
        </w:tabs>
        <w:spacing w:line="480" w:lineRule="auto"/>
        <w:ind w:left="600" w:leftChars="30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Pangkat/Golongan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Pengatur/IIc</w:t>
      </w:r>
    </w:p>
    <w:p w14:paraId="7339B9DB">
      <w:pPr>
        <w:tabs>
          <w:tab w:val="left" w:pos="2800"/>
          <w:tab w:val="left" w:pos="3200"/>
        </w:tabs>
        <w:spacing w:line="480" w:lineRule="auto"/>
        <w:ind w:left="600" w:leftChars="30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Jabatan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Pengolah Data dan Informasi</w:t>
      </w:r>
    </w:p>
    <w:p w14:paraId="5B2230C6">
      <w:pPr>
        <w:tabs>
          <w:tab w:val="left" w:pos="2800"/>
          <w:tab w:val="left" w:pos="3200"/>
        </w:tabs>
        <w:spacing w:line="480" w:lineRule="auto"/>
        <w:ind w:left="600" w:leftChars="30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Instansi/ODP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Pengadilan Tinggi Agama Padang</w:t>
      </w:r>
    </w:p>
    <w:p w14:paraId="0BEB5C44">
      <w:pPr>
        <w:tabs>
          <w:tab w:val="left" w:pos="2800"/>
          <w:tab w:val="left" w:pos="3200"/>
        </w:tabs>
        <w:spacing w:line="480" w:lineRule="auto"/>
        <w:ind w:left="600" w:leftChars="30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No. Telp/WA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082288485647</w:t>
      </w:r>
    </w:p>
    <w:p w14:paraId="40BA36DB">
      <w:pPr>
        <w:rPr>
          <w:rFonts w:hint="default" w:ascii="Times New Roman" w:hAnsi="Times New Roman" w:cs="Times New Roman"/>
          <w:lang w:val="en-US"/>
        </w:rPr>
      </w:pPr>
    </w:p>
    <w:sectPr>
      <w:pgSz w:w="11906" w:h="16838"/>
      <w:pgMar w:top="1040" w:right="1197" w:bottom="1440" w:left="210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02B65AB7"/>
    <w:rsid w:val="052E5976"/>
    <w:rsid w:val="061E474A"/>
    <w:rsid w:val="0620091D"/>
    <w:rsid w:val="08C57272"/>
    <w:rsid w:val="10B82CC3"/>
    <w:rsid w:val="1530558A"/>
    <w:rsid w:val="157D7E5B"/>
    <w:rsid w:val="158D266D"/>
    <w:rsid w:val="15914D75"/>
    <w:rsid w:val="19FB3B33"/>
    <w:rsid w:val="1A344574"/>
    <w:rsid w:val="1BF860FB"/>
    <w:rsid w:val="1DFB6F31"/>
    <w:rsid w:val="2349624E"/>
    <w:rsid w:val="24653F67"/>
    <w:rsid w:val="251E25B2"/>
    <w:rsid w:val="2AE17FEB"/>
    <w:rsid w:val="2B185222"/>
    <w:rsid w:val="30413C14"/>
    <w:rsid w:val="309E595A"/>
    <w:rsid w:val="32A82C82"/>
    <w:rsid w:val="380E35FE"/>
    <w:rsid w:val="3A9400D9"/>
    <w:rsid w:val="3ABC14DA"/>
    <w:rsid w:val="3B4D4A30"/>
    <w:rsid w:val="3D301796"/>
    <w:rsid w:val="3F995AB3"/>
    <w:rsid w:val="40A92DAC"/>
    <w:rsid w:val="4E7F697A"/>
    <w:rsid w:val="57FC2D41"/>
    <w:rsid w:val="63122B97"/>
    <w:rsid w:val="6AB300C5"/>
    <w:rsid w:val="75F20CA2"/>
    <w:rsid w:val="77C4359D"/>
    <w:rsid w:val="790725B5"/>
    <w:rsid w:val="7C3E144A"/>
    <w:rsid w:val="7E2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2025-02-10T02:36:40Z</cp:lastPrinted>
  <dcterms:modified xsi:type="dcterms:W3CDTF">2025-02-10T02:48:23Z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73FBF2351F6540B8865E8E1C58F82945_11</vt:lpwstr>
  </property>
</Properties>
</file>