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7CB92">
      <w:r>
        <w:rPr>
          <w:rFonts w:ascii="Bookman Old Style" w:hAnsi="Bookman Old Style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38735</wp:posOffset>
            </wp:positionV>
            <wp:extent cx="762000" cy="942975"/>
            <wp:effectExtent l="0" t="0" r="0" b="9525"/>
            <wp:wrapNone/>
            <wp:docPr id="26" name="Picture 26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7131BD">
      <w:pPr>
        <w:spacing w:before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MAHKAMAH AGUNG REPUBLIK INDONESIA</w:t>
      </w:r>
    </w:p>
    <w:p w14:paraId="176EACEA">
      <w:pPr>
        <w:spacing w:before="1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DIREKTORAT JENDERAL BADAN PERADILAN AGAMA</w:t>
      </w:r>
    </w:p>
    <w:p w14:paraId="3A4112E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          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PENGADILAN TINGGI AGAMA PADANG</w:t>
      </w:r>
    </w:p>
    <w:p w14:paraId="08F21EF3">
      <w:pPr>
        <w:jc w:val="center"/>
        <w:rPr>
          <w:rFonts w:hint="default" w:ascii="Times New Roman" w:hAnsi="Times New Roman" w:cs="Times New Roman"/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</w:t>
      </w:r>
      <w:r>
        <w:rPr>
          <w:rFonts w:hint="default" w:ascii="Times New Roman" w:hAnsi="Times New Roman" w:cs="Times New Roman"/>
          <w:color w:val="070707"/>
          <w:w w:val="150"/>
          <w:sz w:val="19"/>
          <w:szCs w:val="19"/>
        </w:rPr>
        <w:t>J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l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By</w:t>
      </w:r>
      <w:r>
        <w:rPr>
          <w:rFonts w:hint="default" w:ascii="Times New Roman" w:hAnsi="Times New Roman" w:cs="Times New Roman"/>
          <w:color w:val="070707"/>
          <w:spacing w:val="31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Pass</w:t>
      </w:r>
      <w:r>
        <w:rPr>
          <w:rFonts w:hint="default" w:ascii="Times New Roman" w:hAnsi="Times New Roman" w:cs="Times New Roman"/>
          <w:color w:val="070707"/>
          <w:spacing w:val="12"/>
          <w:w w:val="122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KM</w:t>
      </w:r>
      <w:r>
        <w:rPr>
          <w:rFonts w:hint="default" w:ascii="Times New Roman" w:hAnsi="Times New Roman" w:cs="Times New Roman"/>
          <w:color w:val="070707"/>
          <w:spacing w:val="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24</w:t>
      </w:r>
      <w:r>
        <w:rPr>
          <w:rFonts w:hint="default" w:ascii="Times New Roman" w:hAnsi="Times New Roman" w:cs="Times New Roman"/>
          <w:color w:val="1F1F1F"/>
          <w:w w:val="117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1F1F1F"/>
          <w:spacing w:val="26"/>
          <w:w w:val="11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2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14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15"/>
          <w:sz w:val="19"/>
          <w:szCs w:val="19"/>
        </w:rPr>
        <w:t>l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h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spacing w:val="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ti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h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05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w w:val="86"/>
          <w:sz w:val="19"/>
          <w:szCs w:val="19"/>
        </w:rPr>
        <w:t>j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w w:val="122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333333"/>
          <w:w w:val="85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33333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6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8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14"/>
          <w:sz w:val="19"/>
          <w:szCs w:val="19"/>
        </w:rPr>
        <w:t>c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27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96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 xml:space="preserve">o  </w:t>
      </w:r>
      <w:r>
        <w:rPr>
          <w:rFonts w:hint="default" w:ascii="Times New Roman" w:hAnsi="Times New Roman" w:cs="Times New Roman"/>
          <w:color w:val="070707"/>
          <w:w w:val="109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070707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h</w:t>
      </w:r>
    </w:p>
    <w:p w14:paraId="42911EE4">
      <w:pPr>
        <w:pBdr>
          <w:bottom w:val="double" w:color="auto" w:sz="6" w:space="1"/>
        </w:pBdr>
        <w:ind w:firstLine="142"/>
        <w:jc w:val="center"/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</w:pPr>
      <w:r>
        <w:rPr>
          <w:rFonts w:hint="default" w:ascii="Times New Roman" w:hAnsi="Times New Roman" w:cs="Times New Roman"/>
          <w:color w:val="070707"/>
          <w:w w:val="92"/>
          <w:sz w:val="19"/>
          <w:szCs w:val="19"/>
          <w:lang w:val="en-US"/>
        </w:rPr>
        <w:t xml:space="preserve">   </w:t>
      </w:r>
      <w:r>
        <w:rPr>
          <w:rFonts w:hint="default" w:ascii="Times New Roman" w:hAnsi="Times New Roman" w:cs="Times New Roman"/>
          <w:color w:val="070707"/>
          <w:w w:val="92"/>
          <w:sz w:val="19"/>
          <w:szCs w:val="19"/>
        </w:rPr>
        <w:t>K</w:t>
      </w:r>
      <w:r>
        <w:rPr>
          <w:rFonts w:hint="default" w:ascii="Times New Roman" w:hAnsi="Times New Roman" w:cs="Times New Roman"/>
          <w:color w:val="070707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spacing w:val="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05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070707"/>
          <w:w w:val="133"/>
          <w:sz w:val="19"/>
          <w:szCs w:val="19"/>
        </w:rPr>
        <w:t>an</w:t>
      </w:r>
      <w:r>
        <w:rPr>
          <w:rFonts w:hint="default" w:ascii="Times New Roman" w:hAnsi="Times New Roman" w:cs="Times New Roman"/>
          <w:color w:val="070707"/>
          <w:w w:val="112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333333"/>
          <w:w w:val="96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33333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333333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S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u</w:t>
      </w:r>
      <w:r>
        <w:rPr>
          <w:rFonts w:hint="default" w:ascii="Times New Roman" w:hAnsi="Times New Roman" w:cs="Times New Roman"/>
          <w:color w:val="070707"/>
          <w:w w:val="123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070707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w w:val="108"/>
          <w:sz w:val="19"/>
          <w:szCs w:val="19"/>
        </w:rPr>
        <w:t>e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spacing w:val="15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sz w:val="19"/>
          <w:szCs w:val="19"/>
        </w:rPr>
        <w:t>B</w:t>
      </w:r>
      <w:r>
        <w:rPr>
          <w:rFonts w:hint="default" w:ascii="Times New Roman" w:hAnsi="Times New Roman" w:cs="Times New Roman"/>
          <w:color w:val="070707"/>
          <w:w w:val="144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28"/>
          <w:sz w:val="19"/>
          <w:szCs w:val="19"/>
        </w:rPr>
        <w:t>r</w:t>
      </w:r>
      <w:r>
        <w:rPr>
          <w:rFonts w:hint="default" w:ascii="Times New Roman" w:hAnsi="Times New Roman" w:cs="Times New Roman"/>
          <w:color w:val="070707"/>
          <w:w w:val="132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070707"/>
          <w:w w:val="135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070707"/>
          <w:spacing w:val="15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070707"/>
          <w:w w:val="120"/>
          <w:sz w:val="19"/>
          <w:szCs w:val="19"/>
        </w:rPr>
        <w:t>25179</w:t>
      </w:r>
      <w:r>
        <w:rPr>
          <w:rFonts w:hint="default" w:ascii="Times New Roman" w:hAnsi="Times New Roman" w:cs="Times New Roman"/>
          <w:color w:val="7494B9"/>
          <w:w w:val="120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spacing w:val="24"/>
          <w:w w:val="120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"http://www.pta-padang.go.id"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7494B9"/>
          <w:w w:val="107"/>
          <w:sz w:val="19"/>
          <w:szCs w:val="19"/>
        </w:rPr>
        <w:t>www</w:t>
      </w:r>
      <w:r>
        <w:rPr>
          <w:rFonts w:hint="default" w:ascii="Times New Roman" w:hAnsi="Times New Roman" w:cs="Times New Roman"/>
          <w:color w:val="7494B9"/>
          <w:w w:val="85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5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08399"/>
          <w:w w:val="104"/>
          <w:sz w:val="19"/>
          <w:szCs w:val="19"/>
        </w:rPr>
        <w:t>-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85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101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5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fldChar w:fldCharType="end"/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,</w:t>
      </w:r>
      <w:r>
        <w:rPr>
          <w:rFonts w:hint="default" w:ascii="Times New Roman" w:hAnsi="Times New Roman" w:cs="Times New Roman"/>
          <w:color w:val="7494B9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color w:val="7494B9"/>
          <w:spacing w:val="-18"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"mailto:admin@pta-padang.go.id"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23"/>
          <w:sz w:val="19"/>
          <w:szCs w:val="19"/>
        </w:rPr>
        <w:t>m</w:t>
      </w:r>
      <w:r>
        <w:rPr>
          <w:rFonts w:hint="default" w:ascii="Times New Roman" w:hAnsi="Times New Roman" w:cs="Times New Roman"/>
          <w:color w:val="7494B9"/>
          <w:w w:val="115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22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95"/>
          <w:sz w:val="19"/>
          <w:szCs w:val="19"/>
        </w:rPr>
        <w:t>@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54"/>
          <w:sz w:val="19"/>
          <w:szCs w:val="19"/>
        </w:rPr>
        <w:t>t</w:t>
      </w:r>
      <w:r>
        <w:rPr>
          <w:rFonts w:hint="default" w:ascii="Times New Roman" w:hAnsi="Times New Roman" w:cs="Times New Roman"/>
          <w:color w:val="7494B9"/>
          <w:w w:val="126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5B6E85"/>
          <w:w w:val="104"/>
          <w:sz w:val="19"/>
          <w:szCs w:val="19"/>
        </w:rPr>
        <w:t>-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p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38"/>
          <w:sz w:val="19"/>
          <w:szCs w:val="19"/>
        </w:rPr>
        <w:t>a</w:t>
      </w:r>
      <w:r>
        <w:rPr>
          <w:rFonts w:hint="default" w:ascii="Times New Roman" w:hAnsi="Times New Roman" w:cs="Times New Roman"/>
          <w:color w:val="7494B9"/>
          <w:w w:val="128"/>
          <w:sz w:val="19"/>
          <w:szCs w:val="19"/>
        </w:rPr>
        <w:t>n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74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33"/>
          <w:sz w:val="19"/>
          <w:szCs w:val="19"/>
        </w:rPr>
        <w:t>g</w:t>
      </w:r>
      <w:r>
        <w:rPr>
          <w:rFonts w:hint="default" w:ascii="Times New Roman" w:hAnsi="Times New Roman" w:cs="Times New Roman"/>
          <w:color w:val="7494B9"/>
          <w:w w:val="106"/>
          <w:sz w:val="19"/>
          <w:szCs w:val="19"/>
        </w:rPr>
        <w:t>o</w:t>
      </w:r>
      <w:r>
        <w:rPr>
          <w:rFonts w:hint="default" w:ascii="Times New Roman" w:hAnsi="Times New Roman" w:cs="Times New Roman"/>
          <w:color w:val="7494B9"/>
          <w:w w:val="96"/>
          <w:sz w:val="19"/>
          <w:szCs w:val="19"/>
        </w:rPr>
        <w:t>.</w:t>
      </w:r>
      <w:r>
        <w:rPr>
          <w:rFonts w:hint="default" w:ascii="Times New Roman" w:hAnsi="Times New Roman" w:cs="Times New Roman"/>
          <w:color w:val="7494B9"/>
          <w:w w:val="144"/>
          <w:sz w:val="19"/>
          <w:szCs w:val="19"/>
        </w:rPr>
        <w:t>i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t>d</w:t>
      </w:r>
      <w:r>
        <w:rPr>
          <w:rFonts w:hint="default" w:ascii="Times New Roman" w:hAnsi="Times New Roman" w:cs="Times New Roman"/>
          <w:color w:val="7494B9"/>
          <w:w w:val="117"/>
          <w:sz w:val="19"/>
          <w:szCs w:val="19"/>
        </w:rPr>
        <w:fldChar w:fldCharType="end"/>
      </w:r>
    </w:p>
    <w:p w14:paraId="07CEA901"/>
    <w:p w14:paraId="74F012A6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S  U  R  A  T     T  U  G  A  S</w:t>
      </w:r>
    </w:p>
    <w:p w14:paraId="40F6633D">
      <w:pPr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Nomor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       /KPTA.W3-A/PW.1.1.1/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485289EF"/>
    <w:tbl>
      <w:tblPr>
        <w:tblStyle w:val="111"/>
        <w:tblW w:w="9614" w:type="dxa"/>
        <w:tblInd w:w="3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855"/>
      </w:tblGrid>
      <w:tr w14:paraId="35EC6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759" w:type="dxa"/>
          </w:tcPr>
          <w:p w14:paraId="5E5F0CA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Menimbang     :</w:t>
            </w:r>
          </w:p>
        </w:tc>
        <w:tc>
          <w:tcPr>
            <w:tcW w:w="7855" w:type="dxa"/>
          </w:tcPr>
          <w:p w14:paraId="1C064571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untuk mengintensifkan  pengawasan dan evaluasi  terhadap pelaksanaan    tugas   lembaga   Peradilan   sesuai    rencana   dan ketentuan  Peraturan  Perundang-undangan   yang   berlaku   maka perlu dilaksanakan pengawasan bidang;</w:t>
            </w:r>
          </w:p>
          <w:p w14:paraId="17334F3D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pengawasan bidang dilaksanakan  terhadap   pelaksanaan Administrasi  Keperkaraan  dan  Kesekretariatan   pada  Pengadilan Tinggi Agama Padang;</w:t>
            </w:r>
          </w:p>
          <w:p w14:paraId="3694BB4C">
            <w:pPr>
              <w:widowControl w:val="0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bahwa pengawasan bidang dilakukan oleh Hakim Pengawas Bidang yang telah ditetapkan  dalam Keputusan  Ketua  Pengadilan  Tinggi Agama Padang;</w:t>
            </w:r>
          </w:p>
        </w:tc>
      </w:tr>
      <w:tr w14:paraId="12A5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8" w:hRule="atLeast"/>
        </w:trPr>
        <w:tc>
          <w:tcPr>
            <w:tcW w:w="1759" w:type="dxa"/>
          </w:tcPr>
          <w:p w14:paraId="4902268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Dasar               :</w:t>
            </w:r>
          </w:p>
        </w:tc>
        <w:tc>
          <w:tcPr>
            <w:tcW w:w="7855" w:type="dxa"/>
          </w:tcPr>
          <w:p w14:paraId="31286564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Undang-Undang Nomor 48 Tahun 2009 tentang Kekuasaan Kehakiman;</w:t>
            </w:r>
          </w:p>
          <w:p w14:paraId="75056243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Undang-Undang Nomor 50 Tahun 2009 tentang Perubahan Kedua Atas Undang• Undang Nomor 7 Tahun 1989  tentang Peradilan Agama;</w:t>
            </w:r>
          </w:p>
          <w:p w14:paraId="1FA4BC1F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Peraturan  Mahkamah Agung Nomor 8 Tahun 2016 tentang Pengawasan dan Pembinaan Atasan Langsung di Lingkungan Mahkamah Agung dan Badan Peradilan dibawahnya;</w:t>
            </w:r>
          </w:p>
          <w:p w14:paraId="0EEC0D86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Keputusan   Ketua  Mahkamah  Agung  Nomor  KMA/080/SK/VIII/2006 tentang  Pedoman  Pelaksanaan   Pengawasan  di   Lingkungan   Badan Peradilan;</w:t>
            </w:r>
          </w:p>
          <w:p w14:paraId="36E2CCFC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Keputusan  Ketua  Mahkamah  Agung  Nomor   145/KMA/SK/VIII/2007 tentang Memberlakukan Buku IV Pedoman Pelaksanaan Pengawasan di Lingkungan Badan-Badan Peradilan;</w:t>
            </w:r>
          </w:p>
          <w:p w14:paraId="4F0C536F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Keputusan      Ketua     Pengadilan     Tinggi    Agama     Padang      Nomor 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/KPTA.W3-A/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PW1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/I/20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tentang   Penunjukan    Hakim    Pengawas Bidang,    Hakim   Pembina   dan   Pengawas   Daerah    di    Lingkungan Pengadilan Tinggi Agama Padang Tahun 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5.</w:t>
            </w:r>
          </w:p>
        </w:tc>
      </w:tr>
    </w:tbl>
    <w:p w14:paraId="2E4B0BB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MEMBERI   TUGAS</w:t>
      </w:r>
    </w:p>
    <w:p w14:paraId="6A9E7C7A">
      <w:pPr>
        <w:rPr>
          <w:sz w:val="22"/>
          <w:szCs w:val="22"/>
        </w:rPr>
      </w:pPr>
    </w:p>
    <w:tbl>
      <w:tblPr>
        <w:tblStyle w:val="111"/>
        <w:tblW w:w="9585" w:type="dxa"/>
        <w:tblInd w:w="2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85"/>
      </w:tblGrid>
      <w:tr w14:paraId="1083A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800" w:type="dxa"/>
          </w:tcPr>
          <w:p w14:paraId="7526D919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Kepada             :</w:t>
            </w:r>
          </w:p>
        </w:tc>
        <w:tc>
          <w:tcPr>
            <w:tcW w:w="7785" w:type="dxa"/>
          </w:tcPr>
          <w:p w14:paraId="25FF9BE0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Daftar Terlampir</w:t>
            </w:r>
          </w:p>
        </w:tc>
      </w:tr>
      <w:tr w14:paraId="43DE1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0" w:type="dxa"/>
          </w:tcPr>
          <w:p w14:paraId="7D2506E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Pertama            :</w:t>
            </w:r>
          </w:p>
        </w:tc>
        <w:tc>
          <w:tcPr>
            <w:tcW w:w="7785" w:type="dxa"/>
          </w:tcPr>
          <w:p w14:paraId="54A0D106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Untuk melakukan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engawasan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idan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Triwulan I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ahun 202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pada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Pengadilan  Tinggi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Agama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Padang dari tanggal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sampai dengan tanggal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28 Februari 2025;</w:t>
            </w:r>
          </w:p>
        </w:tc>
      </w:tr>
      <w:tr w14:paraId="62E06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00" w:type="dxa"/>
          </w:tcPr>
          <w:p w14:paraId="568EC446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Kedua              :</w:t>
            </w:r>
          </w:p>
        </w:tc>
        <w:tc>
          <w:tcPr>
            <w:tcW w:w="7785" w:type="dxa"/>
          </w:tcPr>
          <w:p w14:paraId="6EBFD7B1">
            <w:pPr>
              <w:widowControl w:val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Melaporkan  hasil 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engawasan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idang kepada Wakil   Ketua  Pengadilan Tinggi Agama Padang selaku Koordinator Pengawasan selambat-lambatnya tiga hari kerja setelah pelaksanaan pengawasan bidang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</w:tr>
    </w:tbl>
    <w:p w14:paraId="1B80DCEB">
      <w:pPr>
        <w:rPr>
          <w:rFonts w:ascii="Times New Roman" w:hAnsi="Times New Roman" w:cs="Times New Roman"/>
          <w:sz w:val="22"/>
          <w:szCs w:val="22"/>
        </w:rPr>
      </w:pPr>
    </w:p>
    <w:p w14:paraId="037D51FC">
      <w:pPr>
        <w:ind w:firstLine="5198" w:firstLineChars="2166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Padang,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 Februari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5</w:t>
      </w:r>
    </w:p>
    <w:p w14:paraId="5B0D4D25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Wakil Ketua,</w:t>
      </w:r>
    </w:p>
    <w:p w14:paraId="33131D1A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09AA288B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0F53F3B5">
      <w:pPr>
        <w:ind w:firstLine="5198" w:firstLineChars="2166"/>
        <w:rPr>
          <w:rFonts w:ascii="Times New Roman" w:hAnsi="Times New Roman" w:cs="Times New Roman"/>
          <w:sz w:val="24"/>
          <w:szCs w:val="24"/>
        </w:rPr>
      </w:pPr>
    </w:p>
    <w:p w14:paraId="18F85BD0">
      <w:pPr>
        <w:ind w:firstLine="5198" w:firstLineChars="2166"/>
      </w:pPr>
      <w:r>
        <w:rPr>
          <w:rFonts w:hint="default" w:ascii="Times New Roman" w:hAnsi="Times New Roman"/>
          <w:sz w:val="24"/>
          <w:szCs w:val="24"/>
        </w:rPr>
        <w:t>Drs. H. Alaidin, M.H.</w:t>
      </w:r>
    </w:p>
    <w:p w14:paraId="22461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Tembusan :</w:t>
      </w:r>
    </w:p>
    <w:p w14:paraId="55CC7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Kepala Badan Pengawasan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Mahkamah Agung</w:t>
      </w:r>
    </w:p>
    <w:p w14:paraId="5947D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Direktur Jenderal Badan  Peradilan Agama Mahkamah Agung RI;</w:t>
      </w:r>
    </w:p>
    <w:p w14:paraId="742D5A9D">
      <w:pPr>
        <w:rPr>
          <w:rFonts w:ascii="Times New Roman" w:hAnsi="Times New Roman" w:cs="Times New Roman"/>
          <w:sz w:val="24"/>
          <w:szCs w:val="24"/>
        </w:rPr>
        <w:sectPr>
          <w:pgSz w:w="12280" w:h="18740"/>
          <w:pgMar w:top="600" w:right="1320" w:bottom="280" w:left="1360" w:header="720" w:footer="720" w:gutter="0"/>
          <w:cols w:space="720" w:num="1"/>
        </w:sectPr>
      </w:pPr>
      <w:r>
        <w:rPr>
          <w:rFonts w:ascii="Times New Roman" w:hAnsi="Times New Roman" w:cs="Times New Roman"/>
          <w:sz w:val="24"/>
          <w:szCs w:val="24"/>
        </w:rPr>
        <w:t>3.   Ketua Pengadilan Tinggi Agama Padang ( sebagai laporan ).</w:t>
      </w:r>
    </w:p>
    <w:p w14:paraId="44444DB4">
      <w:pPr>
        <w:spacing w:line="319" w:lineRule="auto"/>
        <w:ind w:left="15800" w:leftChars="0" w:right="-231" w:rightChars="0" w:hanging="15800" w:firstLineChars="0"/>
        <w:jc w:val="center"/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1466850</wp:posOffset>
                </wp:positionV>
                <wp:extent cx="356235" cy="46799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0541E7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pt;margin-top:115.5pt;height:36.85pt;width:28.05pt;mso-position-horizontal-relative:page;z-index:-251656192;mso-width-relative:page;mso-height-relative:page;" filled="f" stroked="f" coordsize="21600,21600" o:gfxdata="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TmyO2QAA&#10;AAsBAAAPAAAAAAAAAAEAIAAAACIAAABkcnMvZG93bnJldi54bWxQSwECFAAUAAAACACHTuJAN4Uk&#10;8qsBAABw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D0541E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2277745</wp:posOffset>
                </wp:positionV>
                <wp:extent cx="356235" cy="35179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22367">
                            <w:pPr>
                              <w:spacing w:line="220" w:lineRule="exact"/>
                              <w:ind w:left="158"/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111111"/>
                                <w:w w:val="106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9pt;margin-top:179.35pt;height:27.7pt;width:28.05pt;mso-position-horizontal-relative:page;z-index:-251654144;mso-width-relative:page;mso-height-relative:page;" filled="f" stroked="f" coordsize="21600,21600" o:gfxdata="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47azTa&#10;AAAACwEAAA8AAAAAAAAAAQAgAAAAIgAAAGRycy9kb3ducmV2LnhtbFBLAQIUABQAAAAIAIdO4kAw&#10;A8IqrAEAAHA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62422367">
                      <w:pPr>
                        <w:spacing w:line="220" w:lineRule="exact"/>
                        <w:ind w:left="158"/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111111"/>
                          <w:w w:val="106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2274570</wp:posOffset>
                </wp:positionV>
                <wp:extent cx="2328545" cy="3549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F53DFE">
                            <w:pPr>
                              <w:spacing w:line="220" w:lineRule="exact"/>
                              <w:ind w:left="154"/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pt;margin-top:179.1pt;height:27.95pt;width:183.35pt;mso-position-horizontal-relative:page;z-index:-251655168;mso-width-relative:page;mso-height-relative:page;" filled="f" stroked="f" coordsize="21600,21600" o:gfxdata="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Cei50/a&#10;AAAACwEAAA8AAAAAAAAAAQAgAAAAIgAAAGRycy9kb3ducmV2LnhtbFBLAQIUABQAAAAIAIdO4kB3&#10;TZ1orAEAAHE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FF53DFE">
                      <w:pPr>
                        <w:spacing w:line="220" w:lineRule="exact"/>
                        <w:ind w:left="154"/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FT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R</w:t>
      </w:r>
      <w:r>
        <w:rPr>
          <w:rFonts w:ascii="Times New Roman" w:hAnsi="Times New Roman" w:eastAsia="Times New Roman" w:cs="Times New Roman"/>
          <w:color w:val="020202"/>
          <w:spacing w:val="3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HAKIM</w:t>
      </w:r>
      <w:r>
        <w:rPr>
          <w:rFonts w:ascii="Times New Roman" w:hAnsi="Times New Roman" w:eastAsia="Times New Roman" w:cs="Times New Roman"/>
          <w:color w:val="111111"/>
          <w:spacing w:val="1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 xml:space="preserve">PENGAWAS </w:t>
      </w:r>
      <w:r>
        <w:rPr>
          <w:rFonts w:ascii="Times New Roman" w:hAnsi="Times New Roman" w:eastAsia="Times New Roman" w:cs="Times New Roman"/>
          <w:color w:val="111111"/>
          <w:spacing w:val="18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BI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ANG</w:t>
      </w:r>
      <w:r>
        <w:rPr>
          <w:rFonts w:ascii="Times New Roman" w:hAnsi="Times New Roman" w:eastAsia="Times New Roman" w:cs="Times New Roman"/>
          <w:color w:val="111111"/>
          <w:spacing w:val="5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111111"/>
          <w:spacing w:val="2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PEN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GAD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LAN</w:t>
      </w:r>
      <w:r>
        <w:rPr>
          <w:rFonts w:ascii="Times New Roman" w:hAnsi="Times New Roman" w:eastAsia="Times New Roman" w:cs="Times New Roman"/>
          <w:color w:val="111111"/>
          <w:spacing w:val="5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T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I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 xml:space="preserve">NGGI </w:t>
      </w:r>
      <w:r>
        <w:rPr>
          <w:rFonts w:ascii="Times New Roman" w:hAnsi="Times New Roman" w:eastAsia="Times New Roman" w:cs="Times New Roman"/>
          <w:color w:val="111111"/>
          <w:spacing w:val="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AG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MA</w:t>
      </w:r>
      <w:r>
        <w:rPr>
          <w:rFonts w:ascii="Times New Roman" w:hAnsi="Times New Roman" w:eastAsia="Times New Roman" w:cs="Times New Roman"/>
          <w:color w:val="111111"/>
          <w:spacing w:val="2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P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D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ANG</w:t>
      </w:r>
      <w:r>
        <w:rPr>
          <w:rFonts w:ascii="Times New Roman" w:hAnsi="Times New Roman" w:eastAsia="Times New Roman" w:cs="Times New Roman"/>
          <w:color w:val="111111"/>
          <w:spacing w:val="23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TAHU</w:t>
      </w:r>
      <w:r>
        <w:rPr>
          <w:rFonts w:ascii="Times New Roman" w:hAnsi="Times New Roman" w:eastAsia="Times New Roman" w:cs="Times New Roman"/>
          <w:color w:val="020202"/>
          <w:sz w:val="22"/>
          <w:szCs w:val="22"/>
        </w:rPr>
        <w:t>N</w:t>
      </w:r>
      <w:r>
        <w:rPr>
          <w:rFonts w:ascii="Times New Roman" w:hAnsi="Times New Roman" w:eastAsia="Times New Roman" w:cs="Times New Roman"/>
          <w:color w:val="020202"/>
          <w:spacing w:val="44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2"/>
          <w:szCs w:val="22"/>
        </w:rPr>
        <w:t>2</w:t>
      </w:r>
      <w:r>
        <w:rPr>
          <w:rFonts w:ascii="Times New Roman" w:hAnsi="Times New Roman" w:eastAsia="Times New Roman" w:cs="Times New Roman"/>
          <w:color w:val="111111"/>
          <w:w w:val="123"/>
          <w:sz w:val="22"/>
          <w:szCs w:val="22"/>
        </w:rPr>
        <w:t>0</w:t>
      </w:r>
      <w:r>
        <w:rPr>
          <w:rFonts w:ascii="Times New Roman" w:hAnsi="Times New Roman" w:eastAsia="Times New Roman" w:cs="Times New Roman"/>
          <w:color w:val="111111"/>
          <w:w w:val="128"/>
          <w:sz w:val="22"/>
          <w:szCs w:val="22"/>
        </w:rPr>
        <w:t>2</w:t>
      </w:r>
      <w:r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  <w:t>5</w:t>
      </w:r>
    </w:p>
    <w:p w14:paraId="778355AB">
      <w:pPr>
        <w:spacing w:line="319" w:lineRule="auto"/>
        <w:ind w:left="7520" w:right="-313" w:hanging="6120"/>
        <w:rPr>
          <w:rFonts w:hint="default" w:ascii="Times New Roman" w:hAnsi="Times New Roman" w:eastAsia="Times New Roman" w:cs="Times New Roman"/>
          <w:color w:val="111111"/>
          <w:w w:val="128"/>
          <w:sz w:val="22"/>
          <w:szCs w:val="22"/>
          <w:lang w:val="en-US"/>
        </w:rPr>
      </w:pPr>
    </w:p>
    <w:tbl>
      <w:tblPr>
        <w:tblStyle w:val="12"/>
        <w:tblW w:w="13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3363"/>
        <w:gridCol w:w="3000"/>
        <w:gridCol w:w="2750"/>
        <w:gridCol w:w="3075"/>
        <w:gridCol w:w="1188"/>
      </w:tblGrid>
      <w:tr w14:paraId="305CE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56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F61F0E">
            <w:pPr>
              <w:spacing w:after="0" w:line="240" w:lineRule="auto"/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</w:pPr>
            <w:bookmarkStart w:id="0" w:name="_GoBack"/>
            <w:r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  <w:t>NO</w:t>
            </w:r>
          </w:p>
        </w:tc>
        <w:tc>
          <w:tcPr>
            <w:tcW w:w="336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19C1F40">
            <w:pPr>
              <w:spacing w:after="0" w:line="240" w:lineRule="auto"/>
              <w:jc w:val="center"/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/>
                <w:bCs w:val="0"/>
                <w:sz w:val="18"/>
                <w:szCs w:val="18"/>
                <w:lang w:val="en-US"/>
              </w:rPr>
              <w:t>NAMA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5DBDB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JABATAN/</w:t>
            </w:r>
          </w:p>
          <w:p w14:paraId="305AA15B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PENUGASAN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B02CA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 w:val="0"/>
                <w:sz w:val="18"/>
                <w:szCs w:val="18"/>
                <w:lang w:val="en-US"/>
              </w:rPr>
              <w:t>PENDAMPING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BC9BDD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b/>
                <w:bCs/>
                <w:sz w:val="18"/>
                <w:szCs w:val="18"/>
                <w:lang w:val="en-US"/>
              </w:rPr>
              <w:t>BIDANG PENGAWASAN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00F213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b/>
                <w:bCs w:val="0"/>
                <w:sz w:val="18"/>
                <w:szCs w:val="18"/>
                <w:lang w:val="en-US"/>
              </w:rPr>
              <w:t>KET</w:t>
            </w:r>
          </w:p>
          <w:p w14:paraId="495B0496">
            <w:pPr>
              <w:spacing w:after="0" w:line="240" w:lineRule="auto"/>
              <w:jc w:val="center"/>
              <w:rPr>
                <w:rFonts w:hint="default" w:ascii="Bookman Old Style" w:hAnsi="Bookman Old Style"/>
                <w:sz w:val="18"/>
                <w:szCs w:val="18"/>
                <w:lang w:val="en-US"/>
              </w:rPr>
            </w:pPr>
          </w:p>
        </w:tc>
      </w:tr>
      <w:tr w14:paraId="6B3C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8389">
            <w:pPr>
              <w:spacing w:after="0" w:line="240" w:lineRule="auto"/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  <w:t>(1)</w:t>
            </w: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9819">
            <w:pPr>
              <w:spacing w:after="0" w:line="240" w:lineRule="auto"/>
              <w:jc w:val="center"/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ahoma"/>
                <w:bCs/>
                <w:sz w:val="18"/>
                <w:szCs w:val="18"/>
                <w:lang w:val="en-US"/>
              </w:rPr>
              <w:t>(2)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6789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(3)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59E0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(4)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239BF">
            <w:pPr>
              <w:spacing w:after="0" w:line="240" w:lineRule="auto"/>
              <w:jc w:val="center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(5)</w:t>
            </w:r>
          </w:p>
        </w:tc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5EAE589">
            <w:pPr>
              <w:spacing w:after="0" w:line="240" w:lineRule="auto"/>
              <w:jc w:val="center"/>
              <w:rPr>
                <w:rFonts w:hint="default" w:ascii="Bookman Old Style" w:hAnsi="Bookman Old Style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sz w:val="18"/>
                <w:szCs w:val="18"/>
                <w:lang w:val="en-US"/>
              </w:rPr>
              <w:t>(6)</w:t>
            </w:r>
          </w:p>
        </w:tc>
      </w:tr>
      <w:tr w14:paraId="29DD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F6BA7D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0C3662D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Drs. Bahrul Amzah,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03AB59B">
            <w:pPr>
              <w:spacing w:after="0" w:line="240" w:lineRule="auto"/>
              <w:ind w:right="-20" w:rightChars="-10"/>
              <w:jc w:val="left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0AC271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Drs. Mawardi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DA25A6A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Manajemen Peradilan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242C085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5E92F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6506EF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A96272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 xml:space="preserve">Dra. Zulfiarti 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65D2DCA">
            <w:pPr>
              <w:spacing w:after="0" w:line="240" w:lineRule="auto"/>
              <w:ind w:right="-20" w:rightChars="-10"/>
              <w:jc w:val="left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FDDABF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eastAsiaTheme="minorHAnsi"/>
                <w:sz w:val="18"/>
                <w:szCs w:val="18"/>
                <w:lang w:val="en-US" w:eastAsia="en-US"/>
              </w:rPr>
              <w:t>Millia Sufia, S.E., S.H., M.M.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55D73C3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06843FC8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210F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A6A67B3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F9D19A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Salwi, S.H.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5F2B6D1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</w:tcBorders>
            <w:vAlign w:val="center"/>
          </w:tcPr>
          <w:p w14:paraId="78698549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Misharni, S.H.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D16847C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Perkara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6344BE47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087C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B3EDE0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6C2624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Drs. H. Idris, S.H.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EECB43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continue"/>
            <w:tcBorders>
              <w:bottom w:val="single" w:color="auto" w:sz="4" w:space="0"/>
            </w:tcBorders>
            <w:vAlign w:val="center"/>
          </w:tcPr>
          <w:p w14:paraId="6AA697BE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98DECF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7B6F7CE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24D3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58E387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56B236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Drs. H. Syafri Amrul, M.H.I.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D89454E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restart"/>
            <w:tcBorders>
              <w:top w:val="single" w:color="auto" w:sz="4" w:space="0"/>
            </w:tcBorders>
            <w:vAlign w:val="center"/>
          </w:tcPr>
          <w:p w14:paraId="424D2DF0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Nora Oktavia, S.H.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5E73992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Persidangan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78E3DAC6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0473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0281FA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E36808C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Arnetis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06B52A6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vMerge w:val="continue"/>
            <w:tcBorders>
              <w:bottom w:val="single" w:color="auto" w:sz="4" w:space="0"/>
            </w:tcBorders>
            <w:vAlign w:val="center"/>
          </w:tcPr>
          <w:p w14:paraId="7A47F839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23F4501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F7AC3D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3420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281E42A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59B357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Dr. Drs. H. Abdul Hadi, M.H.I.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48F2A0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939B1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Mukhlis, S.H.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BD08E5A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Administrasi Kesekretariatan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4F4EAE32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23AE2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1B766D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5BAABEE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Dra. Burnalis, M.A.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52DD8E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0344BD0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/>
                <w:sz w:val="18"/>
                <w:szCs w:val="18"/>
                <w:lang w:val="en-US"/>
              </w:rPr>
              <w:t>Berki Rahmat, S.Kom.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624F26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5DCEE4BE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47C9C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637B61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FCF0DDC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</w:rPr>
              <w:t>Drs. H. Nasrul.K, S.H.,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8B584B6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C974BD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Riswan, S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  <w:r>
              <w:rPr>
                <w:rFonts w:ascii="Bookman Old Style" w:hAnsi="Bookman Old Style" w:cs="Arial"/>
                <w:sz w:val="18"/>
                <w:szCs w:val="18"/>
                <w:lang w:val="en-US"/>
              </w:rPr>
              <w:t>H</w:t>
            </w:r>
            <w:r>
              <w:rPr>
                <w:rFonts w:hint="default" w:ascii="Bookman Old Style" w:hAnsi="Bookman Old Style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3075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48D7EA6">
            <w:pPr>
              <w:spacing w:after="0" w:line="240" w:lineRule="auto"/>
              <w:rPr>
                <w:rFonts w:hint="default"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Pelayanan Publik</w:t>
            </w:r>
          </w:p>
        </w:tc>
        <w:tc>
          <w:tcPr>
            <w:tcW w:w="1188" w:type="dxa"/>
            <w:vMerge w:val="restart"/>
            <w:tcBorders>
              <w:left w:val="single" w:color="auto" w:sz="4" w:space="0"/>
            </w:tcBorders>
            <w:vAlign w:val="center"/>
          </w:tcPr>
          <w:p w14:paraId="10BF043A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14:paraId="553E7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5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957DD73">
            <w:pPr>
              <w:pStyle w:val="249"/>
              <w:numPr>
                <w:ilvl w:val="0"/>
                <w:numId w:val="13"/>
              </w:numPr>
              <w:spacing w:after="0" w:line="240" w:lineRule="auto"/>
              <w:ind w:left="229" w:hanging="229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36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F32B0F6">
            <w:pPr>
              <w:spacing w:after="0" w:line="240" w:lineRule="auto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val="en-US"/>
              </w:rPr>
              <w:t>Drs, Asfawi, M.H.</w:t>
            </w:r>
          </w:p>
        </w:tc>
        <w:tc>
          <w:tcPr>
            <w:tcW w:w="300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B045C5C">
            <w:pPr>
              <w:spacing w:after="0" w:line="240" w:lineRule="auto"/>
              <w:ind w:right="-20" w:rightChars="-10"/>
              <w:jc w:val="left"/>
              <w:rPr>
                <w:rFonts w:ascii="Bookman Old Style" w:hAnsi="Bookman Old Style" w:cs="Arial" w:eastAsiaTheme="minorHAnsi"/>
                <w:sz w:val="20"/>
                <w:szCs w:val="20"/>
                <w:lang w:val="en-US" w:eastAsia="en-US" w:bidi="ar-SA"/>
              </w:rPr>
            </w:pPr>
            <w:r>
              <w:rPr>
                <w:rFonts w:hint="default" w:ascii="Bookman Old Style" w:hAnsi="Bookman Old Style" w:cs="Arial"/>
                <w:sz w:val="20"/>
                <w:szCs w:val="20"/>
                <w:lang w:val="en-US"/>
              </w:rPr>
              <w:t>Hakim Utama Madya/</w:t>
            </w:r>
            <w:r>
              <w:rPr>
                <w:rFonts w:ascii="Bookman Old Style" w:hAnsi="Bookman Old Style" w:cs="Times New Roman"/>
                <w:sz w:val="18"/>
                <w:szCs w:val="18"/>
              </w:rPr>
              <w:t>Hakim Pengawas</w:t>
            </w: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 xml:space="preserve"> Bidang</w:t>
            </w:r>
          </w:p>
        </w:tc>
        <w:tc>
          <w:tcPr>
            <w:tcW w:w="27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C34F3A8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  <w:r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  <w:t>Ismail, S.H.I., M.A.</w:t>
            </w:r>
          </w:p>
        </w:tc>
        <w:tc>
          <w:tcPr>
            <w:tcW w:w="3075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FCF1C6">
            <w:pPr>
              <w:spacing w:after="0" w:line="240" w:lineRule="auto"/>
              <w:rPr>
                <w:rFonts w:hint="default" w:ascii="Bookman Old Style" w:hAnsi="Bookman Old Style" w:cs="Times New Roman"/>
                <w:sz w:val="18"/>
                <w:szCs w:val="18"/>
                <w:lang w:val="en-US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7E4D8EDF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bookmarkEnd w:id="0"/>
    </w:tbl>
    <w:p w14:paraId="65592345">
      <w:pPr>
        <w:spacing w:line="319" w:lineRule="auto"/>
        <w:ind w:right="-313"/>
        <w:rPr>
          <w:rFonts w:ascii="Times New Roman" w:hAnsi="Times New Roman" w:eastAsia="Times New Roman" w:cs="Times New Roman"/>
          <w:color w:val="111111"/>
          <w:w w:val="128"/>
          <w:sz w:val="22"/>
          <w:szCs w:val="22"/>
        </w:rPr>
      </w:pPr>
    </w:p>
    <w:p w14:paraId="4D47F161">
      <w:pPr>
        <w:spacing w:line="288" w:lineRule="auto"/>
        <w:ind w:left="8640"/>
        <w:jc w:val="both"/>
        <w:rPr>
          <w:rFonts w:ascii="Bookman Old Style" w:hAnsi="Bookman Old Style"/>
        </w:rPr>
      </w:pPr>
    </w:p>
    <w:p w14:paraId="664330C4">
      <w:pPr>
        <w:spacing w:line="288" w:lineRule="auto"/>
        <w:ind w:left="8640"/>
        <w:jc w:val="both"/>
        <w:rPr>
          <w:rFonts w:ascii="Bookman Old Style" w:hAnsi="Bookman Old Style"/>
        </w:rPr>
      </w:pPr>
    </w:p>
    <w:p w14:paraId="694F39CF">
      <w:pPr>
        <w:spacing w:line="288" w:lineRule="auto"/>
        <w:ind w:left="8640"/>
        <w:jc w:val="both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WAKIL KETUA PENGADILAN TINGGI AGAMA PADANG,</w:t>
      </w:r>
    </w:p>
    <w:p w14:paraId="0EB5E7F8">
      <w:pPr>
        <w:spacing w:line="288" w:lineRule="auto"/>
        <w:ind w:left="1063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87134E9">
      <w:pPr>
        <w:spacing w:line="288" w:lineRule="auto"/>
        <w:ind w:left="10632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DBD78A3">
      <w:pPr>
        <w:spacing w:line="288" w:lineRule="auto"/>
        <w:ind w:left="8640" w:firstLine="72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1C58429">
      <w:pPr>
        <w:spacing w:line="288" w:lineRule="auto"/>
        <w:ind w:left="7920" w:firstLine="720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Dr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s. Alaidin, M.H</w:t>
      </w:r>
    </w:p>
    <w:sectPr>
      <w:pgSz w:w="18720" w:h="12240" w:orient="landscape"/>
      <w:pgMar w:top="1301" w:right="850" w:bottom="1134" w:left="1501" w:header="720" w:footer="720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imHei">
    <w:altName w:val="SimSun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3472A0A3"/>
    <w:multiLevelType w:val="singleLevel"/>
    <w:tmpl w:val="3472A0A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43817DF6"/>
    <w:multiLevelType w:val="singleLevel"/>
    <w:tmpl w:val="43817DF6"/>
    <w:lvl w:ilvl="0" w:tentative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7F787E30"/>
    <w:multiLevelType w:val="multilevel"/>
    <w:tmpl w:val="7F787E30"/>
    <w:lvl w:ilvl="0" w:tentative="0">
      <w:start w:val="1"/>
      <w:numFmt w:val="decimal"/>
      <w:lvlText w:val="%1."/>
      <w:lvlJc w:val="left"/>
      <w:pPr>
        <w:ind w:left="774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VerticalSpacing w:val="156"/>
  <w:characterSpacingControl w:val="doNotCompress"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49643F"/>
    <w:rsid w:val="00047214"/>
    <w:rsid w:val="00050A31"/>
    <w:rsid w:val="000716D2"/>
    <w:rsid w:val="00071AAB"/>
    <w:rsid w:val="0008552E"/>
    <w:rsid w:val="000B76C4"/>
    <w:rsid w:val="000C5610"/>
    <w:rsid w:val="000E6552"/>
    <w:rsid w:val="000F3A4F"/>
    <w:rsid w:val="000F59AC"/>
    <w:rsid w:val="00106A8E"/>
    <w:rsid w:val="00134636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E7AB8"/>
    <w:rsid w:val="00201333"/>
    <w:rsid w:val="00210FA7"/>
    <w:rsid w:val="00216417"/>
    <w:rsid w:val="0026631D"/>
    <w:rsid w:val="002C02FE"/>
    <w:rsid w:val="002C2F53"/>
    <w:rsid w:val="0033518C"/>
    <w:rsid w:val="003437C2"/>
    <w:rsid w:val="00377186"/>
    <w:rsid w:val="003A1C03"/>
    <w:rsid w:val="0040492F"/>
    <w:rsid w:val="00414627"/>
    <w:rsid w:val="00425D63"/>
    <w:rsid w:val="004643D8"/>
    <w:rsid w:val="00497C24"/>
    <w:rsid w:val="004C7BA5"/>
    <w:rsid w:val="004D7715"/>
    <w:rsid w:val="004E7628"/>
    <w:rsid w:val="004F48F2"/>
    <w:rsid w:val="005149B1"/>
    <w:rsid w:val="00546C45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7F63BD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04F4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BE1F03"/>
    <w:rsid w:val="00C05085"/>
    <w:rsid w:val="00C1593D"/>
    <w:rsid w:val="00C56C7E"/>
    <w:rsid w:val="00C71202"/>
    <w:rsid w:val="00C776A4"/>
    <w:rsid w:val="00CA2C6C"/>
    <w:rsid w:val="00CC0600"/>
    <w:rsid w:val="00CC78AC"/>
    <w:rsid w:val="00CF7953"/>
    <w:rsid w:val="00D07232"/>
    <w:rsid w:val="00D10245"/>
    <w:rsid w:val="00D21BDD"/>
    <w:rsid w:val="00D26D5C"/>
    <w:rsid w:val="00D65F07"/>
    <w:rsid w:val="00D92BB7"/>
    <w:rsid w:val="00DC76D2"/>
    <w:rsid w:val="00DD30ED"/>
    <w:rsid w:val="00E32F4B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D4202"/>
    <w:rsid w:val="1B1809E3"/>
    <w:rsid w:val="2BF60535"/>
    <w:rsid w:val="31244E03"/>
    <w:rsid w:val="3F310B59"/>
    <w:rsid w:val="4D49643F"/>
    <w:rsid w:val="5A3A191E"/>
    <w:rsid w:val="641F3278"/>
    <w:rsid w:val="64771C9A"/>
    <w:rsid w:val="74E6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575</Words>
  <Characters>3283</Characters>
  <Lines>27</Lines>
  <Paragraphs>7</Paragraphs>
  <TotalTime>13</TotalTime>
  <ScaleCrop>false</ScaleCrop>
  <LinksUpToDate>false</LinksUpToDate>
  <CharactersWithSpaces>3851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2024-03-18T01:00:00Z</dcterms:created>
  <dc:creator>Kepaniteraan PTA Padang</dc:creator>
  <cp:lastModifiedBy>Fitria Irma Ramadhani</cp:lastModifiedBy>
  <cp:lastPrinted>2025-02-10T07:36:40Z</cp:lastPrinted>
  <dcterms:modified xsi:type="dcterms:W3CDTF">2025-02-10T09:05:02Z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0F43684DC8BC44748FD0A49DAF931600_13</vt:lpwstr>
  </property>
</Properties>
</file>