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EC546C">
                              <w:fldChar w:fldCharType="begin"/>
                            </w:r>
                            <w:r w:rsidR="00EC546C">
                              <w:instrText xml:space="preserve"> HYPERLINK "http://www.pta-padang.go.id" </w:instrText>
                            </w:r>
                            <w:r w:rsidR="00EC546C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C546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6849E642" w:rsidR="00405868" w:rsidRPr="00C54868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54868">
        <w:rPr>
          <w:rFonts w:ascii="Arial" w:hAnsi="Arial" w:cs="Arial"/>
          <w:sz w:val="22"/>
          <w:szCs w:val="22"/>
        </w:rPr>
        <w:t>Nomor</w:t>
      </w:r>
      <w:proofErr w:type="spellEnd"/>
      <w:r w:rsidRPr="00C54868">
        <w:rPr>
          <w:rFonts w:ascii="Arial" w:hAnsi="Arial" w:cs="Arial"/>
          <w:sz w:val="22"/>
          <w:szCs w:val="22"/>
        </w:rPr>
        <w:t xml:space="preserve">     </w:t>
      </w:r>
      <w:r w:rsidRPr="00C54868">
        <w:rPr>
          <w:rFonts w:ascii="Arial" w:hAnsi="Arial" w:cs="Arial"/>
          <w:sz w:val="22"/>
          <w:szCs w:val="22"/>
        </w:rPr>
        <w:tab/>
      </w:r>
      <w:r w:rsidR="005E1468" w:rsidRPr="00C54868">
        <w:rPr>
          <w:rFonts w:ascii="Arial" w:hAnsi="Arial" w:cs="Arial"/>
          <w:sz w:val="22"/>
          <w:szCs w:val="22"/>
        </w:rPr>
        <w:t>:</w:t>
      </w:r>
      <w:r w:rsidR="005E1468" w:rsidRPr="00C54868">
        <w:rPr>
          <w:rFonts w:ascii="Arial" w:hAnsi="Arial" w:cs="Arial"/>
          <w:sz w:val="22"/>
          <w:szCs w:val="22"/>
          <w:lang w:val="id-ID"/>
        </w:rPr>
        <w:tab/>
      </w:r>
      <w:r w:rsidR="008223F0" w:rsidRPr="00C54868">
        <w:rPr>
          <w:rFonts w:ascii="Arial" w:hAnsi="Arial" w:cs="Arial"/>
          <w:sz w:val="22"/>
          <w:szCs w:val="22"/>
          <w:lang w:val="id-ID"/>
        </w:rPr>
        <w:t>W3-A</w:t>
      </w:r>
      <w:r w:rsidRPr="00C54868">
        <w:rPr>
          <w:rFonts w:ascii="Arial" w:hAnsi="Arial" w:cs="Arial"/>
          <w:sz w:val="22"/>
          <w:szCs w:val="22"/>
        </w:rPr>
        <w:t>/</w:t>
      </w:r>
      <w:r w:rsidR="00C54868">
        <w:rPr>
          <w:rFonts w:ascii="Arial" w:hAnsi="Arial" w:cs="Arial"/>
          <w:sz w:val="22"/>
          <w:szCs w:val="22"/>
          <w:lang w:val="en-AU"/>
        </w:rPr>
        <w:t xml:space="preserve">           </w:t>
      </w:r>
      <w:r w:rsidR="00410EE8" w:rsidRPr="00C54868">
        <w:rPr>
          <w:rFonts w:ascii="Arial" w:hAnsi="Arial" w:cs="Arial"/>
          <w:sz w:val="22"/>
          <w:szCs w:val="22"/>
        </w:rPr>
        <w:t>/</w:t>
      </w:r>
      <w:r w:rsidR="00C54868">
        <w:rPr>
          <w:rFonts w:ascii="Arial" w:hAnsi="Arial" w:cs="Arial"/>
          <w:sz w:val="22"/>
          <w:szCs w:val="22"/>
        </w:rPr>
        <w:t>PP.00.4/</w:t>
      </w:r>
      <w:r w:rsidR="00EF1734" w:rsidRPr="00C54868">
        <w:rPr>
          <w:rFonts w:ascii="Arial" w:hAnsi="Arial" w:cs="Arial"/>
          <w:sz w:val="22"/>
          <w:szCs w:val="22"/>
        </w:rPr>
        <w:t>2</w:t>
      </w:r>
      <w:r w:rsidR="00FB4938" w:rsidRPr="00C54868">
        <w:rPr>
          <w:rFonts w:ascii="Arial" w:hAnsi="Arial" w:cs="Arial"/>
          <w:sz w:val="22"/>
          <w:szCs w:val="22"/>
          <w:lang w:val="id-ID"/>
        </w:rPr>
        <w:t>/</w:t>
      </w:r>
      <w:r w:rsidR="004A2F39" w:rsidRPr="00C54868">
        <w:rPr>
          <w:rFonts w:ascii="Arial" w:hAnsi="Arial" w:cs="Arial"/>
          <w:sz w:val="22"/>
          <w:szCs w:val="22"/>
        </w:rPr>
        <w:t>20</w:t>
      </w:r>
      <w:r w:rsidR="006C4AA6" w:rsidRPr="00C54868">
        <w:rPr>
          <w:rFonts w:ascii="Arial" w:hAnsi="Arial" w:cs="Arial"/>
          <w:sz w:val="22"/>
          <w:szCs w:val="22"/>
        </w:rPr>
        <w:t>2</w:t>
      </w:r>
      <w:r w:rsidR="00C54868">
        <w:rPr>
          <w:rFonts w:ascii="Arial" w:hAnsi="Arial" w:cs="Arial"/>
          <w:sz w:val="22"/>
          <w:szCs w:val="22"/>
        </w:rPr>
        <w:t>2</w:t>
      </w:r>
      <w:r w:rsidRPr="00C54868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C54868">
        <w:rPr>
          <w:rFonts w:ascii="Arial" w:hAnsi="Arial" w:cs="Arial"/>
          <w:sz w:val="22"/>
          <w:szCs w:val="22"/>
          <w:lang w:val="id-ID"/>
        </w:rPr>
        <w:t xml:space="preserve">   </w:t>
      </w:r>
      <w:r w:rsidR="00C54868">
        <w:rPr>
          <w:rFonts w:ascii="Arial" w:hAnsi="Arial" w:cs="Arial"/>
          <w:sz w:val="22"/>
          <w:szCs w:val="22"/>
          <w:lang w:val="en-ID"/>
        </w:rPr>
        <w:t>15</w:t>
      </w:r>
      <w:r w:rsidR="00EF1734" w:rsidRPr="00C548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F1734" w:rsidRPr="00C54868">
        <w:rPr>
          <w:rFonts w:ascii="Arial" w:hAnsi="Arial" w:cs="Arial"/>
          <w:sz w:val="22"/>
          <w:szCs w:val="22"/>
          <w:lang w:val="en-ID"/>
        </w:rPr>
        <w:t>Februari</w:t>
      </w:r>
      <w:proofErr w:type="spellEnd"/>
      <w:r w:rsidR="0043362D" w:rsidRPr="00C54868">
        <w:rPr>
          <w:rFonts w:ascii="Arial" w:hAnsi="Arial" w:cs="Arial"/>
          <w:sz w:val="22"/>
          <w:szCs w:val="22"/>
          <w:lang w:val="en-AU"/>
        </w:rPr>
        <w:t xml:space="preserve"> </w:t>
      </w:r>
      <w:r w:rsidR="00DC513C" w:rsidRPr="00C54868">
        <w:rPr>
          <w:rFonts w:ascii="Arial" w:hAnsi="Arial" w:cs="Arial"/>
          <w:sz w:val="22"/>
          <w:szCs w:val="22"/>
          <w:lang w:val="id-ID"/>
        </w:rPr>
        <w:t>20</w:t>
      </w:r>
      <w:r w:rsidR="006C4AA6" w:rsidRPr="00C54868">
        <w:rPr>
          <w:rFonts w:ascii="Arial" w:hAnsi="Arial" w:cs="Arial"/>
          <w:sz w:val="22"/>
          <w:szCs w:val="22"/>
        </w:rPr>
        <w:t>2</w:t>
      </w:r>
      <w:r w:rsidR="00C54868">
        <w:rPr>
          <w:rFonts w:ascii="Arial" w:hAnsi="Arial" w:cs="Arial"/>
          <w:sz w:val="22"/>
          <w:szCs w:val="22"/>
        </w:rPr>
        <w:t>2</w:t>
      </w:r>
    </w:p>
    <w:p w14:paraId="00D01E68" w14:textId="62D0D79D" w:rsidR="009B0CAA" w:rsidRPr="00C54868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54868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54868">
        <w:rPr>
          <w:rFonts w:ascii="Arial" w:hAnsi="Arial" w:cs="Arial"/>
          <w:sz w:val="22"/>
          <w:szCs w:val="22"/>
        </w:rPr>
        <w:tab/>
        <w:t>:</w:t>
      </w:r>
      <w:r w:rsidR="005E1468" w:rsidRPr="00C54868">
        <w:rPr>
          <w:rFonts w:ascii="Arial" w:hAnsi="Arial" w:cs="Arial"/>
          <w:sz w:val="22"/>
          <w:szCs w:val="22"/>
          <w:lang w:val="id-ID"/>
        </w:rPr>
        <w:tab/>
      </w:r>
      <w:r w:rsidR="00F54317" w:rsidRPr="00C54868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F54317" w:rsidRPr="00C54868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F54317" w:rsidRPr="00C54868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F54317" w:rsidRPr="00C54868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6FBB48F4" w14:textId="0202ABD1" w:rsidR="00DC75A0" w:rsidRDefault="005E1468" w:rsidP="00C5486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C54868">
        <w:rPr>
          <w:rFonts w:ascii="Arial" w:hAnsi="Arial" w:cs="Arial"/>
          <w:sz w:val="22"/>
          <w:szCs w:val="22"/>
        </w:rPr>
        <w:t>Perihal</w:t>
      </w:r>
      <w:proofErr w:type="spellEnd"/>
      <w:r w:rsidRPr="00C54868">
        <w:rPr>
          <w:rFonts w:ascii="Arial" w:hAnsi="Arial" w:cs="Arial"/>
          <w:sz w:val="22"/>
          <w:szCs w:val="22"/>
        </w:rPr>
        <w:tab/>
        <w:t>:</w:t>
      </w:r>
      <w:r w:rsidRPr="00C54868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C54868">
        <w:rPr>
          <w:rFonts w:ascii="Arial" w:hAnsi="Arial" w:cs="Arial"/>
          <w:spacing w:val="-2"/>
          <w:sz w:val="22"/>
          <w:szCs w:val="22"/>
        </w:rPr>
        <w:t>Permohonan</w:t>
      </w:r>
      <w:proofErr w:type="spellEnd"/>
      <w:r w:rsidR="00C54868">
        <w:rPr>
          <w:rFonts w:ascii="Arial" w:hAnsi="Arial" w:cs="Arial"/>
          <w:spacing w:val="-2"/>
          <w:sz w:val="22"/>
          <w:szCs w:val="22"/>
        </w:rPr>
        <w:t xml:space="preserve"> Daftar </w:t>
      </w:r>
      <w:proofErr w:type="spellStart"/>
      <w:r w:rsidR="00C54868">
        <w:rPr>
          <w:rFonts w:ascii="Arial" w:hAnsi="Arial" w:cs="Arial"/>
          <w:spacing w:val="-2"/>
          <w:sz w:val="22"/>
          <w:szCs w:val="22"/>
        </w:rPr>
        <w:t>Inventarisasi</w:t>
      </w:r>
      <w:proofErr w:type="spellEnd"/>
      <w:r w:rsidR="00C5486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C54868">
        <w:rPr>
          <w:rFonts w:ascii="Arial" w:hAnsi="Arial" w:cs="Arial"/>
          <w:spacing w:val="-2"/>
          <w:sz w:val="22"/>
          <w:szCs w:val="22"/>
        </w:rPr>
        <w:t>Masalah</w:t>
      </w:r>
      <w:proofErr w:type="spellEnd"/>
      <w:r w:rsidR="00C54868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B86121F" w14:textId="771C9B57" w:rsidR="00C54868" w:rsidRPr="00C54868" w:rsidRDefault="00C54868" w:rsidP="00C5486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Bahan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Rapat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Koordinasi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2022</w:t>
      </w:r>
    </w:p>
    <w:p w14:paraId="2293AC9F" w14:textId="08E54935" w:rsidR="005E1468" w:rsidRPr="00C5486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ab/>
      </w:r>
      <w:r w:rsidRPr="00C54868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C54868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C54868" w:rsidRDefault="007328AA" w:rsidP="008A4D6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54868">
        <w:rPr>
          <w:rFonts w:ascii="Arial" w:hAnsi="Arial" w:cs="Arial"/>
          <w:sz w:val="22"/>
          <w:szCs w:val="22"/>
        </w:rPr>
        <w:t>Yth</w:t>
      </w:r>
      <w:proofErr w:type="spellEnd"/>
      <w:r w:rsidRPr="00C54868">
        <w:rPr>
          <w:rFonts w:ascii="Arial" w:hAnsi="Arial" w:cs="Arial"/>
          <w:sz w:val="22"/>
          <w:szCs w:val="22"/>
        </w:rPr>
        <w:t>.</w:t>
      </w:r>
    </w:p>
    <w:p w14:paraId="59853884" w14:textId="18D69C09" w:rsidR="008A4D6E" w:rsidRPr="00C54868" w:rsidRDefault="00C54868" w:rsidP="008A4D6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Se Sumatera Barat</w:t>
      </w:r>
    </w:p>
    <w:p w14:paraId="03C91C49" w14:textId="77777777" w:rsidR="00130AC4" w:rsidRPr="00C54868" w:rsidRDefault="00130AC4" w:rsidP="008A4D6E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C54868" w:rsidRDefault="007328AA" w:rsidP="008A4D6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54868">
        <w:rPr>
          <w:rFonts w:ascii="Arial" w:hAnsi="Arial" w:cs="Arial"/>
          <w:sz w:val="22"/>
          <w:szCs w:val="22"/>
        </w:rPr>
        <w:t>Assalamu’alaikum</w:t>
      </w:r>
      <w:proofErr w:type="spellEnd"/>
      <w:r w:rsidRPr="00C548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54868">
        <w:rPr>
          <w:rFonts w:ascii="Arial" w:hAnsi="Arial" w:cs="Arial"/>
          <w:sz w:val="22"/>
          <w:szCs w:val="22"/>
        </w:rPr>
        <w:t>Wr</w:t>
      </w:r>
      <w:proofErr w:type="spellEnd"/>
      <w:r w:rsidRPr="00C54868">
        <w:rPr>
          <w:rFonts w:ascii="Arial" w:hAnsi="Arial" w:cs="Arial"/>
          <w:sz w:val="22"/>
          <w:szCs w:val="22"/>
        </w:rPr>
        <w:t>. Wb.</w:t>
      </w:r>
    </w:p>
    <w:p w14:paraId="7118482B" w14:textId="0472253D" w:rsidR="00BC60E1" w:rsidRPr="00C54868" w:rsidRDefault="00C54868" w:rsidP="00DC75A0">
      <w:pPr>
        <w:tabs>
          <w:tab w:val="left" w:pos="1985"/>
        </w:tabs>
        <w:spacing w:line="360" w:lineRule="auto"/>
        <w:ind w:firstLine="851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 w:rsidR="00F54317" w:rsidRPr="00C54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0AC4" w:rsidRPr="00C54868">
        <w:rPr>
          <w:rFonts w:ascii="Arial" w:hAnsi="Arial" w:cs="Arial"/>
          <w:sz w:val="22"/>
          <w:szCs w:val="22"/>
        </w:rPr>
        <w:t>surat</w:t>
      </w:r>
      <w:proofErr w:type="spellEnd"/>
      <w:r w:rsidR="00130AC4" w:rsidRPr="00C54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D6E" w:rsidRPr="00C54868">
        <w:rPr>
          <w:rFonts w:ascii="Arial" w:hAnsi="Arial" w:cs="Arial"/>
          <w:sz w:val="22"/>
          <w:szCs w:val="22"/>
        </w:rPr>
        <w:t>Direktur</w:t>
      </w:r>
      <w:proofErr w:type="spellEnd"/>
      <w:r w:rsidR="008A4D6E" w:rsidRPr="00C54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Jenderal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Peradilan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Nomor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1027/</w:t>
      </w:r>
      <w:proofErr w:type="spellStart"/>
      <w:r>
        <w:rPr>
          <w:rFonts w:ascii="Arial" w:hAnsi="Arial" w:cs="Arial"/>
          <w:sz w:val="22"/>
          <w:szCs w:val="22"/>
        </w:rPr>
        <w:t>DjA</w:t>
      </w:r>
      <w:proofErr w:type="spellEnd"/>
      <w:r>
        <w:rPr>
          <w:rFonts w:ascii="Arial" w:hAnsi="Arial" w:cs="Arial"/>
          <w:sz w:val="22"/>
          <w:szCs w:val="22"/>
        </w:rPr>
        <w:t>/PP.00.4/2/2022</w:t>
      </w:r>
      <w:r w:rsidR="00DC75A0" w:rsidRPr="00C54868">
        <w:rPr>
          <w:rFonts w:ascii="Arial" w:hAnsi="Arial" w:cs="Arial"/>
          <w:sz w:val="22"/>
          <w:szCs w:val="22"/>
        </w:rPr>
        <w:t xml:space="preserve"> t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anggal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="00DC75A0" w:rsidRPr="00C54868">
        <w:rPr>
          <w:rFonts w:ascii="Arial" w:hAnsi="Arial" w:cs="Arial"/>
          <w:sz w:val="22"/>
          <w:szCs w:val="22"/>
        </w:rPr>
        <w:t xml:space="preserve"> F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ebruari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="00DC75A0" w:rsidRPr="00C54868">
        <w:rPr>
          <w:rFonts w:ascii="Arial" w:hAnsi="Arial" w:cs="Arial"/>
          <w:sz w:val="22"/>
          <w:szCs w:val="22"/>
        </w:rPr>
        <w:t xml:space="preserve"> p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erihal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sebagaimana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pokok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5A0" w:rsidRPr="00C54868">
        <w:rPr>
          <w:rFonts w:ascii="Arial" w:hAnsi="Arial" w:cs="Arial"/>
          <w:sz w:val="22"/>
          <w:szCs w:val="22"/>
        </w:rPr>
        <w:t>surat</w:t>
      </w:r>
      <w:proofErr w:type="spellEnd"/>
      <w:r w:rsidR="00DC75A0" w:rsidRPr="00C5486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mengirimkan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Koordinasi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berupa</w:t>
      </w:r>
      <w:proofErr w:type="spellEnd"/>
      <w:r>
        <w:rPr>
          <w:rFonts w:ascii="Arial" w:hAnsi="Arial" w:cs="Arial"/>
          <w:sz w:val="22"/>
          <w:szCs w:val="22"/>
        </w:rPr>
        <w:t xml:space="preserve"> Daftar </w:t>
      </w:r>
      <w:proofErr w:type="spellStart"/>
      <w:r>
        <w:rPr>
          <w:rFonts w:ascii="Arial" w:hAnsi="Arial" w:cs="Arial"/>
          <w:sz w:val="22"/>
          <w:szCs w:val="22"/>
        </w:rPr>
        <w:t>Inventarisasi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(DIM)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>
        <w:rPr>
          <w:rFonts w:ascii="Arial" w:hAnsi="Arial" w:cs="Arial"/>
          <w:sz w:val="22"/>
          <w:szCs w:val="22"/>
        </w:rPr>
        <w:t xml:space="preserve"> Teknis </w:t>
      </w:r>
      <w:proofErr w:type="spellStart"/>
      <w:r>
        <w:rPr>
          <w:rFonts w:ascii="Arial" w:hAnsi="Arial" w:cs="Arial"/>
          <w:sz w:val="22"/>
          <w:szCs w:val="22"/>
        </w:rPr>
        <w:t>Yustisial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Kepaniteraan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Kesekretariatan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masing-masing </w:t>
      </w:r>
      <w:proofErr w:type="spellStart"/>
      <w:r>
        <w:rPr>
          <w:rFonts w:ascii="Arial" w:hAnsi="Arial" w:cs="Arial"/>
          <w:sz w:val="22"/>
          <w:szCs w:val="22"/>
        </w:rPr>
        <w:t>sebagaiman</w:t>
      </w:r>
      <w:proofErr w:type="spellEnd"/>
      <w:r>
        <w:rPr>
          <w:rFonts w:ascii="Arial" w:hAnsi="Arial" w:cs="Arial"/>
          <w:sz w:val="22"/>
          <w:szCs w:val="22"/>
        </w:rPr>
        <w:t xml:space="preserve"> format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bentuk</w:t>
      </w:r>
      <w:proofErr w:type="spellEnd"/>
      <w:r>
        <w:rPr>
          <w:rFonts w:ascii="Arial" w:hAnsi="Arial" w:cs="Arial"/>
          <w:sz w:val="22"/>
          <w:szCs w:val="22"/>
        </w:rPr>
        <w:t xml:space="preserve"> file </w:t>
      </w:r>
      <w:r w:rsidRPr="00666627">
        <w:rPr>
          <w:rFonts w:ascii="Arial" w:hAnsi="Arial" w:cs="Arial"/>
          <w:i/>
          <w:iCs/>
          <w:sz w:val="22"/>
          <w:szCs w:val="22"/>
        </w:rPr>
        <w:t>Microsoft Word</w:t>
      </w:r>
      <w:r>
        <w:rPr>
          <w:rFonts w:ascii="Arial" w:hAnsi="Arial" w:cs="Arial"/>
          <w:sz w:val="22"/>
          <w:szCs w:val="22"/>
        </w:rPr>
        <w:t xml:space="preserve"> </w:t>
      </w:r>
      <w:r w:rsidR="0047310C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 </w:t>
      </w:r>
      <w:r w:rsidRPr="00666627">
        <w:rPr>
          <w:rFonts w:ascii="Arial" w:hAnsi="Arial" w:cs="Arial"/>
          <w:i/>
          <w:iCs/>
          <w:sz w:val="22"/>
          <w:szCs w:val="22"/>
        </w:rPr>
        <w:t>Portable Document Form (PDF)</w:t>
      </w:r>
      <w:r>
        <w:rPr>
          <w:rFonts w:ascii="Arial" w:hAnsi="Arial" w:cs="Arial"/>
          <w:sz w:val="22"/>
          <w:szCs w:val="22"/>
        </w:rPr>
        <w:t xml:space="preserve"> ya</w:t>
      </w:r>
      <w:r w:rsidR="0047310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dibubuhi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pengesahan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diunggah</w:t>
      </w:r>
      <w:proofErr w:type="spellEnd"/>
      <w:r w:rsidR="0047310C">
        <w:rPr>
          <w:rFonts w:ascii="Arial" w:hAnsi="Arial" w:cs="Arial"/>
          <w:sz w:val="22"/>
          <w:szCs w:val="22"/>
        </w:rPr>
        <w:t xml:space="preserve"> (upload) </w:t>
      </w:r>
      <w:proofErr w:type="spellStart"/>
      <w:r w:rsidR="0047310C">
        <w:rPr>
          <w:rFonts w:ascii="Arial" w:hAnsi="Arial" w:cs="Arial"/>
          <w:sz w:val="22"/>
          <w:szCs w:val="22"/>
        </w:rPr>
        <w:t>melalui</w:t>
      </w:r>
      <w:proofErr w:type="spellEnd"/>
      <w:r w:rsidR="0047310C">
        <w:rPr>
          <w:rFonts w:ascii="Arial" w:hAnsi="Arial" w:cs="Arial"/>
          <w:sz w:val="22"/>
          <w:szCs w:val="22"/>
        </w:rPr>
        <w:t xml:space="preserve"> emai</w:t>
      </w:r>
      <w:r w:rsidR="0047310C" w:rsidRPr="00666627">
        <w:rPr>
          <w:rFonts w:ascii="Arial" w:hAnsi="Arial" w:cs="Arial"/>
          <w:sz w:val="22"/>
          <w:szCs w:val="22"/>
        </w:rPr>
        <w:t xml:space="preserve">l </w:t>
      </w:r>
      <w:hyperlink r:id="rId13" w:history="1">
        <w:r w:rsidR="0047310C" w:rsidRPr="00666627">
          <w:rPr>
            <w:rStyle w:val="Hyperlink"/>
            <w:rFonts w:ascii="Arial" w:hAnsi="Arial" w:cs="Arial"/>
            <w:color w:val="auto"/>
            <w:sz w:val="22"/>
            <w:szCs w:val="22"/>
          </w:rPr>
          <w:t>kepegawaian1@pta-padang.go.id</w:t>
        </w:r>
      </w:hyperlink>
      <w:r w:rsidR="0047310C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="0047310C">
        <w:rPr>
          <w:rFonts w:ascii="Arial" w:hAnsi="Arial" w:cs="Arial"/>
          <w:sz w:val="22"/>
          <w:szCs w:val="22"/>
        </w:rPr>
        <w:t>lambat</w:t>
      </w:r>
      <w:proofErr w:type="spellEnd"/>
      <w:r w:rsidR="004731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10C">
        <w:rPr>
          <w:rFonts w:ascii="Arial" w:hAnsi="Arial" w:cs="Arial"/>
          <w:sz w:val="22"/>
          <w:szCs w:val="22"/>
        </w:rPr>
        <w:t>hari</w:t>
      </w:r>
      <w:proofErr w:type="spellEnd"/>
      <w:r w:rsidR="004731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10C">
        <w:rPr>
          <w:rFonts w:ascii="Arial" w:hAnsi="Arial" w:cs="Arial"/>
          <w:sz w:val="22"/>
          <w:szCs w:val="22"/>
        </w:rPr>
        <w:t>Jum’at</w:t>
      </w:r>
      <w:proofErr w:type="spellEnd"/>
      <w:r w:rsidR="004731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10C">
        <w:rPr>
          <w:rFonts w:ascii="Arial" w:hAnsi="Arial" w:cs="Arial"/>
          <w:sz w:val="22"/>
          <w:szCs w:val="22"/>
        </w:rPr>
        <w:t>tanggal</w:t>
      </w:r>
      <w:proofErr w:type="spellEnd"/>
      <w:r w:rsidR="0047310C">
        <w:rPr>
          <w:rFonts w:ascii="Arial" w:hAnsi="Arial" w:cs="Arial"/>
          <w:sz w:val="22"/>
          <w:szCs w:val="22"/>
        </w:rPr>
        <w:t xml:space="preserve"> 18 </w:t>
      </w:r>
      <w:proofErr w:type="spellStart"/>
      <w:r w:rsidR="0047310C">
        <w:rPr>
          <w:rFonts w:ascii="Arial" w:hAnsi="Arial" w:cs="Arial"/>
          <w:sz w:val="22"/>
          <w:szCs w:val="22"/>
        </w:rPr>
        <w:t>Februari</w:t>
      </w:r>
      <w:proofErr w:type="spellEnd"/>
      <w:r w:rsidR="0047310C">
        <w:rPr>
          <w:rFonts w:ascii="Arial" w:hAnsi="Arial" w:cs="Arial"/>
          <w:sz w:val="22"/>
          <w:szCs w:val="22"/>
        </w:rPr>
        <w:t xml:space="preserve"> 2022.</w:t>
      </w:r>
    </w:p>
    <w:p w14:paraId="4B233C3E" w14:textId="162718A9" w:rsidR="007328AA" w:rsidRPr="00C54868" w:rsidRDefault="00F82427" w:rsidP="008A4D6E">
      <w:pPr>
        <w:tabs>
          <w:tab w:val="left" w:pos="1985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C54868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C54868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C54868">
        <w:rPr>
          <w:rFonts w:ascii="Arial" w:hAnsi="Arial" w:cs="Arial"/>
          <w:sz w:val="22"/>
          <w:szCs w:val="22"/>
        </w:rPr>
        <w:t xml:space="preserve">, </w:t>
      </w:r>
      <w:r w:rsidR="00F54317" w:rsidRPr="00C54868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C54868">
        <w:rPr>
          <w:rFonts w:ascii="Arial" w:hAnsi="Arial" w:cs="Arial"/>
          <w:sz w:val="22"/>
          <w:szCs w:val="22"/>
        </w:rPr>
        <w:t>terima</w:t>
      </w:r>
      <w:proofErr w:type="spellEnd"/>
      <w:r w:rsidRPr="00C548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4868">
        <w:rPr>
          <w:rFonts w:ascii="Arial" w:hAnsi="Arial" w:cs="Arial"/>
          <w:sz w:val="22"/>
          <w:szCs w:val="22"/>
        </w:rPr>
        <w:t>kasih</w:t>
      </w:r>
      <w:proofErr w:type="spellEnd"/>
      <w:r w:rsidRPr="00C54868">
        <w:rPr>
          <w:rFonts w:ascii="Arial" w:hAnsi="Arial" w:cs="Arial"/>
          <w:sz w:val="22"/>
          <w:szCs w:val="22"/>
        </w:rPr>
        <w:t>.</w:t>
      </w:r>
    </w:p>
    <w:p w14:paraId="2271C9FA" w14:textId="0575A843" w:rsidR="003A0350" w:rsidRPr="00C54868" w:rsidRDefault="003A0350" w:rsidP="008A4D6E">
      <w:p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0203AAFF" w14:textId="29AF5A0A" w:rsidR="006A3051" w:rsidRPr="00C54868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04A9DE5C" w:rsidR="00F54317" w:rsidRPr="00C54868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0015B91C" w:rsidR="00A57BA8" w:rsidRPr="00C54868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C54868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35F8B0D4" w:rsidR="00A57BA8" w:rsidRPr="00C54868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54868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C54868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4F69EE49" w:rsidR="00A57BA8" w:rsidRPr="00C54868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361A34F" w:rsidR="00A57BA8" w:rsidRPr="00C54868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09E89802" w:rsidR="00A57BA8" w:rsidRPr="00C54868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8FE4672" w14:textId="59CD01C1" w:rsidR="009D74B2" w:rsidRDefault="005D4C28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54868">
        <w:rPr>
          <w:rFonts w:ascii="Arial" w:hAnsi="Arial" w:cs="Arial"/>
          <w:b/>
          <w:sz w:val="22"/>
          <w:szCs w:val="22"/>
        </w:rPr>
        <w:t>Zein Ahsan</w:t>
      </w:r>
    </w:p>
    <w:p w14:paraId="28C91D2F" w14:textId="46716645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76D48E0" w14:textId="06916AC2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3B93C7E" w14:textId="44526119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763E62F" w14:textId="3E825458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8EA8172" w14:textId="4774C536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65BE7771" w14:textId="56F90730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A958DD0" w14:textId="466E2214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A1E37FB" w14:textId="44563C1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B4B7EF7" w14:textId="5A52B04E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14293BA" w14:textId="622A15EB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397BFED" w14:textId="6FAA9B9F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7F210943" w14:textId="316D3BC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469A7B63" w14:textId="2F7C4CBF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4E9915AD" w14:textId="61E162F7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E9E84C2" w14:textId="4257D6F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EDE0544" w14:textId="667CC52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5BA3BBD6" w14:textId="3369DEB4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7F9170AF" w14:textId="099CECDA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643723A9" w14:textId="325FFAA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71F1CCD" w14:textId="1410E081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r w:rsidRPr="00666627">
        <w:rPr>
          <w:rFonts w:ascii="Arial" w:hAnsi="Arial" w:cs="Arial"/>
          <w:bCs/>
          <w:sz w:val="22"/>
          <w:szCs w:val="22"/>
        </w:rPr>
        <w:lastRenderedPageBreak/>
        <w:t xml:space="preserve">Lampiran </w:t>
      </w:r>
    </w:p>
    <w:p w14:paraId="66816E42" w14:textId="1D391B37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r w:rsidRPr="00666627">
        <w:rPr>
          <w:rFonts w:ascii="Arial" w:hAnsi="Arial" w:cs="Arial"/>
          <w:bCs/>
          <w:sz w:val="22"/>
          <w:szCs w:val="22"/>
        </w:rPr>
        <w:t xml:space="preserve">Surat </w:t>
      </w:r>
      <w:proofErr w:type="spellStart"/>
      <w:r w:rsidRPr="00666627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6666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6627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666627"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32D5BFC8" w14:textId="762715F3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666627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666627">
        <w:rPr>
          <w:rFonts w:ascii="Arial" w:hAnsi="Arial" w:cs="Arial"/>
          <w:bCs/>
          <w:sz w:val="22"/>
          <w:szCs w:val="22"/>
        </w:rPr>
        <w:tab/>
        <w:t xml:space="preserve">: </w:t>
      </w:r>
      <w:r w:rsidRPr="00666627">
        <w:rPr>
          <w:rFonts w:ascii="Arial" w:hAnsi="Arial" w:cs="Arial"/>
          <w:bCs/>
          <w:sz w:val="22"/>
          <w:szCs w:val="22"/>
          <w:lang w:val="id-ID"/>
        </w:rPr>
        <w:t>W3-A</w:t>
      </w:r>
      <w:r w:rsidRPr="00666627">
        <w:rPr>
          <w:rFonts w:ascii="Arial" w:hAnsi="Arial" w:cs="Arial"/>
          <w:bCs/>
          <w:sz w:val="22"/>
          <w:szCs w:val="22"/>
        </w:rPr>
        <w:t>/</w:t>
      </w:r>
      <w:r w:rsidRPr="00666627">
        <w:rPr>
          <w:rFonts w:ascii="Arial" w:hAnsi="Arial" w:cs="Arial"/>
          <w:bCs/>
          <w:sz w:val="22"/>
          <w:szCs w:val="22"/>
          <w:lang w:val="en-AU"/>
        </w:rPr>
        <w:t xml:space="preserve">           </w:t>
      </w:r>
      <w:r w:rsidRPr="00666627">
        <w:rPr>
          <w:rFonts w:ascii="Arial" w:hAnsi="Arial" w:cs="Arial"/>
          <w:bCs/>
          <w:sz w:val="22"/>
          <w:szCs w:val="22"/>
        </w:rPr>
        <w:t>/PP.00.4/2</w:t>
      </w:r>
      <w:r w:rsidRPr="00666627">
        <w:rPr>
          <w:rFonts w:ascii="Arial" w:hAnsi="Arial" w:cs="Arial"/>
          <w:bCs/>
          <w:sz w:val="22"/>
          <w:szCs w:val="22"/>
          <w:lang w:val="id-ID"/>
        </w:rPr>
        <w:t>/</w:t>
      </w:r>
      <w:r w:rsidRPr="00666627">
        <w:rPr>
          <w:rFonts w:ascii="Arial" w:hAnsi="Arial" w:cs="Arial"/>
          <w:bCs/>
          <w:sz w:val="22"/>
          <w:szCs w:val="22"/>
        </w:rPr>
        <w:t>2022</w:t>
      </w:r>
    </w:p>
    <w:p w14:paraId="23A828D9" w14:textId="6C81663B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666627">
        <w:rPr>
          <w:rFonts w:ascii="Arial" w:hAnsi="Arial" w:cs="Arial"/>
          <w:bCs/>
          <w:sz w:val="22"/>
          <w:szCs w:val="22"/>
        </w:rPr>
        <w:t>Tanggal</w:t>
      </w:r>
      <w:proofErr w:type="spellEnd"/>
      <w:r w:rsidRPr="00666627">
        <w:rPr>
          <w:rFonts w:ascii="Arial" w:hAnsi="Arial" w:cs="Arial"/>
          <w:bCs/>
          <w:sz w:val="22"/>
          <w:szCs w:val="22"/>
        </w:rPr>
        <w:tab/>
        <w:t xml:space="preserve">: </w:t>
      </w:r>
      <w:r w:rsidRPr="00666627">
        <w:rPr>
          <w:rFonts w:ascii="Arial" w:hAnsi="Arial" w:cs="Arial"/>
          <w:bCs/>
          <w:sz w:val="22"/>
          <w:szCs w:val="22"/>
          <w:lang w:val="en-ID"/>
        </w:rPr>
        <w:t xml:space="preserve">15 </w:t>
      </w:r>
      <w:proofErr w:type="spellStart"/>
      <w:r w:rsidRPr="00666627">
        <w:rPr>
          <w:rFonts w:ascii="Arial" w:hAnsi="Arial" w:cs="Arial"/>
          <w:bCs/>
          <w:sz w:val="22"/>
          <w:szCs w:val="22"/>
          <w:lang w:val="en-ID"/>
        </w:rPr>
        <w:t>Februari</w:t>
      </w:r>
      <w:proofErr w:type="spellEnd"/>
      <w:r w:rsidRPr="00666627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666627">
        <w:rPr>
          <w:rFonts w:ascii="Arial" w:hAnsi="Arial" w:cs="Arial"/>
          <w:bCs/>
          <w:sz w:val="22"/>
          <w:szCs w:val="22"/>
          <w:lang w:val="id-ID"/>
        </w:rPr>
        <w:t>20</w:t>
      </w:r>
      <w:r w:rsidRPr="00666627">
        <w:rPr>
          <w:rFonts w:ascii="Arial" w:hAnsi="Arial" w:cs="Arial"/>
          <w:bCs/>
          <w:sz w:val="22"/>
          <w:szCs w:val="22"/>
        </w:rPr>
        <w:t>22</w:t>
      </w:r>
    </w:p>
    <w:p w14:paraId="3B3BE3B0" w14:textId="039AB354" w:rsid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sz w:val="22"/>
          <w:szCs w:val="22"/>
        </w:rPr>
      </w:pPr>
    </w:p>
    <w:p w14:paraId="60DE4F91" w14:textId="75695772" w:rsid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sz w:val="22"/>
          <w:szCs w:val="22"/>
        </w:rPr>
      </w:pPr>
    </w:p>
    <w:p w14:paraId="654CB94C" w14:textId="05973C9A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INVENTARISASI MASALAH</w:t>
      </w:r>
    </w:p>
    <w:p w14:paraId="15FC8E1B" w14:textId="35E22290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PADA PENGADILAN AGAMA…………………</w:t>
      </w:r>
    </w:p>
    <w:p w14:paraId="3F54B678" w14:textId="2FE8F05D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52CDC75" w14:textId="7AC6A10C" w:rsidR="00666627" w:rsidRDefault="00666627" w:rsidP="00666627">
      <w:pPr>
        <w:pStyle w:val="ListParagraph"/>
        <w:numPr>
          <w:ilvl w:val="0"/>
          <w:numId w:val="42"/>
        </w:num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</w:t>
      </w:r>
      <w:proofErr w:type="spellStart"/>
      <w:r>
        <w:rPr>
          <w:rFonts w:ascii="Arial" w:hAnsi="Arial" w:cs="Arial"/>
          <w:sz w:val="22"/>
          <w:szCs w:val="22"/>
        </w:rPr>
        <w:t>Inventarisasi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Teknis </w:t>
      </w:r>
      <w:proofErr w:type="spellStart"/>
      <w:r>
        <w:rPr>
          <w:rFonts w:ascii="Arial" w:hAnsi="Arial" w:cs="Arial"/>
          <w:sz w:val="22"/>
          <w:szCs w:val="22"/>
        </w:rPr>
        <w:t>Yustisial</w:t>
      </w:r>
      <w:proofErr w:type="spellEnd"/>
    </w:p>
    <w:p w14:paraId="311D4717" w14:textId="00719E98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4"/>
        <w:gridCol w:w="2546"/>
        <w:gridCol w:w="3938"/>
        <w:gridCol w:w="2443"/>
      </w:tblGrid>
      <w:tr w:rsidR="00666627" w14:paraId="124890EC" w14:textId="77777777" w:rsidTr="00666627">
        <w:trPr>
          <w:trHeight w:val="479"/>
        </w:trPr>
        <w:tc>
          <w:tcPr>
            <w:tcW w:w="845" w:type="dxa"/>
            <w:vAlign w:val="center"/>
          </w:tcPr>
          <w:p w14:paraId="259B3262" w14:textId="7BB80A3F" w:rsid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2" w:type="dxa"/>
            <w:vAlign w:val="center"/>
          </w:tcPr>
          <w:p w14:paraId="4DE8A62E" w14:textId="441D02B4" w:rsid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</w:t>
            </w:r>
          </w:p>
        </w:tc>
        <w:tc>
          <w:tcPr>
            <w:tcW w:w="3947" w:type="dxa"/>
            <w:vAlign w:val="center"/>
          </w:tcPr>
          <w:p w14:paraId="713BFE9C" w14:textId="7FEA62E8" w:rsid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Permasalahan</w:t>
            </w:r>
            <w:proofErr w:type="spellEnd"/>
          </w:p>
        </w:tc>
        <w:tc>
          <w:tcPr>
            <w:tcW w:w="2449" w:type="dxa"/>
            <w:vAlign w:val="center"/>
          </w:tcPr>
          <w:p w14:paraId="25A3A6F3" w14:textId="1F24AD87" w:rsid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Solusi</w:t>
            </w:r>
          </w:p>
        </w:tc>
      </w:tr>
      <w:tr w:rsidR="00666627" w14:paraId="7DD91446" w14:textId="77777777" w:rsidTr="00666627">
        <w:trPr>
          <w:trHeight w:val="171"/>
        </w:trPr>
        <w:tc>
          <w:tcPr>
            <w:tcW w:w="845" w:type="dxa"/>
          </w:tcPr>
          <w:p w14:paraId="04EC5CA5" w14:textId="48F44F4A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AAACE2D" w14:textId="5F929AA7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7" w:type="dxa"/>
          </w:tcPr>
          <w:p w14:paraId="05B482F2" w14:textId="1643F188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9" w:type="dxa"/>
          </w:tcPr>
          <w:p w14:paraId="79103548" w14:textId="4795A15B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6627" w14:paraId="1047E1CE" w14:textId="77777777" w:rsidTr="00666627">
        <w:trPr>
          <w:trHeight w:val="1196"/>
        </w:trPr>
        <w:tc>
          <w:tcPr>
            <w:tcW w:w="845" w:type="dxa"/>
          </w:tcPr>
          <w:p w14:paraId="0BEBAADB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065CE9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</w:tcPr>
          <w:p w14:paraId="6E27502D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</w:tcPr>
          <w:p w14:paraId="753BC029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DF048" w14:textId="77777777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71FA81D" w14:textId="78297BC0" w:rsidR="00666627" w:rsidRDefault="00666627" w:rsidP="00666627">
      <w:pPr>
        <w:pStyle w:val="ListParagraph"/>
        <w:numPr>
          <w:ilvl w:val="0"/>
          <w:numId w:val="42"/>
        </w:num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</w:t>
      </w:r>
      <w:proofErr w:type="spellStart"/>
      <w:r>
        <w:rPr>
          <w:rFonts w:ascii="Arial" w:hAnsi="Arial" w:cs="Arial"/>
          <w:sz w:val="22"/>
          <w:szCs w:val="22"/>
        </w:rPr>
        <w:t>Inventarisasi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Kepaniteraan</w:t>
      </w:r>
      <w:proofErr w:type="spellEnd"/>
    </w:p>
    <w:p w14:paraId="6A7D72DA" w14:textId="69AC0A02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4"/>
        <w:gridCol w:w="2546"/>
        <w:gridCol w:w="3938"/>
        <w:gridCol w:w="2443"/>
      </w:tblGrid>
      <w:tr w:rsidR="00666627" w14:paraId="20AFE7BB" w14:textId="77777777" w:rsidTr="00C11FEC">
        <w:trPr>
          <w:trHeight w:val="479"/>
        </w:trPr>
        <w:tc>
          <w:tcPr>
            <w:tcW w:w="845" w:type="dxa"/>
            <w:vAlign w:val="center"/>
          </w:tcPr>
          <w:p w14:paraId="5508C894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2" w:type="dxa"/>
            <w:vAlign w:val="center"/>
          </w:tcPr>
          <w:p w14:paraId="4D03B7C5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</w:t>
            </w:r>
          </w:p>
        </w:tc>
        <w:tc>
          <w:tcPr>
            <w:tcW w:w="3947" w:type="dxa"/>
            <w:vAlign w:val="center"/>
          </w:tcPr>
          <w:p w14:paraId="22ADF0E3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Permasalahan</w:t>
            </w:r>
            <w:proofErr w:type="spellEnd"/>
          </w:p>
        </w:tc>
        <w:tc>
          <w:tcPr>
            <w:tcW w:w="2449" w:type="dxa"/>
            <w:vAlign w:val="center"/>
          </w:tcPr>
          <w:p w14:paraId="05FEF2A9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Solusi</w:t>
            </w:r>
          </w:p>
        </w:tc>
      </w:tr>
      <w:tr w:rsidR="00666627" w14:paraId="2AF7D4DF" w14:textId="77777777" w:rsidTr="00C11FEC">
        <w:trPr>
          <w:trHeight w:val="171"/>
        </w:trPr>
        <w:tc>
          <w:tcPr>
            <w:tcW w:w="845" w:type="dxa"/>
          </w:tcPr>
          <w:p w14:paraId="1759BC77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89FD84D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7" w:type="dxa"/>
          </w:tcPr>
          <w:p w14:paraId="5739EF38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9" w:type="dxa"/>
          </w:tcPr>
          <w:p w14:paraId="649B0ABD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6627" w14:paraId="071994B4" w14:textId="77777777" w:rsidTr="00C11FEC">
        <w:trPr>
          <w:trHeight w:val="1196"/>
        </w:trPr>
        <w:tc>
          <w:tcPr>
            <w:tcW w:w="845" w:type="dxa"/>
          </w:tcPr>
          <w:p w14:paraId="00AE2B2F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BB5815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</w:tcPr>
          <w:p w14:paraId="122EE557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</w:tcPr>
          <w:p w14:paraId="2C20F311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8CF63" w14:textId="77777777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A726EBA" w14:textId="7B6A7E17" w:rsidR="00666627" w:rsidRDefault="00666627" w:rsidP="00666627">
      <w:pPr>
        <w:pStyle w:val="ListParagraph"/>
        <w:numPr>
          <w:ilvl w:val="0"/>
          <w:numId w:val="42"/>
        </w:num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</w:t>
      </w:r>
      <w:proofErr w:type="spellStart"/>
      <w:r>
        <w:rPr>
          <w:rFonts w:ascii="Arial" w:hAnsi="Arial" w:cs="Arial"/>
          <w:sz w:val="22"/>
          <w:szCs w:val="22"/>
        </w:rPr>
        <w:t>Inventarisasi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Kesekretariatan</w:t>
      </w:r>
      <w:proofErr w:type="spellEnd"/>
    </w:p>
    <w:p w14:paraId="3F741F7F" w14:textId="3C680EE8" w:rsidR="00666627" w:rsidRDefault="00666627" w:rsidP="00666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4"/>
        <w:gridCol w:w="2546"/>
        <w:gridCol w:w="3938"/>
        <w:gridCol w:w="2443"/>
      </w:tblGrid>
      <w:tr w:rsidR="00666627" w14:paraId="12B7DD58" w14:textId="77777777" w:rsidTr="00C11FEC">
        <w:trPr>
          <w:trHeight w:val="479"/>
        </w:trPr>
        <w:tc>
          <w:tcPr>
            <w:tcW w:w="845" w:type="dxa"/>
            <w:vAlign w:val="center"/>
          </w:tcPr>
          <w:p w14:paraId="3BC73E5F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2" w:type="dxa"/>
            <w:vAlign w:val="center"/>
          </w:tcPr>
          <w:p w14:paraId="65B0862C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</w:t>
            </w:r>
          </w:p>
        </w:tc>
        <w:tc>
          <w:tcPr>
            <w:tcW w:w="3947" w:type="dxa"/>
            <w:vAlign w:val="center"/>
          </w:tcPr>
          <w:p w14:paraId="401820A6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Permasalahan</w:t>
            </w:r>
            <w:proofErr w:type="spellEnd"/>
          </w:p>
        </w:tc>
        <w:tc>
          <w:tcPr>
            <w:tcW w:w="2449" w:type="dxa"/>
            <w:vAlign w:val="center"/>
          </w:tcPr>
          <w:p w14:paraId="78A951E6" w14:textId="77777777" w:rsid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Solusi</w:t>
            </w:r>
          </w:p>
        </w:tc>
      </w:tr>
      <w:tr w:rsidR="00666627" w14:paraId="7BE954DE" w14:textId="77777777" w:rsidTr="00C11FEC">
        <w:trPr>
          <w:trHeight w:val="171"/>
        </w:trPr>
        <w:tc>
          <w:tcPr>
            <w:tcW w:w="845" w:type="dxa"/>
          </w:tcPr>
          <w:p w14:paraId="32B324F4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1D9D7005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7" w:type="dxa"/>
          </w:tcPr>
          <w:p w14:paraId="3BDF3F51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9" w:type="dxa"/>
          </w:tcPr>
          <w:p w14:paraId="7E8CD58C" w14:textId="77777777" w:rsidR="00666627" w:rsidRPr="00666627" w:rsidRDefault="00666627" w:rsidP="00C11FE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6627" w14:paraId="7A76005E" w14:textId="77777777" w:rsidTr="00C11FEC">
        <w:trPr>
          <w:trHeight w:val="1196"/>
        </w:trPr>
        <w:tc>
          <w:tcPr>
            <w:tcW w:w="845" w:type="dxa"/>
          </w:tcPr>
          <w:p w14:paraId="4169AFFA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90CFE2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</w:tcPr>
          <w:p w14:paraId="6483BE35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</w:tcPr>
          <w:p w14:paraId="2D24DE6E" w14:textId="77777777" w:rsidR="00666627" w:rsidRDefault="00666627" w:rsidP="00C11F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9F96" w14:textId="77777777" w:rsidR="00666627" w:rsidRPr="00666627" w:rsidRDefault="00666627" w:rsidP="00666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666627" w14:paraId="288C46BF" w14:textId="77777777" w:rsidTr="00666627">
        <w:trPr>
          <w:trHeight w:val="1513"/>
        </w:trPr>
        <w:tc>
          <w:tcPr>
            <w:tcW w:w="3528" w:type="dxa"/>
          </w:tcPr>
          <w:p w14:paraId="0220FA2D" w14:textId="14F3BF59" w:rsidR="00666627" w:rsidRDefault="00666627" w:rsidP="006666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…………………, ………...</w:t>
            </w:r>
          </w:p>
          <w:p w14:paraId="6B835622" w14:textId="71F84687" w:rsidR="00666627" w:rsidRDefault="00666627" w:rsidP="006666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Agama……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666627" w14:paraId="3DD41170" w14:textId="77777777" w:rsidTr="00666627">
        <w:trPr>
          <w:trHeight w:val="345"/>
        </w:trPr>
        <w:tc>
          <w:tcPr>
            <w:tcW w:w="3528" w:type="dxa"/>
          </w:tcPr>
          <w:p w14:paraId="2882D28C" w14:textId="7D3C360B" w:rsidR="00666627" w:rsidRDefault="00666627" w:rsidP="006666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</w:tbl>
    <w:p w14:paraId="2957C87A" w14:textId="77777777" w:rsidR="00666627" w:rsidRPr="00666627" w:rsidRDefault="00666627" w:rsidP="00666627">
      <w:pPr>
        <w:spacing w:line="276" w:lineRule="auto"/>
        <w:ind w:left="-11"/>
        <w:jc w:val="both"/>
        <w:rPr>
          <w:rFonts w:ascii="Arial" w:hAnsi="Arial" w:cs="Arial"/>
          <w:sz w:val="22"/>
          <w:szCs w:val="22"/>
        </w:rPr>
      </w:pPr>
    </w:p>
    <w:p w14:paraId="41D6A775" w14:textId="17A3661D" w:rsidR="00666627" w:rsidRPr="00C6327A" w:rsidRDefault="00666627" w:rsidP="00666627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C6327A">
        <w:rPr>
          <w:rFonts w:ascii="Arial" w:hAnsi="Arial" w:cs="Arial"/>
          <w:bCs/>
          <w:sz w:val="22"/>
          <w:szCs w:val="22"/>
        </w:rPr>
        <w:t>Keterangan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>:</w:t>
      </w:r>
    </w:p>
    <w:p w14:paraId="72912E04" w14:textId="3EA83E70" w:rsidR="00666627" w:rsidRPr="00C6327A" w:rsidRDefault="00666627" w:rsidP="00C6327A">
      <w:pPr>
        <w:pStyle w:val="ListParagraph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 xml:space="preserve">Norma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sebagaimana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dalam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kolom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2</w:t>
      </w:r>
    </w:p>
    <w:p w14:paraId="57702348" w14:textId="6278D50E" w:rsidR="00666627" w:rsidRPr="00C6327A" w:rsidRDefault="00666627" w:rsidP="00C6327A">
      <w:pPr>
        <w:pStyle w:val="ListParagraph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proofErr w:type="spellStart"/>
      <w:r w:rsidRPr="00C6327A">
        <w:rPr>
          <w:rFonts w:ascii="Arial" w:hAnsi="Arial" w:cs="Arial"/>
          <w:bCs/>
          <w:sz w:val="22"/>
          <w:szCs w:val="22"/>
        </w:rPr>
        <w:t>Diisi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aturan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kebijakan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dianggap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sudah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tidak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sesuai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perubahan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peraturan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perundangan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atau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mempunyai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kendala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dalam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penerapannya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>.</w:t>
      </w:r>
    </w:p>
    <w:p w14:paraId="7F6E900A" w14:textId="2E85B3C1" w:rsidR="00666627" w:rsidRPr="00C6327A" w:rsidRDefault="00666627" w:rsidP="00C6327A">
      <w:pPr>
        <w:pStyle w:val="ListParagraph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proofErr w:type="spellStart"/>
      <w:r w:rsidRPr="00C6327A">
        <w:rPr>
          <w:rFonts w:ascii="Arial" w:hAnsi="Arial" w:cs="Arial"/>
          <w:bCs/>
          <w:sz w:val="22"/>
          <w:szCs w:val="22"/>
        </w:rPr>
        <w:t>Permasalahan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sebagaimana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dalam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kolom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3</w:t>
      </w:r>
    </w:p>
    <w:p w14:paraId="5A4DB7D2" w14:textId="5318A83E" w:rsidR="00666627" w:rsidRPr="00C6327A" w:rsidRDefault="00C6327A" w:rsidP="00C6327A">
      <w:pPr>
        <w:pStyle w:val="ListParagraph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proofErr w:type="spellStart"/>
      <w:r w:rsidRPr="00C6327A">
        <w:rPr>
          <w:rFonts w:ascii="Arial" w:hAnsi="Arial" w:cs="Arial"/>
          <w:bCs/>
          <w:sz w:val="22"/>
          <w:szCs w:val="22"/>
        </w:rPr>
        <w:t>Diisi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hambatan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atau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kendala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pelaksanaan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norma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menggunakan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kalimat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sederhana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jelas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ringkas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>.</w:t>
      </w:r>
    </w:p>
    <w:p w14:paraId="1CDC8343" w14:textId="6715A042" w:rsidR="00666627" w:rsidRPr="00C6327A" w:rsidRDefault="00C6327A" w:rsidP="00C6327A">
      <w:pPr>
        <w:pStyle w:val="ListParagraph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proofErr w:type="spellStart"/>
      <w:r w:rsidRPr="00C6327A">
        <w:rPr>
          <w:rFonts w:ascii="Arial" w:hAnsi="Arial" w:cs="Arial"/>
          <w:bCs/>
          <w:sz w:val="22"/>
          <w:szCs w:val="22"/>
        </w:rPr>
        <w:t>Usulan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Solusi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sebagaimana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dalam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kolom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4</w:t>
      </w:r>
    </w:p>
    <w:p w14:paraId="43B1F844" w14:textId="1DAC7F0C" w:rsidR="00C6327A" w:rsidRPr="00C6327A" w:rsidRDefault="00C6327A" w:rsidP="00C6327A">
      <w:pPr>
        <w:pStyle w:val="ListParagraph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proofErr w:type="spellStart"/>
      <w:r w:rsidRPr="00C6327A">
        <w:rPr>
          <w:rFonts w:ascii="Arial" w:hAnsi="Arial" w:cs="Arial"/>
          <w:bCs/>
          <w:sz w:val="22"/>
          <w:szCs w:val="22"/>
        </w:rPr>
        <w:t>Diisi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saran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atau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masukan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untuk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mengatasi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permaslahan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sekaligus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redaksi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perubahan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terhadap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norma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C6327A">
        <w:rPr>
          <w:rFonts w:ascii="Arial" w:hAnsi="Arial" w:cs="Arial"/>
          <w:bCs/>
          <w:sz w:val="22"/>
          <w:szCs w:val="22"/>
        </w:rPr>
        <w:t>dipermasalahkan</w:t>
      </w:r>
      <w:proofErr w:type="spellEnd"/>
      <w:r w:rsidRPr="00C6327A">
        <w:rPr>
          <w:rFonts w:ascii="Arial" w:hAnsi="Arial" w:cs="Arial"/>
          <w:bCs/>
          <w:sz w:val="22"/>
          <w:szCs w:val="22"/>
        </w:rPr>
        <w:t>.</w:t>
      </w:r>
    </w:p>
    <w:sectPr w:rsidR="00C6327A" w:rsidRPr="00C6327A" w:rsidSect="00666627">
      <w:pgSz w:w="12242" w:h="18722"/>
      <w:pgMar w:top="737" w:right="1043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E1C1" w14:textId="77777777" w:rsidR="00EC546C" w:rsidRDefault="00EC546C">
      <w:r>
        <w:separator/>
      </w:r>
    </w:p>
  </w:endnote>
  <w:endnote w:type="continuationSeparator" w:id="0">
    <w:p w14:paraId="05BB38B6" w14:textId="77777777" w:rsidR="00EC546C" w:rsidRDefault="00EC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CF06" w14:textId="77777777" w:rsidR="00EC546C" w:rsidRDefault="00EC546C">
      <w:r>
        <w:separator/>
      </w:r>
    </w:p>
  </w:footnote>
  <w:footnote w:type="continuationSeparator" w:id="0">
    <w:p w14:paraId="1D492240" w14:textId="77777777" w:rsidR="00EC546C" w:rsidRDefault="00EC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E07A95"/>
    <w:multiLevelType w:val="hybridMultilevel"/>
    <w:tmpl w:val="88A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900D18"/>
    <w:multiLevelType w:val="hybridMultilevel"/>
    <w:tmpl w:val="D2082478"/>
    <w:lvl w:ilvl="0" w:tplc="EA48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1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5"/>
  </w:num>
  <w:num w:numId="4">
    <w:abstractNumId w:val="34"/>
  </w:num>
  <w:num w:numId="5">
    <w:abstractNumId w:val="26"/>
  </w:num>
  <w:num w:numId="6">
    <w:abstractNumId w:val="31"/>
  </w:num>
  <w:num w:numId="7">
    <w:abstractNumId w:val="22"/>
  </w:num>
  <w:num w:numId="8">
    <w:abstractNumId w:val="42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1"/>
  </w:num>
  <w:num w:numId="14">
    <w:abstractNumId w:val="6"/>
  </w:num>
  <w:num w:numId="15">
    <w:abstractNumId w:val="16"/>
  </w:num>
  <w:num w:numId="16">
    <w:abstractNumId w:val="19"/>
  </w:num>
  <w:num w:numId="17">
    <w:abstractNumId w:val="40"/>
  </w:num>
  <w:num w:numId="18">
    <w:abstractNumId w:val="9"/>
  </w:num>
  <w:num w:numId="19">
    <w:abstractNumId w:val="11"/>
  </w:num>
  <w:num w:numId="20">
    <w:abstractNumId w:val="33"/>
  </w:num>
  <w:num w:numId="21">
    <w:abstractNumId w:val="39"/>
  </w:num>
  <w:num w:numId="22">
    <w:abstractNumId w:val="25"/>
  </w:num>
  <w:num w:numId="23">
    <w:abstractNumId w:val="23"/>
  </w:num>
  <w:num w:numId="24">
    <w:abstractNumId w:val="20"/>
  </w:num>
  <w:num w:numId="25">
    <w:abstractNumId w:val="3"/>
  </w:num>
  <w:num w:numId="26">
    <w:abstractNumId w:val="18"/>
  </w:num>
  <w:num w:numId="27">
    <w:abstractNumId w:val="17"/>
  </w:num>
  <w:num w:numId="28">
    <w:abstractNumId w:val="13"/>
  </w:num>
  <w:num w:numId="29">
    <w:abstractNumId w:val="7"/>
  </w:num>
  <w:num w:numId="30">
    <w:abstractNumId w:val="0"/>
  </w:num>
  <w:num w:numId="31">
    <w:abstractNumId w:val="27"/>
  </w:num>
  <w:num w:numId="32">
    <w:abstractNumId w:val="38"/>
  </w:num>
  <w:num w:numId="33">
    <w:abstractNumId w:val="21"/>
  </w:num>
  <w:num w:numId="34">
    <w:abstractNumId w:val="2"/>
  </w:num>
  <w:num w:numId="35">
    <w:abstractNumId w:val="1"/>
  </w:num>
  <w:num w:numId="36">
    <w:abstractNumId w:val="35"/>
  </w:num>
  <w:num w:numId="37">
    <w:abstractNumId w:val="5"/>
  </w:num>
  <w:num w:numId="38">
    <w:abstractNumId w:val="37"/>
  </w:num>
  <w:num w:numId="39">
    <w:abstractNumId w:val="28"/>
  </w:num>
  <w:num w:numId="40">
    <w:abstractNumId w:val="12"/>
  </w:num>
  <w:num w:numId="41">
    <w:abstractNumId w:val="10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310C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4F6335"/>
    <w:rsid w:val="0050024C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4FAA"/>
    <w:rsid w:val="0061602A"/>
    <w:rsid w:val="00616816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66627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2E3A"/>
    <w:rsid w:val="00B25421"/>
    <w:rsid w:val="00B30918"/>
    <w:rsid w:val="00B332C9"/>
    <w:rsid w:val="00B33717"/>
    <w:rsid w:val="00B3433D"/>
    <w:rsid w:val="00B3478A"/>
    <w:rsid w:val="00B349C1"/>
    <w:rsid w:val="00B35D78"/>
    <w:rsid w:val="00B362FF"/>
    <w:rsid w:val="00B419A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4868"/>
    <w:rsid w:val="00C55D4E"/>
    <w:rsid w:val="00C6327A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C546C"/>
    <w:rsid w:val="00ED511B"/>
    <w:rsid w:val="00ED5CA6"/>
    <w:rsid w:val="00EE0780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pegawaian1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082-E266-4D65-9132-EF3F6B5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2169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2021-02-15T08:00:00Z</cp:lastPrinted>
  <dcterms:created xsi:type="dcterms:W3CDTF">2022-02-15T05:44:00Z</dcterms:created>
  <dcterms:modified xsi:type="dcterms:W3CDTF">2022-02-15T05:44:00Z</dcterms:modified>
</cp:coreProperties>
</file>