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4CD" w14:textId="77777777" w:rsidR="00487AF4" w:rsidRPr="00487AF4" w:rsidRDefault="00487AF4" w:rsidP="00487AF4">
      <w:pPr>
        <w:spacing w:after="0"/>
        <w:rPr>
          <w:rFonts w:ascii="Bookman Old Style" w:hAnsi="Bookman Old Style"/>
          <w:sz w:val="2"/>
          <w:szCs w:val="2"/>
        </w:rPr>
      </w:pPr>
    </w:p>
    <w:p w14:paraId="112BF829" w14:textId="31D99983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7808" wp14:editId="40D7CCD3">
                <wp:simplePos x="0" y="0"/>
                <wp:positionH relativeFrom="column">
                  <wp:posOffset>1273810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8BE85" w14:textId="77777777" w:rsidR="00487AF4" w:rsidRPr="00CF294E" w:rsidRDefault="00487AF4" w:rsidP="00487AF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878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0.3pt;margin-top:.5pt;width:370.2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3A78BE85" w14:textId="77777777" w:rsidR="00487AF4" w:rsidRPr="00CF294E" w:rsidRDefault="00487AF4" w:rsidP="00487AF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487AF4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74D6052B" wp14:editId="519148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DBEC66" w14:textId="0E3DAA48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798BE" wp14:editId="6C68DEF1">
                <wp:simplePos x="0" y="0"/>
                <wp:positionH relativeFrom="column">
                  <wp:posOffset>1274445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5FCA79" w14:textId="77777777" w:rsidR="00487AF4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FE74BE3" w14:textId="77777777" w:rsidR="00487AF4" w:rsidRPr="00CF294E" w:rsidRDefault="00487AF4" w:rsidP="00487AF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98BE" id="Text Box 7" o:spid="_x0000_s1027" type="#_x0000_t202" style="position:absolute;left:0;text-align:left;margin-left:100.35pt;margin-top:9.3pt;width:370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25FCA79" w14:textId="77777777" w:rsidR="00487AF4" w:rsidRDefault="00487AF4" w:rsidP="00487AF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FE74BE3" w14:textId="77777777" w:rsidR="00487AF4" w:rsidRPr="00CF294E" w:rsidRDefault="00487AF4" w:rsidP="00487AF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608FC0B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1B9F68F" w14:textId="4F8209FA" w:rsidR="00487AF4" w:rsidRPr="002057FC" w:rsidRDefault="001366B0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91D38" wp14:editId="5D5636D2">
                <wp:simplePos x="0" y="0"/>
                <wp:positionH relativeFrom="column">
                  <wp:posOffset>1278890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3F22D" w14:textId="77777777" w:rsidR="00487AF4" w:rsidRPr="00E616E9" w:rsidRDefault="00487AF4" w:rsidP="00487AF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1D38" id="Text Box 2" o:spid="_x0000_s1028" type="#_x0000_t202" style="position:absolute;left:0;text-align:left;margin-left:100.7pt;margin-top:7.9pt;width:369.8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6633F22D" w14:textId="77777777" w:rsidR="00487AF4" w:rsidRPr="00E616E9" w:rsidRDefault="00487AF4" w:rsidP="00487AF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348725" w14:textId="77777777" w:rsidR="00487AF4" w:rsidRPr="002057FC" w:rsidRDefault="00487AF4" w:rsidP="00487AF4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8315CF3" w14:textId="4138ABFB" w:rsidR="00487AF4" w:rsidRPr="00A36A7A" w:rsidRDefault="001366B0" w:rsidP="00487AF4">
      <w:pPr>
        <w:tabs>
          <w:tab w:val="left" w:pos="1148"/>
          <w:tab w:val="right" w:pos="9981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7756459" wp14:editId="37534F1C">
                <wp:simplePos x="0" y="0"/>
                <wp:positionH relativeFrom="column">
                  <wp:posOffset>1</wp:posOffset>
                </wp:positionH>
                <wp:positionV relativeFrom="paragraph">
                  <wp:posOffset>106477</wp:posOffset>
                </wp:positionV>
                <wp:extent cx="5939942" cy="10211"/>
                <wp:effectExtent l="19050" t="19050" r="22860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942" cy="10211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910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46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28C7AD32" w14:textId="65E87CD9" w:rsidR="00487AF4" w:rsidRPr="00487AF4" w:rsidRDefault="00487AF4" w:rsidP="00487AF4">
      <w:pPr>
        <w:tabs>
          <w:tab w:val="left" w:pos="1148"/>
          <w:tab w:val="left" w:pos="1344"/>
          <w:tab w:val="right" w:pos="10065"/>
        </w:tabs>
        <w:spacing w:after="0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 xml:space="preserve">Nomor     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  <w:t>W3-A</w:t>
      </w:r>
      <w:r w:rsidRPr="00487AF4">
        <w:rPr>
          <w:rFonts w:ascii="Arial" w:hAnsi="Arial" w:cs="Arial"/>
        </w:rPr>
        <w:t>/</w:t>
      </w:r>
      <w:r w:rsidR="005E2DF0">
        <w:rPr>
          <w:rFonts w:ascii="Arial" w:hAnsi="Arial" w:cs="Arial"/>
        </w:rPr>
        <w:t xml:space="preserve">          </w:t>
      </w:r>
      <w:r w:rsidRPr="00487AF4">
        <w:rPr>
          <w:rFonts w:ascii="Arial" w:hAnsi="Arial" w:cs="Arial"/>
        </w:rPr>
        <w:t>/</w:t>
      </w:r>
      <w:r w:rsidRPr="00487AF4">
        <w:rPr>
          <w:rFonts w:ascii="Arial" w:hAnsi="Arial" w:cs="Arial"/>
          <w:lang w:val="id-ID"/>
        </w:rPr>
        <w:t>PP.0</w:t>
      </w:r>
      <w:r w:rsidR="00882627">
        <w:rPr>
          <w:rFonts w:ascii="Arial" w:hAnsi="Arial" w:cs="Arial"/>
        </w:rPr>
        <w:t>0</w:t>
      </w:r>
      <w:r w:rsidRPr="00487AF4">
        <w:rPr>
          <w:rFonts w:ascii="Arial" w:hAnsi="Arial" w:cs="Arial"/>
        </w:rPr>
        <w:t>/</w:t>
      </w:r>
      <w:r w:rsidR="005E2DF0">
        <w:rPr>
          <w:rFonts w:ascii="Arial" w:hAnsi="Arial" w:cs="Arial"/>
        </w:rPr>
        <w:t>2</w:t>
      </w:r>
      <w:r w:rsidRPr="00487AF4">
        <w:rPr>
          <w:rFonts w:ascii="Arial" w:hAnsi="Arial" w:cs="Arial"/>
          <w:lang w:val="id-ID"/>
        </w:rPr>
        <w:t>/</w:t>
      </w:r>
      <w:r w:rsidRPr="00487AF4">
        <w:rPr>
          <w:rFonts w:ascii="Arial" w:hAnsi="Arial" w:cs="Arial"/>
        </w:rPr>
        <w:t>202</w:t>
      </w:r>
      <w:r w:rsidR="005E2DF0">
        <w:rPr>
          <w:rFonts w:ascii="Arial" w:hAnsi="Arial" w:cs="Arial"/>
        </w:rPr>
        <w:t>3</w:t>
      </w:r>
      <w:r w:rsidRPr="00487AF4">
        <w:rPr>
          <w:rFonts w:ascii="Arial" w:hAnsi="Arial" w:cs="Arial"/>
        </w:rPr>
        <w:tab/>
        <w:t xml:space="preserve">                </w:t>
      </w:r>
      <w:r w:rsidRPr="00487AF4">
        <w:rPr>
          <w:rFonts w:ascii="Arial" w:hAnsi="Arial" w:cs="Arial"/>
          <w:lang w:val="id-ID"/>
        </w:rPr>
        <w:t xml:space="preserve">   </w:t>
      </w:r>
      <w:r w:rsidR="00DC6C10">
        <w:rPr>
          <w:rFonts w:ascii="Arial" w:hAnsi="Arial" w:cs="Arial"/>
        </w:rPr>
        <w:t>14 Februari 2023</w:t>
      </w:r>
    </w:p>
    <w:p w14:paraId="774BD8B1" w14:textId="501D39AF" w:rsidR="00487AF4" w:rsidRPr="00487AF4" w:rsidRDefault="00487AF4" w:rsidP="00487AF4">
      <w:pPr>
        <w:tabs>
          <w:tab w:val="left" w:pos="1148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  <w:bCs/>
          <w:iCs/>
          <w:lang w:val="id-ID"/>
        </w:rPr>
        <w:t>Lampiran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A477BE">
        <w:rPr>
          <w:rFonts w:ascii="Arial" w:hAnsi="Arial" w:cs="Arial"/>
        </w:rPr>
        <w:t>1 (satu) lampiran</w:t>
      </w:r>
    </w:p>
    <w:p w14:paraId="7C1EBF0A" w14:textId="5F3616BC" w:rsidR="00487AF4" w:rsidRDefault="00487AF4" w:rsidP="00AE0D7B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 w:rsidRPr="00487AF4">
        <w:rPr>
          <w:rFonts w:ascii="Arial" w:hAnsi="Arial" w:cs="Arial"/>
        </w:rPr>
        <w:t>Perihal</w:t>
      </w:r>
      <w:r w:rsidRPr="00487AF4">
        <w:rPr>
          <w:rFonts w:ascii="Arial" w:hAnsi="Arial" w:cs="Arial"/>
        </w:rPr>
        <w:tab/>
        <w:t>:</w:t>
      </w:r>
      <w:r w:rsidRPr="00487AF4">
        <w:rPr>
          <w:rFonts w:ascii="Arial" w:hAnsi="Arial" w:cs="Arial"/>
          <w:lang w:val="id-ID"/>
        </w:rPr>
        <w:tab/>
      </w:r>
      <w:r w:rsidR="00AE0D7B">
        <w:rPr>
          <w:rFonts w:ascii="Arial" w:hAnsi="Arial" w:cs="Arial"/>
        </w:rPr>
        <w:t>Pelaksanaan E-Test Calon Peserta Diklat</w:t>
      </w:r>
    </w:p>
    <w:p w14:paraId="3913191E" w14:textId="476EC2ED" w:rsidR="00AE0D7B" w:rsidRPr="00487AF4" w:rsidRDefault="00AE0D7B" w:rsidP="00AE0D7B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Sertifikasi Hakim Ekonomi Syariah Tahun 2023</w:t>
      </w:r>
    </w:p>
    <w:p w14:paraId="4293DA12" w14:textId="77777777" w:rsidR="00487AF4" w:rsidRPr="00487AF4" w:rsidRDefault="00487AF4" w:rsidP="00487AF4">
      <w:pPr>
        <w:tabs>
          <w:tab w:val="left" w:pos="1134"/>
          <w:tab w:val="left" w:pos="1330"/>
        </w:tabs>
        <w:spacing w:after="0"/>
        <w:rPr>
          <w:rFonts w:ascii="Arial" w:hAnsi="Arial" w:cs="Arial"/>
        </w:rPr>
      </w:pPr>
    </w:p>
    <w:p w14:paraId="3D21ACB2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FEAFF6E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055605D7" w14:textId="77777777" w:rsidR="00487AF4" w:rsidRPr="00487AF4" w:rsidRDefault="00487AF4" w:rsidP="00487AF4">
      <w:pPr>
        <w:spacing w:after="0" w:line="276" w:lineRule="auto"/>
        <w:ind w:left="1320"/>
        <w:rPr>
          <w:rFonts w:ascii="Arial" w:hAnsi="Arial" w:cs="Arial"/>
        </w:rPr>
      </w:pPr>
    </w:p>
    <w:p w14:paraId="48491605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r w:rsidRPr="00C87758">
        <w:rPr>
          <w:rFonts w:ascii="Arial" w:hAnsi="Arial" w:cs="Arial"/>
        </w:rPr>
        <w:t>Yth.</w:t>
      </w:r>
    </w:p>
    <w:p w14:paraId="36DE90B0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r w:rsidRPr="00C87758">
        <w:rPr>
          <w:rFonts w:ascii="Arial" w:hAnsi="Arial" w:cs="Arial"/>
        </w:rPr>
        <w:t>Direktur Jenderal Badan Peradilan Agama</w:t>
      </w:r>
    </w:p>
    <w:p w14:paraId="136185BC" w14:textId="77777777" w:rsidR="00C87758" w:rsidRPr="00C87758" w:rsidRDefault="00C87758" w:rsidP="00C87758">
      <w:pPr>
        <w:spacing w:after="0" w:line="276" w:lineRule="auto"/>
        <w:rPr>
          <w:rFonts w:ascii="Arial" w:hAnsi="Arial" w:cs="Arial"/>
        </w:rPr>
      </w:pPr>
      <w:r w:rsidRPr="00C87758">
        <w:rPr>
          <w:rFonts w:ascii="Arial" w:hAnsi="Arial" w:cs="Arial"/>
        </w:rPr>
        <w:t>Mahkamah Agung RI</w:t>
      </w:r>
    </w:p>
    <w:p w14:paraId="4C114B44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</w:p>
    <w:p w14:paraId="4E815083" w14:textId="77777777" w:rsidR="00487AF4" w:rsidRPr="00487AF4" w:rsidRDefault="00487AF4" w:rsidP="00487AF4">
      <w:pPr>
        <w:spacing w:after="0" w:line="360" w:lineRule="auto"/>
        <w:rPr>
          <w:rFonts w:ascii="Arial" w:hAnsi="Arial" w:cs="Arial"/>
        </w:rPr>
      </w:pPr>
      <w:r w:rsidRPr="00487AF4">
        <w:rPr>
          <w:rFonts w:ascii="Arial" w:hAnsi="Arial" w:cs="Arial"/>
        </w:rPr>
        <w:t>Assalamu’alaikum, Wr. Wb.</w:t>
      </w:r>
    </w:p>
    <w:p w14:paraId="00EC3CE5" w14:textId="06B7FD35" w:rsidR="00C87758" w:rsidRDefault="00487AF4" w:rsidP="00C87758">
      <w:pPr>
        <w:spacing w:line="360" w:lineRule="auto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ab/>
        <w:t xml:space="preserve">Menindaklanjuti surat Direktur Jenderal Badan Peradilan Agama Nomor </w:t>
      </w:r>
      <w:r w:rsidR="00AE0D7B">
        <w:rPr>
          <w:rFonts w:ascii="Arial" w:hAnsi="Arial" w:cs="Arial"/>
        </w:rPr>
        <w:t>313/DjA/PP.00/1/2023 tanggal 26 Januari 2023</w:t>
      </w:r>
      <w:r w:rsidRPr="00487AF4">
        <w:rPr>
          <w:rFonts w:ascii="Arial" w:hAnsi="Arial" w:cs="Arial"/>
        </w:rPr>
        <w:t xml:space="preserve"> perihal </w:t>
      </w:r>
      <w:r w:rsidR="00C87758">
        <w:rPr>
          <w:rFonts w:ascii="Arial" w:hAnsi="Arial" w:cs="Arial"/>
        </w:rPr>
        <w:t>yang sama pada pokok surat</w:t>
      </w:r>
      <w:r w:rsidRPr="00487AF4">
        <w:rPr>
          <w:rFonts w:ascii="Arial" w:hAnsi="Arial" w:cs="Arial"/>
        </w:rPr>
        <w:t xml:space="preserve">, bersama ini kami sampaikan </w:t>
      </w:r>
      <w:r w:rsidR="00C87758" w:rsidRPr="007C4E86">
        <w:rPr>
          <w:rFonts w:ascii="Arial" w:hAnsi="Arial" w:cs="Arial"/>
        </w:rPr>
        <w:t xml:space="preserve">daftar nama </w:t>
      </w:r>
      <w:r w:rsidR="00AE0D7B" w:rsidRPr="00C87758">
        <w:rPr>
          <w:rFonts w:ascii="Arial" w:hAnsi="Arial" w:cs="Arial"/>
        </w:rPr>
        <w:t>Calon Peserta Diklat Sertifikasi Hakim Ekonomi Syariah Tahun 202</w:t>
      </w:r>
      <w:r w:rsidR="00AE0D7B">
        <w:rPr>
          <w:rFonts w:ascii="Arial" w:hAnsi="Arial" w:cs="Arial"/>
        </w:rPr>
        <w:t>3</w:t>
      </w:r>
      <w:r w:rsidR="00C87758">
        <w:rPr>
          <w:rFonts w:ascii="Arial" w:hAnsi="Arial" w:cs="Arial"/>
        </w:rPr>
        <w:t xml:space="preserve"> di Wilayah Pengadilan Tinggi Agama Padang </w:t>
      </w:r>
      <w:r w:rsidR="00C87758" w:rsidRPr="007C4E86">
        <w:rPr>
          <w:rFonts w:ascii="Arial" w:hAnsi="Arial" w:cs="Arial"/>
          <w:color w:val="000000"/>
        </w:rPr>
        <w:t>sebagaimana terlampir.</w:t>
      </w:r>
    </w:p>
    <w:p w14:paraId="3CE18BFA" w14:textId="77777777" w:rsidR="00C87758" w:rsidRPr="00C87758" w:rsidRDefault="00C87758" w:rsidP="00C87758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552CF275" w14:textId="13D7FD5D" w:rsidR="00487AF4" w:rsidRPr="00487AF4" w:rsidRDefault="00487AF4" w:rsidP="00487AF4">
      <w:pPr>
        <w:spacing w:after="0" w:line="360" w:lineRule="auto"/>
        <w:ind w:firstLine="1134"/>
        <w:jc w:val="both"/>
        <w:rPr>
          <w:rFonts w:ascii="Arial" w:hAnsi="Arial" w:cs="Arial"/>
          <w:spacing w:val="-2"/>
          <w:lang w:val="id-ID"/>
        </w:rPr>
      </w:pPr>
      <w:r w:rsidRPr="00487AF4">
        <w:rPr>
          <w:rFonts w:ascii="Arial" w:hAnsi="Arial" w:cs="Arial"/>
        </w:rPr>
        <w:t xml:space="preserve">   Demikian</w:t>
      </w:r>
      <w:r w:rsidRPr="00487AF4">
        <w:rPr>
          <w:rFonts w:ascii="Arial" w:hAnsi="Arial" w:cs="Arial"/>
          <w:lang w:val="id-ID"/>
        </w:rPr>
        <w:t xml:space="preserve"> disampaikan</w:t>
      </w:r>
      <w:r w:rsidRPr="00487AF4">
        <w:rPr>
          <w:rFonts w:ascii="Arial" w:hAnsi="Arial" w:cs="Arial"/>
        </w:rPr>
        <w:t xml:space="preserve"> </w:t>
      </w:r>
      <w:r w:rsidR="00C87758" w:rsidRPr="007C4E86">
        <w:rPr>
          <w:rFonts w:ascii="Arial" w:hAnsi="Arial" w:cs="Arial"/>
        </w:rPr>
        <w:t>dan terima kasih.</w:t>
      </w:r>
    </w:p>
    <w:p w14:paraId="385E6332" w14:textId="77777777" w:rsidR="00487AF4" w:rsidRPr="00487AF4" w:rsidRDefault="00487AF4" w:rsidP="00487AF4">
      <w:pPr>
        <w:spacing w:after="0" w:line="276" w:lineRule="auto"/>
        <w:ind w:left="1440"/>
        <w:jc w:val="both"/>
        <w:rPr>
          <w:rFonts w:ascii="Arial" w:hAnsi="Arial" w:cs="Arial"/>
        </w:rPr>
      </w:pPr>
    </w:p>
    <w:p w14:paraId="18105633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5C79E9F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487AF4">
        <w:rPr>
          <w:rFonts w:ascii="Arial" w:hAnsi="Arial" w:cs="Arial"/>
        </w:rPr>
        <w:t>Wassalam</w:t>
      </w:r>
    </w:p>
    <w:p w14:paraId="161D072A" w14:textId="46769E40" w:rsidR="00487AF4" w:rsidRPr="00487AF4" w:rsidRDefault="00AE0D7B" w:rsidP="00AE0D7B">
      <w:pPr>
        <w:spacing w:after="0" w:line="276" w:lineRule="auto"/>
        <w:ind w:left="52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Plt. </w:t>
      </w:r>
      <w:r w:rsidR="00487AF4" w:rsidRPr="00487AF4">
        <w:rPr>
          <w:rFonts w:ascii="Arial" w:hAnsi="Arial" w:cs="Arial"/>
          <w:b/>
          <w:bCs/>
        </w:rPr>
        <w:t>Ketua,</w:t>
      </w:r>
    </w:p>
    <w:p w14:paraId="72A8A215" w14:textId="77777777" w:rsidR="00487AF4" w:rsidRPr="00487AF4" w:rsidRDefault="00487AF4" w:rsidP="00487AF4">
      <w:pPr>
        <w:spacing w:after="0" w:line="276" w:lineRule="auto"/>
        <w:ind w:left="5670"/>
        <w:jc w:val="both"/>
        <w:rPr>
          <w:rFonts w:ascii="Arial" w:hAnsi="Arial" w:cs="Arial"/>
        </w:rPr>
      </w:pPr>
    </w:p>
    <w:p w14:paraId="4A5EF8F0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  <w:lang w:val="id-ID"/>
        </w:rPr>
      </w:pPr>
    </w:p>
    <w:p w14:paraId="3880EC06" w14:textId="77777777" w:rsidR="00487AF4" w:rsidRPr="00487AF4" w:rsidRDefault="00487AF4" w:rsidP="00487AF4">
      <w:pPr>
        <w:tabs>
          <w:tab w:val="left" w:pos="6840"/>
        </w:tabs>
        <w:spacing w:after="0" w:line="276" w:lineRule="auto"/>
        <w:ind w:left="5670"/>
        <w:jc w:val="both"/>
        <w:rPr>
          <w:rFonts w:ascii="Arial" w:hAnsi="Arial" w:cs="Arial"/>
        </w:rPr>
      </w:pPr>
    </w:p>
    <w:p w14:paraId="6FB6BA8B" w14:textId="5BB36A9E" w:rsidR="00AB7DC8" w:rsidRDefault="00AE0D7B" w:rsidP="00AE0D7B">
      <w:pPr>
        <w:spacing w:after="0"/>
        <w:ind w:left="5670"/>
        <w:rPr>
          <w:rFonts w:ascii="Arial" w:hAnsi="Arial" w:cs="Arial"/>
          <w:b/>
        </w:rPr>
      </w:pPr>
      <w:r w:rsidRPr="00AE0D7B">
        <w:rPr>
          <w:rFonts w:ascii="Arial" w:hAnsi="Arial" w:cs="Arial"/>
          <w:b/>
        </w:rPr>
        <w:t>Drs. H. Maharnis, S.H., M.H.</w:t>
      </w:r>
    </w:p>
    <w:p w14:paraId="3CA63ED5" w14:textId="1966D923" w:rsidR="00AE0D7B" w:rsidRPr="00AE0D7B" w:rsidRDefault="00AE0D7B" w:rsidP="00AE0D7B">
      <w:pPr>
        <w:spacing w:after="0"/>
        <w:ind w:left="5670"/>
        <w:rPr>
          <w:rFonts w:ascii="Arial" w:hAnsi="Arial" w:cs="Arial"/>
          <w:bCs/>
        </w:rPr>
      </w:pPr>
      <w:r w:rsidRPr="00AE0D7B">
        <w:rPr>
          <w:rFonts w:ascii="Arial" w:hAnsi="Arial" w:cs="Arial"/>
          <w:bCs/>
        </w:rPr>
        <w:t>NIP. 195606231979031006</w:t>
      </w:r>
    </w:p>
    <w:p w14:paraId="104E2BDF" w14:textId="21F5D132" w:rsidR="00DD3B5F" w:rsidRDefault="00DD3B5F"/>
    <w:p w14:paraId="6E673411" w14:textId="08456644" w:rsidR="00DD3B5F" w:rsidRPr="001D4EC7" w:rsidRDefault="00DD3B5F">
      <w:pPr>
        <w:rPr>
          <w:rFonts w:ascii="Arial" w:hAnsi="Arial" w:cs="Arial"/>
          <w:sz w:val="20"/>
          <w:szCs w:val="20"/>
        </w:rPr>
      </w:pPr>
    </w:p>
    <w:p w14:paraId="2E08EA1F" w14:textId="437A3139" w:rsidR="00DD3B5F" w:rsidRPr="001D4EC7" w:rsidRDefault="009D3EA2" w:rsidP="009D3EA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1D4EC7">
        <w:rPr>
          <w:rFonts w:ascii="Arial" w:hAnsi="Arial" w:cs="Arial"/>
          <w:sz w:val="20"/>
          <w:szCs w:val="20"/>
        </w:rPr>
        <w:t>Tembusan :</w:t>
      </w:r>
      <w:proofErr w:type="gramEnd"/>
    </w:p>
    <w:p w14:paraId="41BF3BA9" w14:textId="064DCF1F" w:rsidR="009D3EA2" w:rsidRPr="001D4EC7" w:rsidRDefault="009D3EA2" w:rsidP="009D3EA2">
      <w:pPr>
        <w:pStyle w:val="ListParagraph"/>
        <w:numPr>
          <w:ilvl w:val="0"/>
          <w:numId w:val="1"/>
        </w:numPr>
        <w:spacing w:after="0"/>
        <w:ind w:left="284" w:hanging="218"/>
        <w:rPr>
          <w:rFonts w:ascii="Arial" w:hAnsi="Arial" w:cs="Arial"/>
          <w:sz w:val="20"/>
          <w:szCs w:val="20"/>
        </w:rPr>
      </w:pPr>
      <w:r w:rsidRPr="001D4EC7">
        <w:rPr>
          <w:rFonts w:ascii="Arial" w:hAnsi="Arial" w:cs="Arial"/>
          <w:sz w:val="20"/>
          <w:szCs w:val="20"/>
        </w:rPr>
        <w:t>Yth. Ketua Pengadilan Tinggi Agama Padang (sebagai laporan)</w:t>
      </w:r>
    </w:p>
    <w:sectPr w:rsidR="009D3EA2" w:rsidRPr="001D4EC7" w:rsidSect="00AA1000">
      <w:pgSz w:w="12240" w:h="18720" w:code="14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C0AD7"/>
    <w:multiLevelType w:val="hybridMultilevel"/>
    <w:tmpl w:val="ECBC79E0"/>
    <w:lvl w:ilvl="0" w:tplc="4CC0E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5F"/>
    <w:rsid w:val="000A5BC8"/>
    <w:rsid w:val="001366B0"/>
    <w:rsid w:val="001D4EC7"/>
    <w:rsid w:val="00487AF4"/>
    <w:rsid w:val="00506B3D"/>
    <w:rsid w:val="005E2DF0"/>
    <w:rsid w:val="00715009"/>
    <w:rsid w:val="00805578"/>
    <w:rsid w:val="00882627"/>
    <w:rsid w:val="008D2B3E"/>
    <w:rsid w:val="009D3EA2"/>
    <w:rsid w:val="00A477BE"/>
    <w:rsid w:val="00AA1000"/>
    <w:rsid w:val="00AB7DC8"/>
    <w:rsid w:val="00AE0D7B"/>
    <w:rsid w:val="00B21B90"/>
    <w:rsid w:val="00C87758"/>
    <w:rsid w:val="00DC6C10"/>
    <w:rsid w:val="00DD3B5F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8B58"/>
  <w15:chartTrackingRefBased/>
  <w15:docId w15:val="{3A04D121-3DA8-482C-B285-8AE19220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7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Berki Rahmat</cp:lastModifiedBy>
  <cp:revision>11</cp:revision>
  <cp:lastPrinted>2023-02-14T02:35:00Z</cp:lastPrinted>
  <dcterms:created xsi:type="dcterms:W3CDTF">2022-05-13T04:12:00Z</dcterms:created>
  <dcterms:modified xsi:type="dcterms:W3CDTF">2023-02-14T02:35:00Z</dcterms:modified>
</cp:coreProperties>
</file>