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B24" w:rsidRPr="00E67BB0" w:rsidRDefault="00136B24" w:rsidP="00136B24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:rsidR="00136B24" w:rsidRPr="0005792F" w:rsidRDefault="00136B24" w:rsidP="00136B24">
      <w:pPr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Pr="00B36007">
        <w:rPr>
          <w:rFonts w:ascii="Garamond" w:hAnsi="Garamond"/>
          <w:b/>
          <w:bCs/>
        </w:rPr>
        <w:t>W3-A/</w:t>
      </w:r>
      <w:r>
        <w:rPr>
          <w:rFonts w:ascii="Garamond" w:hAnsi="Garamond"/>
          <w:b/>
          <w:bCs/>
        </w:rPr>
        <w:t>0663/PL.07</w:t>
      </w:r>
      <w:r w:rsidRPr="00B36007">
        <w:rPr>
          <w:rFonts w:ascii="Garamond" w:hAnsi="Garamond"/>
          <w:b/>
          <w:bCs/>
        </w:rPr>
        <w:t>/</w:t>
      </w:r>
      <w:r>
        <w:rPr>
          <w:rFonts w:ascii="Garamond" w:hAnsi="Garamond"/>
          <w:b/>
          <w:bCs/>
        </w:rPr>
        <w:t>II</w:t>
      </w:r>
      <w:r w:rsidRPr="00B36007">
        <w:rPr>
          <w:rFonts w:ascii="Garamond" w:hAnsi="Garamond"/>
          <w:b/>
          <w:bCs/>
        </w:rPr>
        <w:t>/202</w:t>
      </w:r>
      <w:r>
        <w:rPr>
          <w:rFonts w:ascii="Garamond" w:hAnsi="Garamond"/>
          <w:b/>
          <w:bCs/>
        </w:rPr>
        <w:t>2</w:t>
      </w:r>
    </w:p>
    <w:p w:rsidR="00136B24" w:rsidRPr="00E67BB0" w:rsidRDefault="00136B24" w:rsidP="00136B24">
      <w:pPr>
        <w:tabs>
          <w:tab w:val="left" w:pos="2685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:rsidR="00136B24" w:rsidRPr="00E67BB0" w:rsidRDefault="00136B24" w:rsidP="00136B24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Kamis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Dua pulub tiga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Februari </w:t>
      </w:r>
      <w:r w:rsidRPr="00E67BB0">
        <w:rPr>
          <w:rFonts w:ascii="Garamond" w:hAnsi="Garamond"/>
          <w:lang w:val="id-ID"/>
        </w:rPr>
        <w:t xml:space="preserve">Tahun Dua Ribu </w:t>
      </w:r>
      <w:r>
        <w:rPr>
          <w:rFonts w:ascii="Garamond" w:hAnsi="Garamond"/>
        </w:rPr>
        <w:t>Dua Puluh Tiga</w:t>
      </w:r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36B24" w:rsidRPr="00E67BB0" w:rsidTr="007E03A3">
        <w:tc>
          <w:tcPr>
            <w:tcW w:w="1701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136B24" w:rsidRPr="00976A5C" w:rsidRDefault="00136B24" w:rsidP="007E03A3">
            <w:pPr>
              <w:jc w:val="both"/>
              <w:rPr>
                <w:rFonts w:ascii="Garamond" w:hAnsi="Garamond"/>
              </w:rPr>
            </w:pPr>
            <w:r w:rsidRPr="003843DF">
              <w:rPr>
                <w:rFonts w:ascii="Garamond" w:hAnsi="Garamond"/>
              </w:rPr>
              <w:t>Dr. Drs. Hamdani. S, S.H., M.H.I.</w:t>
            </w:r>
          </w:p>
        </w:tc>
      </w:tr>
      <w:tr w:rsidR="00136B24" w:rsidRPr="00E67BB0" w:rsidTr="007E03A3">
        <w:tc>
          <w:tcPr>
            <w:tcW w:w="1701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136B24" w:rsidRPr="00976A5C" w:rsidRDefault="00136B24" w:rsidP="007E03A3">
            <w:pPr>
              <w:jc w:val="both"/>
              <w:rPr>
                <w:rFonts w:ascii="Garamond" w:hAnsi="Garamond"/>
              </w:rPr>
            </w:pPr>
            <w:r w:rsidRPr="003843DF">
              <w:rPr>
                <w:rFonts w:ascii="Garamond" w:hAnsi="Garamond"/>
              </w:rPr>
              <w:t>195602121984031001</w:t>
            </w:r>
          </w:p>
        </w:tc>
      </w:tr>
      <w:tr w:rsidR="00136B24" w:rsidRPr="00E67BB0" w:rsidTr="007E03A3">
        <w:tc>
          <w:tcPr>
            <w:tcW w:w="1701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136B24" w:rsidRPr="00976A5C" w:rsidRDefault="00136B24" w:rsidP="007E03A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Wakil Ketua</w:t>
            </w:r>
            <w:r w:rsidRPr="00976A5C">
              <w:rPr>
                <w:rFonts w:ascii="Garamond" w:hAnsi="Garamond"/>
              </w:rPr>
              <w:t xml:space="preserve">  Pengadilan Tinggi Agama Padang</w:t>
            </w:r>
          </w:p>
        </w:tc>
      </w:tr>
    </w:tbl>
    <w:p w:rsidR="00136B24" w:rsidRPr="00E67BB0" w:rsidRDefault="00136B24" w:rsidP="00136B24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136B24" w:rsidRPr="00E67BB0" w:rsidTr="007E03A3">
        <w:tc>
          <w:tcPr>
            <w:tcW w:w="1701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136B24" w:rsidRPr="0005792F" w:rsidRDefault="00136B24" w:rsidP="007E03A3">
            <w:pPr>
              <w:jc w:val="both"/>
              <w:rPr>
                <w:rFonts w:ascii="Garamond" w:hAnsi="Garamond"/>
                <w:lang w:val="en-ID"/>
              </w:rPr>
            </w:pPr>
            <w:r w:rsidRPr="003843DF">
              <w:rPr>
                <w:rFonts w:ascii="Garamond" w:hAnsi="Garamond"/>
              </w:rPr>
              <w:t>Millia Sufia, S.E.,S.H.,M.M.</w:t>
            </w:r>
          </w:p>
        </w:tc>
      </w:tr>
      <w:tr w:rsidR="00136B24" w:rsidRPr="00E67BB0" w:rsidTr="007E03A3">
        <w:tc>
          <w:tcPr>
            <w:tcW w:w="1701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136B24" w:rsidRPr="00FD571E" w:rsidRDefault="00136B24" w:rsidP="007E03A3">
            <w:pPr>
              <w:jc w:val="both"/>
              <w:rPr>
                <w:rFonts w:ascii="Garamond" w:hAnsi="Garamond"/>
                <w:lang w:val="en-ID"/>
              </w:rPr>
            </w:pPr>
            <w:r w:rsidRPr="003843DF">
              <w:rPr>
                <w:rFonts w:ascii="Garamond" w:hAnsi="Garamond"/>
              </w:rPr>
              <w:t>198410142009042002</w:t>
            </w:r>
          </w:p>
        </w:tc>
      </w:tr>
      <w:tr w:rsidR="00136B24" w:rsidRPr="00E67BB0" w:rsidTr="007E03A3">
        <w:tc>
          <w:tcPr>
            <w:tcW w:w="1701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:rsidR="00136B24" w:rsidRPr="00E67BB0" w:rsidRDefault="00136B24" w:rsidP="007E03A3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:rsidR="00136B24" w:rsidRPr="00414DFC" w:rsidRDefault="00136B24" w:rsidP="007E03A3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 xml:space="preserve">Kepala Subbagian </w:t>
            </w:r>
            <w:r>
              <w:rPr>
                <w:rFonts w:ascii="Garamond" w:hAnsi="Garamond"/>
              </w:rPr>
              <w:t>Keuangan</w:t>
            </w:r>
            <w:r w:rsidRPr="00414DFC">
              <w:rPr>
                <w:rFonts w:ascii="Garamond" w:hAnsi="Garamond"/>
              </w:rPr>
              <w:t xml:space="preserve"> dan </w:t>
            </w:r>
            <w:r>
              <w:rPr>
                <w:rFonts w:ascii="Garamond" w:hAnsi="Garamond"/>
              </w:rPr>
              <w:t>Pelaporan</w:t>
            </w:r>
            <w:r w:rsidRPr="00414DFC">
              <w:rPr>
                <w:rFonts w:ascii="Garamond" w:hAnsi="Garamond"/>
              </w:rPr>
              <w:t xml:space="preserve"> Pengadilan Tinggi Agama Padang</w:t>
            </w:r>
          </w:p>
        </w:tc>
      </w:tr>
    </w:tbl>
    <w:p w:rsidR="00136B24" w:rsidRPr="00E67BB0" w:rsidRDefault="00136B24" w:rsidP="00136B24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:rsidR="00136B24" w:rsidRDefault="00136B24" w:rsidP="00136B24">
      <w:pPr>
        <w:tabs>
          <w:tab w:val="left" w:pos="926"/>
        </w:tabs>
        <w:jc w:val="both"/>
        <w:rPr>
          <w:rFonts w:ascii="Garamond" w:hAnsi="Garamond"/>
        </w:rPr>
      </w:pPr>
      <w:r w:rsidRPr="002933A5">
        <w:rPr>
          <w:rFonts w:ascii="Garamond" w:hAnsi="Garamond"/>
        </w:rPr>
        <w:t xml:space="preserve">Dengan ini menyatakan bahwa PIHAK PERTAMA telah menyerahkan kepada PIHAK KEDUA barang milik negara </w:t>
      </w:r>
      <w:r>
        <w:rPr>
          <w:rFonts w:ascii="Garamond" w:hAnsi="Garamond"/>
        </w:rPr>
        <w:t xml:space="preserve"> sebagai </w:t>
      </w:r>
      <w:r w:rsidRPr="002933A5">
        <w:rPr>
          <w:rFonts w:ascii="Garamond" w:hAnsi="Garamond"/>
        </w:rPr>
        <w:t>berikut:</w:t>
      </w:r>
      <w:r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787"/>
        <w:gridCol w:w="2410"/>
        <w:gridCol w:w="786"/>
        <w:gridCol w:w="874"/>
        <w:gridCol w:w="836"/>
        <w:gridCol w:w="1798"/>
      </w:tblGrid>
      <w:tr w:rsidR="00136B24" w:rsidRPr="00E67BB0" w:rsidTr="007E03A3">
        <w:trPr>
          <w:trHeight w:val="804"/>
        </w:trPr>
        <w:tc>
          <w:tcPr>
            <w:tcW w:w="301" w:type="pct"/>
            <w:vAlign w:val="center"/>
          </w:tcPr>
          <w:p w:rsidR="00136B24" w:rsidRPr="00E67BB0" w:rsidRDefault="00136B24" w:rsidP="007E03A3">
            <w:pPr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:rsidR="00136B24" w:rsidRPr="00E67BB0" w:rsidRDefault="00136B24" w:rsidP="007E03A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:rsidR="00136B24" w:rsidRPr="00E67BB0" w:rsidRDefault="00136B24" w:rsidP="007E03A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:rsidR="00136B24" w:rsidRPr="00FE22F5" w:rsidRDefault="00136B24" w:rsidP="007E03A3">
            <w:pPr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:rsidR="00136B24" w:rsidRPr="00E67BB0" w:rsidRDefault="00136B24" w:rsidP="007E03A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:rsidR="00136B24" w:rsidRPr="00E67BB0" w:rsidRDefault="00136B24" w:rsidP="007E03A3">
            <w:pPr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1" w:type="pct"/>
            <w:vAlign w:val="center"/>
          </w:tcPr>
          <w:p w:rsidR="00136B24" w:rsidRPr="00E67BB0" w:rsidRDefault="00136B24" w:rsidP="007E03A3">
            <w:pPr>
              <w:jc w:val="center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Keterangan</w:t>
            </w:r>
          </w:p>
        </w:tc>
      </w:tr>
      <w:tr w:rsidR="00136B24" w:rsidRPr="00E67BB0" w:rsidTr="007E03A3">
        <w:trPr>
          <w:trHeight w:val="281"/>
        </w:trPr>
        <w:tc>
          <w:tcPr>
            <w:tcW w:w="301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Rumah Negara Golongan II Tipe B Permanen</w:t>
            </w:r>
          </w:p>
        </w:tc>
        <w:tc>
          <w:tcPr>
            <w:tcW w:w="1348" w:type="pct"/>
            <w:shd w:val="clear" w:color="auto" w:fill="auto"/>
          </w:tcPr>
          <w:p w:rsidR="00136B24" w:rsidRPr="00976A5C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100 m (1 lantai)</w:t>
            </w:r>
          </w:p>
        </w:tc>
        <w:tc>
          <w:tcPr>
            <w:tcW w:w="452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Jl. Gajah Mada No. 53 Padang  (Termasuk isinya)</w:t>
            </w:r>
          </w:p>
        </w:tc>
      </w:tr>
      <w:tr w:rsidR="00136B24" w:rsidRPr="00E67BB0" w:rsidTr="007E03A3">
        <w:trPr>
          <w:trHeight w:val="281"/>
        </w:trPr>
        <w:tc>
          <w:tcPr>
            <w:tcW w:w="301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Jeep</w:t>
            </w:r>
          </w:p>
        </w:tc>
        <w:tc>
          <w:tcPr>
            <w:tcW w:w="1348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Toyota Fortuner BA 81</w:t>
            </w:r>
          </w:p>
        </w:tc>
        <w:tc>
          <w:tcPr>
            <w:tcW w:w="452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136B24" w:rsidRPr="00E67BB0" w:rsidTr="007E03A3">
        <w:trPr>
          <w:trHeight w:val="281"/>
        </w:trPr>
        <w:tc>
          <w:tcPr>
            <w:tcW w:w="301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Sepeda Motor</w:t>
            </w:r>
          </w:p>
        </w:tc>
        <w:tc>
          <w:tcPr>
            <w:tcW w:w="1348" w:type="pct"/>
            <w:shd w:val="clear" w:color="auto" w:fill="auto"/>
          </w:tcPr>
          <w:p w:rsidR="00136B24" w:rsidRPr="00976A5C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HONDA/</w:t>
            </w:r>
            <w:r>
              <w:rPr>
                <w:rFonts w:ascii="Garamond" w:hAnsi="Garamond" w:cs="Calibri"/>
                <w:color w:val="000000"/>
              </w:rPr>
              <w:t>NF 125 SF BA 6067 AT</w:t>
            </w:r>
          </w:p>
        </w:tc>
        <w:tc>
          <w:tcPr>
            <w:tcW w:w="452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136B24" w:rsidRPr="00E67BB0" w:rsidTr="007E03A3">
        <w:trPr>
          <w:trHeight w:val="281"/>
        </w:trPr>
        <w:tc>
          <w:tcPr>
            <w:tcW w:w="301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:rsidR="00136B24" w:rsidRPr="00463634" w:rsidRDefault="00136B24" w:rsidP="007E03A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HP 240 G7</w:t>
            </w:r>
          </w:p>
        </w:tc>
        <w:tc>
          <w:tcPr>
            <w:tcW w:w="452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52</w:t>
            </w:r>
          </w:p>
        </w:tc>
        <w:tc>
          <w:tcPr>
            <w:tcW w:w="452" w:type="pct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136B24" w:rsidRPr="00E67BB0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136B24" w:rsidRPr="00E67BB0" w:rsidTr="007E03A3">
        <w:trPr>
          <w:trHeight w:val="281"/>
        </w:trPr>
        <w:tc>
          <w:tcPr>
            <w:tcW w:w="301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:rsidR="00136B24" w:rsidRPr="00463634" w:rsidRDefault="00136B24" w:rsidP="007E03A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:rsidR="00136B24" w:rsidRDefault="00136B24" w:rsidP="007E03A3">
            <w:pPr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:rsidR="00136B24" w:rsidRPr="00E67BB0" w:rsidRDefault="00136B24" w:rsidP="00136B24">
      <w:pPr>
        <w:tabs>
          <w:tab w:val="left" w:pos="926"/>
        </w:tabs>
        <w:jc w:val="both"/>
        <w:rPr>
          <w:rFonts w:ascii="Garamond" w:hAnsi="Garamond"/>
        </w:rPr>
      </w:pPr>
    </w:p>
    <w:p w:rsidR="00136B24" w:rsidRPr="00E67BB0" w:rsidRDefault="00136B24" w:rsidP="00136B24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:rsidR="00136B24" w:rsidRPr="00E67BB0" w:rsidRDefault="00136B24" w:rsidP="00136B24">
      <w:pPr>
        <w:tabs>
          <w:tab w:val="left" w:pos="926"/>
        </w:tabs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268"/>
        <w:gridCol w:w="3402"/>
      </w:tblGrid>
      <w:tr w:rsidR="00136B24" w:rsidRPr="00E67BB0" w:rsidTr="007E03A3">
        <w:tc>
          <w:tcPr>
            <w:tcW w:w="3827" w:type="dxa"/>
          </w:tcPr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en-ID"/>
              </w:rPr>
              <w:t>Pihak Pertama</w:t>
            </w:r>
          </w:p>
        </w:tc>
        <w:tc>
          <w:tcPr>
            <w:tcW w:w="2268" w:type="dxa"/>
          </w:tcPr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en-ID"/>
              </w:rPr>
              <w:t>Pihak Kedua</w:t>
            </w:r>
          </w:p>
        </w:tc>
      </w:tr>
      <w:tr w:rsidR="00136B24" w:rsidRPr="00E67BB0" w:rsidTr="007E03A3">
        <w:tc>
          <w:tcPr>
            <w:tcW w:w="3827" w:type="dxa"/>
          </w:tcPr>
          <w:p w:rsidR="00136B24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136B24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268" w:type="dxa"/>
          </w:tcPr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:rsidR="00136B24" w:rsidRPr="00E67BB0" w:rsidRDefault="00136B24" w:rsidP="007E03A3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136B24" w:rsidRPr="00E67BB0" w:rsidTr="007E03A3">
        <w:tc>
          <w:tcPr>
            <w:tcW w:w="3827" w:type="dxa"/>
          </w:tcPr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136B24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Dr. Drs. Hamdani. </w:t>
            </w:r>
            <w:r w:rsidRPr="003843DF">
              <w:rPr>
                <w:rFonts w:ascii="Garamond" w:hAnsi="Garamond"/>
              </w:rPr>
              <w:t>S, S.H., M.H.I.</w:t>
            </w:r>
          </w:p>
          <w:p w:rsidR="00136B24" w:rsidRPr="00A33CB5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>
              <w:t xml:space="preserve"> </w:t>
            </w:r>
            <w:r w:rsidRPr="003843DF">
              <w:rPr>
                <w:rFonts w:ascii="Garamond" w:hAnsi="Garamond"/>
              </w:rPr>
              <w:t>195602121984031001</w:t>
            </w:r>
          </w:p>
        </w:tc>
        <w:tc>
          <w:tcPr>
            <w:tcW w:w="2268" w:type="dxa"/>
          </w:tcPr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:rsidR="00136B24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3843DF">
              <w:rPr>
                <w:rFonts w:ascii="Garamond" w:hAnsi="Garamond"/>
              </w:rPr>
              <w:t>Millia Sufia, S.E.,S.H.,M.M.</w:t>
            </w:r>
            <w:r w:rsidRPr="00FE22F5">
              <w:rPr>
                <w:rFonts w:ascii="Garamond" w:hAnsi="Garamond"/>
                <w:lang w:val="en-ID"/>
              </w:rPr>
              <w:t>.</w:t>
            </w:r>
          </w:p>
          <w:p w:rsidR="00136B24" w:rsidRPr="00E67BB0" w:rsidRDefault="00136B24" w:rsidP="007E03A3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3843DF">
              <w:rPr>
                <w:rFonts w:ascii="Garamond" w:hAnsi="Garamond"/>
              </w:rPr>
              <w:t>198410142009042002</w:t>
            </w:r>
          </w:p>
        </w:tc>
      </w:tr>
    </w:tbl>
    <w:p w:rsidR="00136B24" w:rsidRPr="00E67BB0" w:rsidRDefault="00136B24" w:rsidP="00136B24">
      <w:pPr>
        <w:tabs>
          <w:tab w:val="left" w:pos="926"/>
        </w:tabs>
        <w:rPr>
          <w:rFonts w:ascii="Garamond" w:hAnsi="Garamond" w:cs="Calibri"/>
        </w:rPr>
      </w:pPr>
    </w:p>
    <w:p w:rsidR="00136B24" w:rsidRPr="00E67BB0" w:rsidRDefault="00136B24" w:rsidP="00136B24">
      <w:pPr>
        <w:rPr>
          <w:rFonts w:ascii="Garamond" w:hAnsi="Garamond" w:cs="Calibri"/>
        </w:rPr>
      </w:pPr>
    </w:p>
    <w:p w:rsidR="007A5FD6" w:rsidRPr="00197D99" w:rsidRDefault="007A5FD6" w:rsidP="00136B24">
      <w:pPr>
        <w:tabs>
          <w:tab w:val="left" w:pos="1276"/>
          <w:tab w:val="right" w:pos="9000"/>
        </w:tabs>
        <w:spacing w:line="360" w:lineRule="auto"/>
        <w:rPr>
          <w:rFonts w:ascii="Bookman Old Style" w:hAnsi="Bookman Old Style" w:cs="Arial"/>
          <w:b/>
          <w:iCs/>
          <w:sz w:val="22"/>
          <w:szCs w:val="22"/>
        </w:rPr>
      </w:pPr>
      <w:bookmarkStart w:id="0" w:name="_GoBack"/>
      <w:bookmarkEnd w:id="0"/>
    </w:p>
    <w:sectPr w:rsidR="007A5FD6" w:rsidRPr="00197D99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28" w:rsidRDefault="00836428" w:rsidP="00D16242">
      <w:r>
        <w:separator/>
      </w:r>
    </w:p>
  </w:endnote>
  <w:endnote w:type="continuationSeparator" w:id="0">
    <w:p w:rsidR="00836428" w:rsidRDefault="0083642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28" w:rsidRDefault="00836428" w:rsidP="00D16242">
      <w:r>
        <w:separator/>
      </w:r>
    </w:p>
  </w:footnote>
  <w:footnote w:type="continuationSeparator" w:id="0">
    <w:p w:rsidR="00836428" w:rsidRDefault="0083642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6514B"/>
    <w:multiLevelType w:val="hybridMultilevel"/>
    <w:tmpl w:val="C756DCF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032F"/>
    <w:multiLevelType w:val="hybridMultilevel"/>
    <w:tmpl w:val="7E282C12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6B24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97D99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3BBE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28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5F76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4B65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F392-5ECD-412A-A670-2ACDD851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2024-02-06T08:40:00Z</cp:lastPrinted>
  <dcterms:created xsi:type="dcterms:W3CDTF">2024-02-20T06:47:00Z</dcterms:created>
  <dcterms:modified xsi:type="dcterms:W3CDTF">2024-02-20T06:47:00Z</dcterms:modified>
</cp:coreProperties>
</file>