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B073C6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3989E6A">
                <wp:simplePos x="0" y="0"/>
                <wp:positionH relativeFrom="margin">
                  <wp:align>left</wp:align>
                </wp:positionH>
                <wp:positionV relativeFrom="paragraph">
                  <wp:posOffset>63196</wp:posOffset>
                </wp:positionV>
                <wp:extent cx="5983357" cy="9939"/>
                <wp:effectExtent l="0" t="0" r="3683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3357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23F242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pt" to="471.1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FF687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676F082F" w14:textId="77777777" w:rsidR="00422CD3" w:rsidRPr="00FF687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465A6461" w:rsidR="00CA51AB" w:rsidRPr="00FB4A5E" w:rsidRDefault="00CA51AB" w:rsidP="00422CD3">
      <w:pPr>
        <w:jc w:val="center"/>
        <w:rPr>
          <w:rFonts w:ascii="Bookman Old Style" w:hAnsi="Bookman Old Style"/>
          <w:bCs/>
        </w:rPr>
      </w:pPr>
      <w:r w:rsidRPr="00FB4A5E">
        <w:rPr>
          <w:rFonts w:ascii="Bookman Old Style" w:hAnsi="Bookman Old Style"/>
          <w:bCs/>
          <w:lang w:val="id-ID"/>
        </w:rPr>
        <w:t xml:space="preserve">Nomor : </w:t>
      </w:r>
      <w:r w:rsidR="00FE2B6C">
        <w:rPr>
          <w:rFonts w:ascii="Bookman Old Style" w:hAnsi="Bookman Old Style"/>
          <w:bCs/>
        </w:rPr>
        <w:t xml:space="preserve">          </w:t>
      </w:r>
      <w:r w:rsidR="009E1760" w:rsidRPr="00FB4A5E">
        <w:rPr>
          <w:rFonts w:ascii="Bookman Old Style" w:hAnsi="Bookman Old Style"/>
          <w:bCs/>
        </w:rPr>
        <w:t>/</w:t>
      </w:r>
      <w:r w:rsidR="00FE2B6C" w:rsidRPr="00FB4A5E">
        <w:rPr>
          <w:rFonts w:ascii="Bookman Old Style" w:hAnsi="Bookman Old Style"/>
          <w:bCs/>
        </w:rPr>
        <w:t xml:space="preserve"> </w:t>
      </w:r>
      <w:r w:rsidR="009E1760" w:rsidRPr="00FB4A5E">
        <w:rPr>
          <w:rFonts w:ascii="Bookman Old Style" w:hAnsi="Bookman Old Style"/>
          <w:bCs/>
        </w:rPr>
        <w:t>PTA.W3-A/</w:t>
      </w:r>
      <w:r w:rsidR="00FE2B6C">
        <w:rPr>
          <w:rFonts w:ascii="Bookman Old Style" w:hAnsi="Bookman Old Style"/>
          <w:bCs/>
        </w:rPr>
        <w:t>DL1.10</w:t>
      </w:r>
      <w:r w:rsidR="009E1760" w:rsidRPr="00FB4A5E">
        <w:rPr>
          <w:rFonts w:ascii="Bookman Old Style" w:hAnsi="Bookman Old Style"/>
          <w:bCs/>
        </w:rPr>
        <w:t>/I</w:t>
      </w:r>
      <w:r w:rsidR="00FE2B6C">
        <w:rPr>
          <w:rFonts w:ascii="Bookman Old Style" w:hAnsi="Bookman Old Style"/>
          <w:bCs/>
        </w:rPr>
        <w:t>I</w:t>
      </w:r>
      <w:r w:rsidR="009E1760" w:rsidRPr="00FB4A5E">
        <w:rPr>
          <w:rFonts w:ascii="Bookman Old Style" w:hAnsi="Bookman Old Style"/>
          <w:bCs/>
        </w:rPr>
        <w:t>/202</w:t>
      </w:r>
      <w:r w:rsidR="00FE2B6C">
        <w:rPr>
          <w:rFonts w:ascii="Bookman Old Style" w:hAnsi="Bookman Old Style"/>
          <w:bCs/>
        </w:rPr>
        <w:t>4</w:t>
      </w:r>
    </w:p>
    <w:p w14:paraId="1167645B" w14:textId="77777777" w:rsidR="00422CD3" w:rsidRPr="00D65BC1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A94579D" w14:textId="77777777" w:rsidR="00422CD3" w:rsidRPr="00D65BC1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2D8379AF" w14:textId="77777777" w:rsidR="00227122" w:rsidRDefault="00227122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74C7C296" w14:textId="77777777" w:rsidR="004A2A1E" w:rsidRPr="00D65BC1" w:rsidRDefault="004A2A1E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27B5CD75" w14:textId="334426D5" w:rsidR="00B82405" w:rsidRDefault="00422CD3" w:rsidP="009E1760">
      <w:pPr>
        <w:tabs>
          <w:tab w:val="left" w:pos="1498"/>
          <w:tab w:val="left" w:pos="1560"/>
        </w:tabs>
        <w:spacing w:line="276" w:lineRule="auto"/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422154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9E1760">
        <w:rPr>
          <w:rFonts w:ascii="Bookman Old Style" w:hAnsi="Bookman Old Style"/>
          <w:sz w:val="22"/>
          <w:szCs w:val="22"/>
        </w:rPr>
        <w:t xml:space="preserve">  </w:t>
      </w:r>
      <w:r w:rsidR="00B82405">
        <w:rPr>
          <w:rFonts w:ascii="Bookman Old Style" w:hAnsi="Bookman Old Style"/>
          <w:sz w:val="22"/>
          <w:szCs w:val="22"/>
          <w:lang w:val="en-ID"/>
        </w:rPr>
        <w:t>a.</w:t>
      </w:r>
      <w:r w:rsidR="00B82405">
        <w:rPr>
          <w:rFonts w:ascii="Bookman Old Style" w:hAnsi="Bookman Old Style"/>
          <w:sz w:val="22"/>
          <w:szCs w:val="22"/>
          <w:lang w:val="en-ID"/>
        </w:rPr>
        <w:tab/>
      </w:r>
      <w:r w:rsidR="00B82405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FE2B6C">
        <w:rPr>
          <w:rFonts w:ascii="Bookman Old Style" w:hAnsi="Bookman Old Style"/>
          <w:sz w:val="22"/>
          <w:szCs w:val="22"/>
        </w:rPr>
        <w:t xml:space="preserve">Panitera Pengganti kamar Agama Mahkamah Agung RI </w:t>
      </w:r>
      <w:r w:rsidR="00B82405">
        <w:rPr>
          <w:rFonts w:ascii="Bookman Old Style" w:hAnsi="Bookman Old Style"/>
          <w:sz w:val="22"/>
          <w:szCs w:val="22"/>
          <w:lang w:val="en-ID"/>
        </w:rPr>
        <w:t xml:space="preserve">mengadakan </w:t>
      </w:r>
      <w:r w:rsidR="00FB4A5E">
        <w:rPr>
          <w:rFonts w:ascii="Bookman Old Style" w:hAnsi="Bookman Old Style"/>
          <w:sz w:val="22"/>
          <w:szCs w:val="22"/>
          <w:lang w:val="en-ID"/>
        </w:rPr>
        <w:t xml:space="preserve">pembinaan </w:t>
      </w:r>
      <w:r w:rsidR="00FE2B6C">
        <w:rPr>
          <w:rFonts w:ascii="Bookman Old Style" w:hAnsi="Bookman Old Style"/>
          <w:sz w:val="22"/>
          <w:szCs w:val="22"/>
          <w:lang w:val="en-ID"/>
        </w:rPr>
        <w:t xml:space="preserve">dan koordinasi </w:t>
      </w:r>
      <w:r w:rsidR="00FB4A5E">
        <w:rPr>
          <w:rFonts w:ascii="Bookman Old Style" w:hAnsi="Bookman Old Style"/>
          <w:sz w:val="22"/>
          <w:szCs w:val="22"/>
          <w:lang w:val="en-ID"/>
        </w:rPr>
        <w:t>di wilayah</w:t>
      </w:r>
      <w:r w:rsidR="00B82405" w:rsidRPr="00017E84">
        <w:rPr>
          <w:rFonts w:ascii="Bookman Old Style" w:hAnsi="Bookman Old Style"/>
          <w:sz w:val="22"/>
          <w:szCs w:val="22"/>
          <w:lang w:val="en-ID"/>
        </w:rPr>
        <w:t xml:space="preserve"> Pengadilan Tinggi Agama</w:t>
      </w:r>
      <w:r w:rsidR="00B82405">
        <w:rPr>
          <w:rFonts w:ascii="Bookman Old Style" w:hAnsi="Bookman Old Style"/>
          <w:sz w:val="22"/>
          <w:szCs w:val="22"/>
          <w:lang w:val="en-ID"/>
        </w:rPr>
        <w:t xml:space="preserve"> Padang;</w:t>
      </w:r>
    </w:p>
    <w:p w14:paraId="0CC6EA09" w14:textId="58929251" w:rsidR="00B82405" w:rsidRDefault="00B82405" w:rsidP="009E1760">
      <w:pPr>
        <w:tabs>
          <w:tab w:val="left" w:pos="1498"/>
          <w:tab w:val="left" w:pos="1560"/>
          <w:tab w:val="left" w:pos="1701"/>
        </w:tabs>
        <w:spacing w:line="276" w:lineRule="auto"/>
        <w:ind w:left="2127" w:hanging="1986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ab/>
        <w:t xml:space="preserve">  </w:t>
      </w:r>
      <w:r w:rsidR="009E1760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  <w:lang w:val="en-ID"/>
        </w:rPr>
        <w:t>b.</w:t>
      </w:r>
      <w:r>
        <w:rPr>
          <w:rFonts w:ascii="Bookman Old Style" w:hAnsi="Bookman Old Style"/>
          <w:sz w:val="22"/>
          <w:szCs w:val="22"/>
          <w:lang w:val="en-ID"/>
        </w:rPr>
        <w:tab/>
      </w:r>
      <w:r w:rsidRPr="00CA0491">
        <w:rPr>
          <w:rFonts w:ascii="Bookman Old Style" w:hAnsi="Bookman Old Style"/>
          <w:sz w:val="22"/>
          <w:szCs w:val="22"/>
          <w:lang w:val="en-ID"/>
        </w:rPr>
        <w:t>bahwa guna mendukung kelancaran pelaksanaan tugas tersebut dipandang perlu menugaskan Aparatur pada Pengadilan Tinggi Agama sebagai Pendamping</w:t>
      </w:r>
      <w:r>
        <w:rPr>
          <w:rFonts w:ascii="Bookman Old Style" w:hAnsi="Bookman Old Style"/>
          <w:sz w:val="22"/>
          <w:szCs w:val="22"/>
          <w:lang w:val="en-ID"/>
        </w:rPr>
        <w:t>;</w:t>
      </w:r>
    </w:p>
    <w:p w14:paraId="7F0AC9FC" w14:textId="77777777" w:rsidR="00FE2B6C" w:rsidRPr="00FE2B6C" w:rsidRDefault="00FE2B6C" w:rsidP="00FE2B6C">
      <w:pPr>
        <w:tabs>
          <w:tab w:val="left" w:pos="1498"/>
          <w:tab w:val="left" w:pos="1560"/>
          <w:tab w:val="left" w:pos="1701"/>
        </w:tabs>
        <w:spacing w:line="276" w:lineRule="auto"/>
        <w:ind w:left="2127" w:hanging="1986"/>
        <w:jc w:val="both"/>
        <w:rPr>
          <w:rFonts w:ascii="Bookman Old Style" w:hAnsi="Bookman Old Style"/>
          <w:sz w:val="22"/>
          <w:szCs w:val="22"/>
        </w:rPr>
      </w:pPr>
      <w:r w:rsidRPr="00FE2B6C">
        <w:rPr>
          <w:rFonts w:ascii="Bookman Old Style" w:hAnsi="Bookman Old Style"/>
          <w:sz w:val="22"/>
          <w:szCs w:val="22"/>
        </w:rPr>
        <w:t>Dasar</w:t>
      </w:r>
      <w:r w:rsidRPr="00FE2B6C">
        <w:rPr>
          <w:rFonts w:ascii="Bookman Old Style" w:hAnsi="Bookman Old Style"/>
          <w:sz w:val="22"/>
          <w:szCs w:val="22"/>
        </w:rPr>
        <w:tab/>
        <w:t xml:space="preserve"> : 1.</w:t>
      </w:r>
      <w:r w:rsidRPr="00FE2B6C">
        <w:rPr>
          <w:rFonts w:ascii="Bookman Old Style" w:hAnsi="Bookman Old Style"/>
          <w:sz w:val="22"/>
          <w:szCs w:val="22"/>
        </w:rPr>
        <w:tab/>
        <w:t>Peraturan Mahkamah Agung Nomor 8 Tahun 2016 Tentang Pengawasan Dan Pembinaan Atasan Langsung Di Lingkungan Mahkamah Agung Dan Badan Peradilan Di Bawahnya;</w:t>
      </w:r>
    </w:p>
    <w:p w14:paraId="0A041E92" w14:textId="096613CB" w:rsidR="00FE2B6C" w:rsidRPr="00B82405" w:rsidRDefault="00FE2B6C" w:rsidP="00FE2B6C">
      <w:pPr>
        <w:tabs>
          <w:tab w:val="left" w:pos="1498"/>
          <w:tab w:val="left" w:pos="1701"/>
        </w:tabs>
        <w:spacing w:line="276" w:lineRule="auto"/>
        <w:ind w:left="2127" w:hanging="1986"/>
        <w:jc w:val="both"/>
        <w:rPr>
          <w:rFonts w:ascii="Bookman Old Style" w:hAnsi="Bookman Old Style"/>
          <w:sz w:val="22"/>
          <w:szCs w:val="22"/>
        </w:rPr>
      </w:pPr>
      <w:r w:rsidRPr="00FE2B6C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FE2B6C">
        <w:rPr>
          <w:rFonts w:ascii="Bookman Old Style" w:hAnsi="Bookman Old Style"/>
          <w:sz w:val="22"/>
          <w:szCs w:val="22"/>
        </w:rPr>
        <w:t xml:space="preserve">2. </w:t>
      </w:r>
      <w:r>
        <w:rPr>
          <w:rFonts w:ascii="Bookman Old Style" w:hAnsi="Bookman Old Style"/>
          <w:sz w:val="22"/>
          <w:szCs w:val="22"/>
        </w:rPr>
        <w:tab/>
      </w:r>
      <w:r w:rsidRPr="00FE2B6C">
        <w:rPr>
          <w:rFonts w:ascii="Bookman Old Style" w:hAnsi="Bookman Old Style"/>
          <w:sz w:val="22"/>
          <w:szCs w:val="22"/>
        </w:rPr>
        <w:t>Daftar Isian Pelaksanaan Anggaran Pengadilan Tinggi Agama Padang Nomor SP DIPA-005.01.2.401900/2024 tanggal 24 November 2023;</w:t>
      </w:r>
    </w:p>
    <w:p w14:paraId="17ACB0BA" w14:textId="77777777" w:rsidR="009E1760" w:rsidRDefault="009E1760" w:rsidP="00346BCA">
      <w:pPr>
        <w:tabs>
          <w:tab w:val="left" w:pos="1484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62B3E13C" w14:textId="77777777" w:rsidR="009E1760" w:rsidRDefault="00A9495E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2"/>
          <w:szCs w:val="22"/>
        </w:rPr>
      </w:pPr>
    </w:p>
    <w:p w14:paraId="40A9FCD7" w14:textId="21EC90C3" w:rsidR="009E1760" w:rsidRDefault="00422CD3" w:rsidP="009E1760">
      <w:pPr>
        <w:tabs>
          <w:tab w:val="left" w:pos="1484"/>
          <w:tab w:val="left" w:pos="1701"/>
        </w:tabs>
        <w:spacing w:line="276" w:lineRule="auto"/>
        <w:ind w:hanging="1"/>
        <w:rPr>
          <w:rFonts w:ascii="Bookman Old Style" w:hAnsi="Bookman Old Style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</w:rPr>
        <w:t>Kepada</w:t>
      </w:r>
      <w:r w:rsidR="009E1760">
        <w:rPr>
          <w:rFonts w:ascii="Bookman Old Style" w:hAnsi="Bookman Old Style"/>
          <w:sz w:val="22"/>
          <w:szCs w:val="22"/>
        </w:rPr>
        <w:t xml:space="preserve">         </w:t>
      </w:r>
      <w:r w:rsidR="009E1760">
        <w:rPr>
          <w:rFonts w:ascii="Bookman Old Style" w:hAnsi="Bookman Old Style"/>
          <w:sz w:val="22"/>
          <w:szCs w:val="22"/>
        </w:rPr>
        <w:tab/>
      </w:r>
      <w:r w:rsidRPr="00422154">
        <w:rPr>
          <w:rFonts w:ascii="Bookman Old Style" w:hAnsi="Bookman Old Style"/>
          <w:sz w:val="22"/>
          <w:szCs w:val="22"/>
        </w:rPr>
        <w:t xml:space="preserve">: </w:t>
      </w:r>
      <w:r w:rsidR="009E1760">
        <w:rPr>
          <w:rFonts w:ascii="Bookman Old Style" w:hAnsi="Bookman Old Style"/>
          <w:sz w:val="22"/>
          <w:szCs w:val="22"/>
        </w:rPr>
        <w:tab/>
      </w:r>
      <w:r w:rsidR="00FE2B6C" w:rsidRPr="00FE2B6C">
        <w:rPr>
          <w:rFonts w:ascii="Bookman Old Style" w:hAnsi="Bookman Old Style"/>
          <w:sz w:val="22"/>
          <w:szCs w:val="22"/>
        </w:rPr>
        <w:t>Zamharir Saleh, A.Md.T.</w:t>
      </w:r>
      <w:r w:rsidR="00B82405">
        <w:rPr>
          <w:rFonts w:ascii="Bookman Old Style" w:hAnsi="Bookman Old Style"/>
          <w:sz w:val="22"/>
          <w:szCs w:val="22"/>
        </w:rPr>
        <w:t>, PPNPN, Pengadilan Tinggi Agama Padang</w:t>
      </w:r>
      <w:r w:rsidR="00FE2B6C">
        <w:rPr>
          <w:rFonts w:ascii="Bookman Old Style" w:hAnsi="Bookman Old Style"/>
          <w:sz w:val="22"/>
          <w:szCs w:val="22"/>
        </w:rPr>
        <w:t>;</w:t>
      </w:r>
    </w:p>
    <w:p w14:paraId="747C345E" w14:textId="77777777" w:rsidR="009E1760" w:rsidRDefault="009E1760" w:rsidP="009E1760">
      <w:pPr>
        <w:tabs>
          <w:tab w:val="left" w:pos="1484"/>
          <w:tab w:val="left" w:pos="1701"/>
        </w:tabs>
        <w:spacing w:line="276" w:lineRule="auto"/>
        <w:ind w:hanging="1"/>
        <w:rPr>
          <w:rFonts w:ascii="Bookman Old Style" w:hAnsi="Bookman Old Style"/>
          <w:sz w:val="22"/>
          <w:szCs w:val="22"/>
        </w:rPr>
      </w:pPr>
    </w:p>
    <w:p w14:paraId="1D2EE193" w14:textId="554B6573" w:rsidR="00CE5A2B" w:rsidRDefault="00422CD3" w:rsidP="00346BCA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</w:rPr>
        <w:t>Untuk</w:t>
      </w:r>
      <w:r w:rsidRPr="00422154">
        <w:rPr>
          <w:rFonts w:ascii="Bookman Old Style" w:hAnsi="Bookman Old Style"/>
          <w:sz w:val="22"/>
          <w:szCs w:val="22"/>
        </w:rPr>
        <w:tab/>
        <w:t xml:space="preserve">: </w:t>
      </w:r>
      <w:r w:rsidRPr="00422154">
        <w:rPr>
          <w:rFonts w:ascii="Bookman Old Style" w:hAnsi="Bookman Old Style"/>
          <w:sz w:val="22"/>
          <w:szCs w:val="22"/>
        </w:rPr>
        <w:tab/>
      </w:r>
      <w:r w:rsidR="00B82405" w:rsidRPr="00FE7F62">
        <w:rPr>
          <w:rFonts w:ascii="Bookman Old Style" w:hAnsi="Bookman Old Style"/>
          <w:spacing w:val="2"/>
          <w:sz w:val="22"/>
          <w:szCs w:val="22"/>
        </w:rPr>
        <w:t xml:space="preserve">Mendampingi </w:t>
      </w:r>
      <w:r w:rsidR="00FE2B6C">
        <w:rPr>
          <w:rFonts w:ascii="Bookman Old Style" w:hAnsi="Bookman Old Style"/>
          <w:sz w:val="22"/>
          <w:szCs w:val="22"/>
        </w:rPr>
        <w:t xml:space="preserve">Panitera Pengganti kamar Agama Mahkamah Agung RI </w:t>
      </w:r>
      <w:r w:rsidR="00FB4A5E">
        <w:rPr>
          <w:rFonts w:ascii="Bookman Old Style" w:hAnsi="Bookman Old Style"/>
          <w:spacing w:val="2"/>
          <w:sz w:val="22"/>
          <w:szCs w:val="22"/>
        </w:rPr>
        <w:t xml:space="preserve">ke Pengadilan Agama </w:t>
      </w:r>
      <w:r w:rsidR="00FE2B6C">
        <w:rPr>
          <w:rFonts w:ascii="Bookman Old Style" w:hAnsi="Bookman Old Style"/>
          <w:spacing w:val="2"/>
          <w:sz w:val="22"/>
          <w:szCs w:val="22"/>
        </w:rPr>
        <w:t xml:space="preserve">Pulau Punjung </w:t>
      </w:r>
      <w:r w:rsidR="00B82405" w:rsidRPr="00FE7F62">
        <w:rPr>
          <w:rFonts w:ascii="Bookman Old Style" w:hAnsi="Bookman Old Style"/>
          <w:spacing w:val="2"/>
          <w:sz w:val="22"/>
          <w:szCs w:val="22"/>
        </w:rPr>
        <w:t>pada tanggal</w:t>
      </w:r>
      <w:r w:rsidR="009E1760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FE2B6C">
        <w:rPr>
          <w:rFonts w:ascii="Bookman Old Style" w:hAnsi="Bookman Old Style"/>
          <w:spacing w:val="2"/>
          <w:sz w:val="22"/>
          <w:szCs w:val="22"/>
        </w:rPr>
        <w:t>21 Februari 2024</w:t>
      </w:r>
      <w:r w:rsidR="00B82405">
        <w:rPr>
          <w:rFonts w:ascii="Bookman Old Style" w:hAnsi="Bookman Old Style"/>
          <w:spacing w:val="2"/>
          <w:sz w:val="22"/>
          <w:szCs w:val="22"/>
        </w:rPr>
        <w:t>;</w:t>
      </w:r>
    </w:p>
    <w:p w14:paraId="487FCDA9" w14:textId="6A01A0E9" w:rsidR="00FE2B6C" w:rsidRDefault="00FE2B6C" w:rsidP="00346BCA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</w:p>
    <w:p w14:paraId="5B8706A6" w14:textId="4006696B" w:rsidR="00FE2B6C" w:rsidRPr="00422154" w:rsidRDefault="00FE2B6C" w:rsidP="00346BCA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2"/>
          <w:sz w:val="22"/>
          <w:szCs w:val="22"/>
        </w:rPr>
        <w:tab/>
      </w:r>
      <w:r>
        <w:rPr>
          <w:rFonts w:ascii="Bookman Old Style" w:hAnsi="Bookman Old Style"/>
          <w:spacing w:val="2"/>
          <w:sz w:val="22"/>
          <w:szCs w:val="22"/>
        </w:rPr>
        <w:tab/>
      </w:r>
      <w:r w:rsidRPr="00FE2B6C">
        <w:rPr>
          <w:rFonts w:ascii="Bookman Old Style" w:hAnsi="Bookman Old Style"/>
          <w:spacing w:val="2"/>
          <w:sz w:val="22"/>
          <w:szCs w:val="22"/>
        </w:rPr>
        <w:t>Segala biaya yang timbul untuk pelaksanaan tugas ini dibebankan pada DIPA Pengadilan Tinggi Agama Padang Tahun Anggaran 2024;</w:t>
      </w:r>
    </w:p>
    <w:p w14:paraId="6F9920F7" w14:textId="77777777" w:rsidR="00E23994" w:rsidRPr="00422154" w:rsidRDefault="00E23994" w:rsidP="00B82405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03F79D0B" w14:textId="441CD0F4" w:rsidR="00CE5A2B" w:rsidRPr="00422154" w:rsidRDefault="00CE5A2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422154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422154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422154">
        <w:rPr>
          <w:rFonts w:ascii="Bookman Old Style" w:hAnsi="Bookman Old Style"/>
          <w:spacing w:val="-4"/>
          <w:sz w:val="22"/>
          <w:szCs w:val="22"/>
        </w:rPr>
        <w:t xml:space="preserve">Surat </w:t>
      </w:r>
      <w:r w:rsidR="00FF6877" w:rsidRPr="00422154">
        <w:rPr>
          <w:rFonts w:ascii="Bookman Old Style" w:hAnsi="Bookman Old Style"/>
          <w:spacing w:val="-4"/>
          <w:sz w:val="22"/>
          <w:szCs w:val="22"/>
        </w:rPr>
        <w:t>t</w:t>
      </w:r>
      <w:r w:rsidRPr="00422154">
        <w:rPr>
          <w:rFonts w:ascii="Bookman Old Style" w:hAnsi="Bookman Old Style"/>
          <w:spacing w:val="-4"/>
          <w:sz w:val="22"/>
          <w:szCs w:val="22"/>
        </w:rPr>
        <w:t>ugas ini dibuat untuk dipergunakan sebagaimana mestinya.</w:t>
      </w:r>
    </w:p>
    <w:p w14:paraId="68D12476" w14:textId="77777777" w:rsidR="00422CD3" w:rsidRPr="00422154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0E638FFB" w14:textId="5190D4D4" w:rsidR="00422CD3" w:rsidRPr="00FF687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1055B935" w14:textId="0D9162B7" w:rsidR="00346BCA" w:rsidRPr="00FF6877" w:rsidRDefault="00346BCA" w:rsidP="00346BCA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 xml:space="preserve">    Padang, </w:t>
      </w:r>
      <w:r w:rsidR="00FE2B6C">
        <w:rPr>
          <w:rFonts w:ascii="Bookman Old Style" w:hAnsi="Bookman Old Style"/>
          <w:sz w:val="22"/>
          <w:szCs w:val="22"/>
        </w:rPr>
        <w:t>20 Februari 2024</w:t>
      </w:r>
    </w:p>
    <w:p w14:paraId="43AEE0A0" w14:textId="6B970545" w:rsidR="00346BCA" w:rsidRPr="00FF6877" w:rsidRDefault="00346BCA" w:rsidP="00346BCA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ab/>
      </w:r>
      <w:r w:rsidR="00FE2B6C">
        <w:rPr>
          <w:rFonts w:ascii="Bookman Old Style" w:hAnsi="Bookman Old Style"/>
          <w:sz w:val="22"/>
          <w:szCs w:val="22"/>
        </w:rPr>
        <w:t>Wakil</w:t>
      </w:r>
      <w:r>
        <w:rPr>
          <w:rFonts w:ascii="Bookman Old Style" w:hAnsi="Bookman Old Style"/>
          <w:sz w:val="22"/>
          <w:szCs w:val="22"/>
        </w:rPr>
        <w:t xml:space="preserve"> Ketua</w:t>
      </w:r>
    </w:p>
    <w:p w14:paraId="26EC20B6" w14:textId="77777777" w:rsidR="00346BCA" w:rsidRPr="00FF6877" w:rsidRDefault="00346BCA" w:rsidP="00346BCA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4BAF9DA3" w14:textId="77777777" w:rsidR="00346BCA" w:rsidRPr="00FF6877" w:rsidRDefault="00346BCA" w:rsidP="00346BCA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2B3F66E9" w14:textId="77777777" w:rsidR="00346BCA" w:rsidRPr="00FF6877" w:rsidRDefault="00346BCA" w:rsidP="00346BCA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3A5BB350" w14:textId="77777777" w:rsidR="00346BCA" w:rsidRPr="00FF6877" w:rsidRDefault="00346BCA" w:rsidP="00346BCA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6AFAE684" w14:textId="0B3EED2E" w:rsidR="00346BCA" w:rsidRPr="00FE2B6C" w:rsidRDefault="00346BCA" w:rsidP="00346BCA">
      <w:pPr>
        <w:ind w:left="5529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F687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FF687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FE2B6C">
        <w:rPr>
          <w:rFonts w:ascii="Bookman Old Style" w:hAnsi="Bookman Old Style"/>
          <w:sz w:val="22"/>
          <w:szCs w:val="22"/>
        </w:rPr>
        <w:t>Rosliani</w:t>
      </w:r>
    </w:p>
    <w:p w14:paraId="366A49B8" w14:textId="77777777" w:rsidR="00346BCA" w:rsidRPr="00225542" w:rsidRDefault="00346BCA" w:rsidP="00346BCA">
      <w:pPr>
        <w:ind w:left="5529"/>
        <w:rPr>
          <w:rFonts w:ascii="Bookman Old Style" w:hAnsi="Bookman Old Style"/>
          <w:sz w:val="22"/>
          <w:szCs w:val="22"/>
        </w:rPr>
      </w:pPr>
    </w:p>
    <w:p w14:paraId="269AE3BF" w14:textId="77777777" w:rsidR="00346BCA" w:rsidRPr="00422154" w:rsidRDefault="00346BCA" w:rsidP="00346BCA">
      <w:pPr>
        <w:ind w:left="5529"/>
        <w:rPr>
          <w:rFonts w:ascii="Bookman Old Style" w:hAnsi="Bookman Old Style"/>
          <w:sz w:val="10"/>
          <w:szCs w:val="10"/>
        </w:rPr>
      </w:pPr>
    </w:p>
    <w:p w14:paraId="1F1FF04E" w14:textId="77777777" w:rsidR="00346BCA" w:rsidRPr="00E23994" w:rsidRDefault="00346BCA" w:rsidP="00346BC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r w:rsidRPr="00E23994">
        <w:rPr>
          <w:rFonts w:ascii="Bookman Old Style" w:hAnsi="Bookman Old Style"/>
          <w:bCs/>
          <w:sz w:val="22"/>
          <w:szCs w:val="22"/>
        </w:rPr>
        <w:t xml:space="preserve">Tembusan: </w:t>
      </w:r>
    </w:p>
    <w:p w14:paraId="2752929D" w14:textId="77777777" w:rsidR="00346BCA" w:rsidRDefault="00346BCA" w:rsidP="00346BCA">
      <w:pPr>
        <w:pStyle w:val="ListParagraph"/>
        <w:numPr>
          <w:ilvl w:val="0"/>
          <w:numId w:val="1"/>
        </w:num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6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Pelaksana Tugas Sekretaris Mahkamah Agung RI;</w:t>
      </w:r>
    </w:p>
    <w:p w14:paraId="25CF664E" w14:textId="77777777" w:rsidR="00346BCA" w:rsidRDefault="00346BCA" w:rsidP="00346BCA">
      <w:pPr>
        <w:pStyle w:val="ListParagraph"/>
        <w:numPr>
          <w:ilvl w:val="0"/>
          <w:numId w:val="1"/>
        </w:num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6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Pelaksana Tugas Direktur Jenderal Badan Peradilan Agama Mahkamah Agung RI;</w:t>
      </w:r>
    </w:p>
    <w:p w14:paraId="20948CF0" w14:textId="081DA234" w:rsidR="00346BCA" w:rsidRPr="008B63BE" w:rsidRDefault="00346BCA" w:rsidP="00346BCA">
      <w:pPr>
        <w:pStyle w:val="ListParagraph"/>
        <w:numPr>
          <w:ilvl w:val="0"/>
          <w:numId w:val="1"/>
        </w:num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6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 Pengadilan Tinggi Agama Padang (sebagai laporan).</w:t>
      </w:r>
    </w:p>
    <w:p w14:paraId="7DEF9B6A" w14:textId="77777777" w:rsidR="00346BCA" w:rsidRPr="00FF6877" w:rsidRDefault="00346BCA" w:rsidP="00346BCA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7EADBB8E" w14:textId="77777777" w:rsidR="00FF6877" w:rsidRPr="00FF6877" w:rsidRDefault="00FF6877" w:rsidP="00346BCA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</w:p>
    <w:sectPr w:rsidR="00FF6877" w:rsidRPr="00FF6877" w:rsidSect="00346BCA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522C5"/>
    <w:multiLevelType w:val="hybridMultilevel"/>
    <w:tmpl w:val="5B38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A3408"/>
    <w:rsid w:val="000D3A91"/>
    <w:rsid w:val="000F4216"/>
    <w:rsid w:val="00114E6F"/>
    <w:rsid w:val="00153FA6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7882"/>
    <w:rsid w:val="002D45F0"/>
    <w:rsid w:val="002F4537"/>
    <w:rsid w:val="00346BCA"/>
    <w:rsid w:val="00377F52"/>
    <w:rsid w:val="00394C40"/>
    <w:rsid w:val="003974A3"/>
    <w:rsid w:val="003E619E"/>
    <w:rsid w:val="00400296"/>
    <w:rsid w:val="00420D5B"/>
    <w:rsid w:val="00422154"/>
    <w:rsid w:val="00422CD3"/>
    <w:rsid w:val="00493DAE"/>
    <w:rsid w:val="004A2A1E"/>
    <w:rsid w:val="004E56B9"/>
    <w:rsid w:val="00523E38"/>
    <w:rsid w:val="00537BC8"/>
    <w:rsid w:val="00562359"/>
    <w:rsid w:val="00581CA4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7320E"/>
    <w:rsid w:val="00776285"/>
    <w:rsid w:val="007B6324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83A31"/>
    <w:rsid w:val="00885374"/>
    <w:rsid w:val="008A1129"/>
    <w:rsid w:val="008A71EB"/>
    <w:rsid w:val="008C3A1D"/>
    <w:rsid w:val="00927C3F"/>
    <w:rsid w:val="00994063"/>
    <w:rsid w:val="00997456"/>
    <w:rsid w:val="009D5975"/>
    <w:rsid w:val="009D7FE1"/>
    <w:rsid w:val="009E1760"/>
    <w:rsid w:val="00A02DF4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82405"/>
    <w:rsid w:val="00B974FE"/>
    <w:rsid w:val="00BA035E"/>
    <w:rsid w:val="00BC6235"/>
    <w:rsid w:val="00BD482B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C1AC7"/>
    <w:rsid w:val="00DC58A0"/>
    <w:rsid w:val="00DD3520"/>
    <w:rsid w:val="00E16E1B"/>
    <w:rsid w:val="00E22788"/>
    <w:rsid w:val="00E23994"/>
    <w:rsid w:val="00E24E52"/>
    <w:rsid w:val="00E5618D"/>
    <w:rsid w:val="00E56F15"/>
    <w:rsid w:val="00E64B44"/>
    <w:rsid w:val="00E80B21"/>
    <w:rsid w:val="00E835E0"/>
    <w:rsid w:val="00EC0417"/>
    <w:rsid w:val="00EC24E3"/>
    <w:rsid w:val="00EF368E"/>
    <w:rsid w:val="00F83820"/>
    <w:rsid w:val="00F90CA0"/>
    <w:rsid w:val="00FB4A5E"/>
    <w:rsid w:val="00FC4564"/>
    <w:rsid w:val="00FD05C0"/>
    <w:rsid w:val="00FE2B6C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Berki Rahmat</cp:lastModifiedBy>
  <cp:revision>4</cp:revision>
  <cp:lastPrinted>2023-12-08T07:58:00Z</cp:lastPrinted>
  <dcterms:created xsi:type="dcterms:W3CDTF">2023-12-08T04:14:00Z</dcterms:created>
  <dcterms:modified xsi:type="dcterms:W3CDTF">2024-02-20T08:33:00Z</dcterms:modified>
</cp:coreProperties>
</file>