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0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C825D" w14:textId="2902F150" w:rsidR="005A514B" w:rsidRPr="00FB57E4" w:rsidRDefault="00F01631" w:rsidP="0007008F">
      <w:pPr>
        <w:suppressAutoHyphens w:val="0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  <w:r w:rsidRPr="00FB57E4">
        <w:rPr>
          <w:rFonts w:ascii="Arial" w:hAnsi="Arial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42C8E05" wp14:editId="2B1F08E8">
                <wp:simplePos x="0" y="0"/>
                <wp:positionH relativeFrom="column">
                  <wp:posOffset>-3810</wp:posOffset>
                </wp:positionH>
                <wp:positionV relativeFrom="paragraph">
                  <wp:posOffset>6350</wp:posOffset>
                </wp:positionV>
                <wp:extent cx="1044000" cy="1044000"/>
                <wp:effectExtent l="0" t="0" r="22860" b="2286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1044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E6257" w14:textId="7C29BFE2" w:rsidR="00887D07" w:rsidRPr="00E117BE" w:rsidRDefault="00887D07" w:rsidP="00887D0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1401AF">
                              <w:rPr>
                                <w:rFonts w:ascii="Arial" w:hAnsi="Arial" w:cs="Arial"/>
                                <w:sz w:val="22"/>
                                <w:szCs w:val="18"/>
                              </w:rPr>
                              <w:t/>
                              <w:pict>
                                <v:shape type="#_x0000_t75" style="width:79.824561403509px;height:100px">
                                  <v:imagedata r:id="rId10" o:title=""/>
                                </v:shape>
                              </w:pict>
                              <w:t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2C8E05" id="Rectangle 1" o:spid="_x0000_s1026" style="position:absolute;margin-left:-.3pt;margin-top:.5pt;width:82.2pt;height:82.2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" strokecolor="white">
                <v:fill opacity="0"/>
                <v:textbox inset="0,0,0,0">
                  <w:txbxContent>
                    <w:p w14:paraId="0E9E6257" w14:textId="7C29BFE2" w:rsidR="00887D07" w:rsidRPr="00E117BE" w:rsidRDefault="00887D07" w:rsidP="00887D0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 w:rsidRPr="001401AF">
                        <w:rPr>
                          <w:rFonts w:ascii="Arial" w:hAnsi="Arial" w:cs="Arial"/>
                          <w:sz w:val="22"/>
                          <w:szCs w:val="18"/>
                        </w:rPr>
                        <w:t/>
                        <w:pict>
                          <v:shape type="#_x0000_t75" style="width:79.824561403509px;height:100px">
                            <v:imagedata r:id="rId10" o:title=""/>
                          </v:shape>
                        </w:pict>
                        <w:t/>
                      </w:r>
                    </w:p>
                  </w:txbxContent>
                </v:textbox>
              </v:rect>
            </w:pict>
          </mc:Fallback>
        </mc:AlternateContent>
      </w:r>
      <w:r w:rsidR="001F0A86" w:rsidRPr="00FB57E4">
        <w:rPr>
          <w:rFonts w:ascii="Arial" w:hAnsi="Arial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3186464" wp14:editId="6997F94B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5791200" cy="1077595"/>
                <wp:effectExtent l="0" t="0" r="15240" b="2730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10775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8C10C" w14:textId="62359669" w:rsidR="005A514B" w:rsidRPr="00E5129B" w:rsidRDefault="0002759E" w:rsidP="00650954">
                            <w:pPr>
                              <w:ind w:left="1418"/>
                              <w:jc w:val="center"/>
                              <w:rPr>
                                <w:b/>
                                <w:sz w:val="32"/>
                                <w:szCs w:val="28"/>
                                <w:lang w:val="id-ID"/>
                              </w:rPr>
                            </w:pPr>
                            <w:r w:rsidRPr="00E5129B">
                              <w:rPr>
                                <w:b/>
                                <w:sz w:val="32"/>
                                <w:szCs w:val="28"/>
                                <w:lang w:val="id-ID"/>
                              </w:rPr>
                              <w:t>PENGADILAN TINGGI AGAMA PADANG</w:t>
                            </w:r>
                          </w:p>
                          <w:p w14:paraId="4D12E78F" w14:textId="77777777" w:rsidR="00AC57C7" w:rsidRDefault="00DB7988" w:rsidP="00AC57C7">
                            <w:pPr>
                              <w:ind w:left="1418"/>
                              <w:jc w:val="center"/>
                              <w:rPr>
                                <w:szCs w:val="18"/>
                                <w:lang w:val="id-ID"/>
                              </w:rPr>
                            </w:pPr>
                            <w:r w:rsidRPr="00E5129B">
                              <w:rPr>
                                <w:szCs w:val="18"/>
                                <w:lang w:val="id-ID"/>
                              </w:rPr>
                              <w:t>JL. BYPASS KM. 24, KEL. BATIPUH PANJANG, KEC. KOTO TANGAH, PANJANG</w:t>
                            </w:r>
                            <w:r w:rsidR="00174B6C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1030A7" w:rsidRPr="00E5129B">
                              <w:rPr>
                                <w:szCs w:val="18"/>
                                <w:lang w:val="id-ID"/>
                              </w:rPr>
                              <w:t>PADANG</w:t>
                            </w:r>
                            <w:r w:rsidR="001030A7" w:rsidRPr="00E5129B">
                              <w:rPr>
                                <w:szCs w:val="18"/>
                                <w:lang w:val="id-ID"/>
                              </w:rPr>
                              <w:t xml:space="preserve"> SUMATERA BARAT</w:t>
                            </w:r>
                            <w:r w:rsidR="00801752" w:rsidRPr="00E5129B">
                              <w:rPr>
                                <w:szCs w:val="18"/>
                                <w:lang w:val="id-ID"/>
                              </w:rPr>
                              <w:t xml:space="preserve"> 25171</w:t>
                            </w:r>
                            <w:r w:rsidR="0063229E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D220D8" w:rsidRPr="00E5129B">
                              <w:rPr>
                                <w:szCs w:val="18"/>
                                <w:lang w:val="id-ID"/>
                              </w:rPr>
                              <w:t xml:space="preserve">TELEPON </w:t>
                            </w:r>
                            <w:r w:rsidR="00F13B27" w:rsidRPr="00E5129B">
                              <w:rPr>
                                <w:szCs w:val="18"/>
                                <w:lang w:val="id-ID"/>
                              </w:rPr>
                              <w:t>07517054806</w:t>
                            </w:r>
                            <w:r w:rsidR="0063229E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D220D8" w:rsidRPr="00E5129B">
                              <w:rPr>
                                <w:szCs w:val="18"/>
                                <w:lang w:val="id-ID"/>
                              </w:rPr>
                              <w:t xml:space="preserve">FAKSIMILE </w:t>
                            </w:r>
                            <w:r w:rsidR="00000D90" w:rsidRPr="00E5129B">
                              <w:rPr>
                                <w:szCs w:val="18"/>
                                <w:lang w:val="id-ID"/>
                              </w:rPr>
                              <w:t>075140537</w:t>
                            </w:r>
                            <w:r w:rsidR="0063229E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D220D8" w:rsidRPr="00E5129B">
                              <w:rPr>
                                <w:szCs w:val="18"/>
                                <w:lang w:val="id-ID"/>
                              </w:rPr>
                              <w:t xml:space="preserve">SITUS </w:t>
                            </w:r>
                            <w:r w:rsidR="00D77976" w:rsidRPr="00E5129B">
                              <w:rPr>
                                <w:szCs w:val="18"/>
                                <w:lang w:val="id-ID"/>
                              </w:rPr>
                              <w:t>https://pta-padang.go.id/</w:t>
                            </w:r>
                            <w:r w:rsidR="00DA5F38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0C402D">
                              <w:rPr>
                                <w:szCs w:val="18"/>
                              </w:rPr>
                              <w:t>SUREL</w:t>
                            </w:r>
                            <w:r w:rsidR="00D220D8" w:rsidRPr="00E5129B">
                              <w:rPr>
                                <w:szCs w:val="18"/>
                                <w:lang w:val="id-ID"/>
                              </w:rPr>
                              <w:t xml:space="preserve"> </w:t>
                            </w:r>
                            <w:r w:rsidR="00D77976" w:rsidRPr="00E5129B">
                              <w:rPr>
                                <w:szCs w:val="18"/>
                                <w:lang w:val="id-ID"/>
                              </w:rPr>
                              <w:t>admin@pta-padang.go.id</w:t>
                            </w:r>
                          </w:p>
                          <w:p w14:paraId="242240A5" w14:textId="62005573" w:rsidR="001F0A86" w:rsidRPr="00E5129B" w:rsidRDefault="001F0A86" w:rsidP="005A514B">
                            <w:pPr>
                              <w:jc w:val="center"/>
                              <w:rPr>
                                <w:sz w:val="20"/>
                                <w:szCs w:val="18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86464" id="Rectangle 8" o:spid="_x0000_s1027" style="position:absolute;margin-left:-.3pt;margin-top:-.2pt;width:456pt;height:84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" strokecolor="white">
                <v:fill opacity="0"/>
                <v:textbox inset="0,0,0,0">
                  <w:txbxContent>
                    <w:p w14:paraId="2D58C10C" w14:textId="62359669" w:rsidR="005A514B" w:rsidRPr="00E5129B" w:rsidRDefault="0002759E" w:rsidP="00650954">
                      <w:pPr>
                        <w:ind w:left="1418"/>
                        <w:jc w:val="center"/>
                        <w:rPr>
                          <w:b/>
                          <w:sz w:val="32"/>
                          <w:szCs w:val="28"/>
                          <w:lang w:val="id-ID"/>
                        </w:rPr>
                      </w:pPr>
                      <w:r w:rsidRPr="00E5129B">
                        <w:rPr>
                          <w:b/>
                          <w:sz w:val="32"/>
                          <w:szCs w:val="28"/>
                          <w:lang w:val="id-ID"/>
                        </w:rPr>
                        <w:t>PENGADILAN TINGGI AGAMA PADANG</w:t>
                      </w:r>
                    </w:p>
                    <w:p w14:paraId="4D12E78F" w14:textId="77777777" w:rsidR="00AC57C7" w:rsidRDefault="00DB7988" w:rsidP="00AC57C7">
                      <w:pPr>
                        <w:ind w:left="1418"/>
                        <w:jc w:val="center"/>
                        <w:rPr>
                          <w:szCs w:val="18"/>
                          <w:lang w:val="id-ID"/>
                        </w:rPr>
                      </w:pPr>
                      <w:r w:rsidRPr="00E5129B">
                        <w:rPr>
                          <w:szCs w:val="18"/>
                          <w:lang w:val="id-ID"/>
                        </w:rPr>
                        <w:t>JL. BYPASS KM. 24, KEL. BATIPUH PANJANG, KEC. KOTO TANGAH, PANJANG</w:t>
                      </w:r>
                      <w:r w:rsidR="00174B6C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1030A7" w:rsidRPr="00E5129B">
                        <w:rPr>
                          <w:szCs w:val="18"/>
                          <w:lang w:val="id-ID"/>
                        </w:rPr>
                        <w:t>PADANG</w:t>
                      </w:r>
                      <w:r w:rsidR="001030A7" w:rsidRPr="00E5129B">
                        <w:rPr>
                          <w:szCs w:val="18"/>
                          <w:lang w:val="id-ID"/>
                        </w:rPr>
                        <w:t xml:space="preserve"> SUMATERA BARAT</w:t>
                      </w:r>
                      <w:r w:rsidR="00801752" w:rsidRPr="00E5129B">
                        <w:rPr>
                          <w:szCs w:val="18"/>
                          <w:lang w:val="id-ID"/>
                        </w:rPr>
                        <w:t xml:space="preserve"> 25171</w:t>
                      </w:r>
                      <w:r w:rsidR="0063229E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D220D8" w:rsidRPr="00E5129B">
                        <w:rPr>
                          <w:szCs w:val="18"/>
                          <w:lang w:val="id-ID"/>
                        </w:rPr>
                        <w:t xml:space="preserve">TELEPON </w:t>
                      </w:r>
                      <w:r w:rsidR="00F13B27" w:rsidRPr="00E5129B">
                        <w:rPr>
                          <w:szCs w:val="18"/>
                          <w:lang w:val="id-ID"/>
                        </w:rPr>
                        <w:t>07517054806</w:t>
                      </w:r>
                      <w:r w:rsidR="0063229E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D220D8" w:rsidRPr="00E5129B">
                        <w:rPr>
                          <w:szCs w:val="18"/>
                          <w:lang w:val="id-ID"/>
                        </w:rPr>
                        <w:t xml:space="preserve">FAKSIMILE </w:t>
                      </w:r>
                      <w:r w:rsidR="00000D90" w:rsidRPr="00E5129B">
                        <w:rPr>
                          <w:szCs w:val="18"/>
                          <w:lang w:val="id-ID"/>
                        </w:rPr>
                        <w:t>075140537</w:t>
                      </w:r>
                      <w:r w:rsidR="0063229E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D220D8" w:rsidRPr="00E5129B">
                        <w:rPr>
                          <w:szCs w:val="18"/>
                          <w:lang w:val="id-ID"/>
                        </w:rPr>
                        <w:t xml:space="preserve">SITUS </w:t>
                      </w:r>
                      <w:r w:rsidR="00D77976" w:rsidRPr="00E5129B">
                        <w:rPr>
                          <w:szCs w:val="18"/>
                          <w:lang w:val="id-ID"/>
                        </w:rPr>
                        <w:t>https://pta-padang.go.id/</w:t>
                      </w:r>
                      <w:r w:rsidR="00DA5F38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0C402D">
                        <w:rPr>
                          <w:szCs w:val="18"/>
                        </w:rPr>
                        <w:t>SUREL</w:t>
                      </w:r>
                      <w:r w:rsidR="00D220D8" w:rsidRPr="00E5129B">
                        <w:rPr>
                          <w:szCs w:val="18"/>
                          <w:lang w:val="id-ID"/>
                        </w:rPr>
                        <w:t xml:space="preserve"> </w:t>
                      </w:r>
                      <w:r w:rsidR="00D77976" w:rsidRPr="00E5129B">
                        <w:rPr>
                          <w:szCs w:val="18"/>
                          <w:lang w:val="id-ID"/>
                        </w:rPr>
                        <w:t>admin@pta-padang.go.id</w:t>
                      </w:r>
                    </w:p>
                    <w:p w14:paraId="242240A5" w14:textId="62005573" w:rsidR="001F0A86" w:rsidRPr="00E5129B" w:rsidRDefault="001F0A86" w:rsidP="005A514B">
                      <w:pPr>
                        <w:jc w:val="center"/>
                        <w:rPr>
                          <w:sz w:val="20"/>
                          <w:szCs w:val="18"/>
                          <w:lang w:val="id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C345247" w14:textId="0C9897CF" w:rsidR="00887D07" w:rsidRDefault="00887D07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601C8314" w14:textId="30F852B6" w:rsidR="00887D07" w:rsidRDefault="00887D07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654A5863" w14:textId="77777777" w:rsidR="00FD6595" w:rsidRDefault="00FD6595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0B47C04B" w14:textId="07211E54" w:rsidR="00887D07" w:rsidRDefault="00887D07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14BE78D0" w14:textId="04D5800A" w:rsidR="00887D07" w:rsidRDefault="00887D07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015B337A" w14:textId="3232DABE" w:rsidR="00FD6595" w:rsidRDefault="00614739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  <w:r>
        <w:rPr>
          <w:rFonts w:ascii="Arial" w:hAnsi="Arial" w:cs="Arial"/>
          <w:b/>
          <w:bCs/>
          <w:noProof/>
          <w:color w:val="000000"/>
          <w:lang w:val="id-ID" w:eastAsia="en-US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8581BD8" wp14:editId="02DF51C1">
                <wp:simplePos x="0" y="0"/>
                <wp:positionH relativeFrom="column">
                  <wp:posOffset>-3810</wp:posOffset>
                </wp:positionH>
                <wp:positionV relativeFrom="paragraph">
                  <wp:posOffset>23495</wp:posOffset>
                </wp:positionV>
                <wp:extent cx="581025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19050"/>
                        </a:xfrm>
                        <a:prstGeom prst="line">
                          <a:avLst/>
                        </a:prstGeom>
                        <a:ln w="222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64121" id="Straight Connector 4" o:spid="_x0000_s1026" style="position:absolute;z-index:25168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85pt" to="457.2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" strokecolor="black [3200]" strokeweight="1.75pt">
                <v:stroke joinstyle="miter"/>
              </v:line>
            </w:pict>
          </mc:Fallback>
        </mc:AlternateContent>
      </w:r>
    </w:p>
    <w:p w14:paraId="64D3E2CC" w14:textId="7D7FFDA7" w:rsidR="00AC57C7" w:rsidRDefault="00AC57C7" w:rsidP="0007008F">
      <w:pPr>
        <w:suppressAutoHyphens w:val="0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</w:p>
    <w:p w14:paraId="26D80F2A" w14:textId="3A820766" w:rsidR="00FD1B6B" w:rsidRPr="00FB57E4" w:rsidRDefault="0034530B" w:rsidP="00520F5A">
      <w:pPr>
        <w:suppressAutoHyphens w:val="0"/>
        <w:spacing w:line="360" w:lineRule="auto"/>
        <w:jc w:val="center"/>
        <w:outlineLvl w:val="1"/>
        <w:rPr>
          <w:rFonts w:ascii="Arial" w:hAnsi="Arial" w:cs="Arial"/>
          <w:b/>
          <w:bCs/>
          <w:color w:val="000000"/>
          <w:lang w:val="id-ID" w:eastAsia="en-US"/>
        </w:rPr>
      </w:pPr>
      <w:r w:rsidRPr="00FB57E4">
        <w:rPr>
          <w:rFonts w:ascii="Arial" w:hAnsi="Arial" w:cs="Arial"/>
          <w:b/>
          <w:bCs/>
          <w:color w:val="000000"/>
          <w:lang w:val="id-ID" w:eastAsia="en-US"/>
        </w:rPr>
        <w:t>SURAT PERNYATAAN</w:t>
      </w:r>
      <w:r w:rsidR="00287C47" w:rsidRPr="00FB57E4">
        <w:rPr>
          <w:rFonts w:ascii="Arial" w:hAnsi="Arial" w:cs="Arial"/>
          <w:b/>
          <w:bCs/>
          <w:color w:val="000000"/>
          <w:lang w:val="id-ID" w:eastAsia="en-US"/>
        </w:rPr>
        <w:t xml:space="preserve"> </w:t>
      </w:r>
      <w:r w:rsidRPr="00FB57E4">
        <w:rPr>
          <w:rFonts w:ascii="Arial" w:hAnsi="Arial" w:cs="Arial"/>
          <w:b/>
          <w:bCs/>
          <w:color w:val="000000"/>
          <w:lang w:val="id-ID" w:eastAsia="en-US"/>
        </w:rPr>
        <w:t>TANGGUNG JAWAB MUTLAK DAN</w:t>
      </w:r>
      <w:r w:rsidR="00287C47" w:rsidRPr="00FB57E4">
        <w:rPr>
          <w:rFonts w:ascii="Arial" w:hAnsi="Arial" w:cs="Arial"/>
          <w:b/>
          <w:bCs/>
          <w:color w:val="000000"/>
          <w:lang w:val="id-ID" w:eastAsia="en-US"/>
        </w:rPr>
        <w:t xml:space="preserve"> </w:t>
      </w:r>
      <w:r w:rsidRPr="00FB57E4">
        <w:rPr>
          <w:rFonts w:ascii="Arial" w:hAnsi="Arial" w:cs="Arial"/>
          <w:b/>
          <w:bCs/>
          <w:color w:val="000000"/>
          <w:lang w:val="id-ID" w:eastAsia="en-US"/>
        </w:rPr>
        <w:t>TIDAK PERNAH</w:t>
      </w:r>
      <w:r w:rsidR="00287C47" w:rsidRPr="00FB57E4">
        <w:rPr>
          <w:rFonts w:ascii="Arial" w:hAnsi="Arial" w:cs="Arial"/>
          <w:b/>
          <w:bCs/>
          <w:color w:val="000000"/>
          <w:lang w:val="id-ID" w:eastAsia="en-US"/>
        </w:rPr>
        <w:t xml:space="preserve"> </w:t>
      </w:r>
      <w:r w:rsidRPr="00FB57E4">
        <w:rPr>
          <w:rFonts w:ascii="Arial" w:hAnsi="Arial" w:cs="Arial"/>
          <w:b/>
          <w:bCs/>
          <w:color w:val="000000"/>
          <w:lang w:val="id-ID" w:eastAsia="en-US"/>
        </w:rPr>
        <w:t>DIJATUHI HUKUMAN DISIPLIN TINGKAT SEDANG/BERAT</w:t>
      </w:r>
    </w:p>
    <w:p w14:paraId="009E9D3E" w14:textId="1C6902D4" w:rsidR="0034530B" w:rsidRPr="00175437" w:rsidRDefault="0034530B" w:rsidP="00520F5A">
      <w:pPr>
        <w:suppressAutoHyphens w:val="0"/>
        <w:spacing w:line="360" w:lineRule="auto"/>
        <w:jc w:val="center"/>
        <w:outlineLvl w:val="1"/>
        <w:rPr>
          <w:rFonts w:ascii="Arial" w:hAnsi="Arial" w:cs="Arial"/>
          <w:lang w:val="en-ID"/>
        </w:rPr>
      </w:pPr>
      <w:r w:rsidRPr="00F04323">
        <w:rPr>
          <w:rFonts w:ascii="Arial" w:hAnsi="Arial" w:cs="Arial"/>
          <w:lang w:val="id-ID"/>
        </w:rPr>
        <w:t>Nomor :</w:t>
      </w:r>
      <w:r w:rsidR="00175437">
        <w:rPr>
          <w:rFonts w:ascii="Arial" w:hAnsi="Arial" w:cs="Arial"/>
          <w:lang w:val="en-ID"/>
        </w:rPr>
        <w:t xml:space="preserve"> </w:t>
      </w:r>
      <w:r w:rsidR="00175437">
        <w:rPr>
          <w:rFonts w:ascii="Arial" w:hAnsi="Arial" w:cs="Arial"/>
          <w:lang w:val="en-ID"/>
        </w:rPr>
        <w:tab/>
        <w:t>/W3-A</w:t>
      </w:r>
      <w:r w:rsidR="008C66CC">
        <w:rPr>
          <w:rFonts w:ascii="Arial" w:hAnsi="Arial" w:cs="Arial"/>
          <w:lang w:val="en-ID"/>
        </w:rPr>
        <w:t>/KP.02</w:t>
      </w:r>
      <w:r w:rsidR="002A3506">
        <w:rPr>
          <w:rFonts w:ascii="Arial" w:hAnsi="Arial" w:cs="Arial"/>
          <w:lang w:val="en-ID"/>
        </w:rPr>
        <w:t>/03</w:t>
      </w:r>
      <w:r w:rsidR="00175437">
        <w:rPr>
          <w:rFonts w:ascii="Arial" w:hAnsi="Arial" w:cs="Arial"/>
          <w:lang w:val="en-ID"/>
        </w:rPr>
        <w:t>/</w:t>
      </w:r>
      <w:r w:rsidR="00F94E6E">
        <w:rPr>
          <w:rFonts w:ascii="Arial" w:hAnsi="Arial" w:cs="Arial"/>
          <w:lang w:val="en-ID"/>
        </w:rPr>
        <w:t>2025</w:t>
      </w:r>
    </w:p>
    <w:p w14:paraId="3C506B4B" w14:textId="05E29DA5" w:rsidR="00520F5A" w:rsidRPr="00FB57E4" w:rsidRDefault="00520F5A" w:rsidP="00520F5A">
      <w:pPr>
        <w:suppressAutoHyphens w:val="0"/>
        <w:spacing w:line="360" w:lineRule="auto"/>
        <w:jc w:val="center"/>
        <w:outlineLvl w:val="1"/>
        <w:rPr>
          <w:rFonts w:ascii="Arial" w:hAnsi="Arial" w:cs="Arial"/>
          <w:b/>
          <w:color w:val="FF0000"/>
          <w:lang w:val="id-ID"/>
        </w:rPr>
      </w:pPr>
    </w:p>
    <w:p w14:paraId="64DAC2FA" w14:textId="7435A82E" w:rsidR="0034530B" w:rsidRPr="00FB57E4" w:rsidRDefault="0034530B" w:rsidP="0034530B">
      <w:pPr>
        <w:suppressAutoHyphens w:val="0"/>
        <w:rPr>
          <w:rFonts w:ascii="Arial" w:hAnsi="Arial" w:cs="Arial"/>
          <w:color w:val="000000"/>
          <w:lang w:val="id-ID" w:eastAsia="en-US"/>
        </w:rPr>
      </w:pPr>
      <w:r w:rsidRPr="00FB57E4">
        <w:rPr>
          <w:rFonts w:ascii="Arial" w:hAnsi="Arial" w:cs="Arial"/>
          <w:color w:val="000000"/>
          <w:lang w:val="id-ID" w:eastAsia="en-US"/>
        </w:rPr>
        <w:t>Yang bertanda tangan di bawah ini :</w:t>
      </w:r>
    </w:p>
    <w:p w14:paraId="4981EC77" w14:textId="77777777" w:rsidR="00A76C1A" w:rsidRPr="00FB57E4" w:rsidRDefault="00A76C1A" w:rsidP="0034530B">
      <w:pPr>
        <w:suppressAutoHyphens w:val="0"/>
        <w:rPr>
          <w:rFonts w:ascii="Arial" w:hAnsi="Arial" w:cs="Arial"/>
          <w:lang w:val="id-ID" w:eastAsia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144"/>
        <w:gridCol w:w="7693"/>
      </w:tblGrid>
      <w:tr w:rsidR="000A5339" w:rsidRPr="00FB57E4" w14:paraId="362BD88D" w14:textId="77777777" w:rsidTr="002256B1">
        <w:trPr>
          <w:tblCellSpacing w:w="15" w:type="dxa"/>
        </w:trPr>
        <w:tc>
          <w:tcPr>
            <w:tcW w:w="699" w:type="pct"/>
            <w:vAlign w:val="center"/>
            <w:hideMark/>
          </w:tcPr>
          <w:p w14:paraId="3776DC45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Nama</w:t>
            </w:r>
          </w:p>
        </w:tc>
        <w:tc>
          <w:tcPr>
            <w:tcW w:w="62" w:type="pct"/>
            <w:vAlign w:val="center"/>
            <w:hideMark/>
          </w:tcPr>
          <w:p w14:paraId="65ED08AC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:</w:t>
            </w:r>
          </w:p>
        </w:tc>
        <w:tc>
          <w:tcPr>
            <w:tcW w:w="4173" w:type="pct"/>
            <w:vAlign w:val="center"/>
            <w:hideMark/>
          </w:tcPr>
          <w:p w14:paraId="5172A4DF" w14:textId="4E792888" w:rsidR="0034530B" w:rsidRPr="00FB57E4" w:rsidRDefault="00E150CF" w:rsidP="003113B1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Abd. Hakim</w:t>
            </w:r>
          </w:p>
        </w:tc>
      </w:tr>
      <w:tr w:rsidR="000A5339" w:rsidRPr="00FB57E4" w14:paraId="5C1CB132" w14:textId="77777777" w:rsidTr="002256B1">
        <w:trPr>
          <w:tblCellSpacing w:w="15" w:type="dxa"/>
        </w:trPr>
        <w:tc>
          <w:tcPr>
            <w:tcW w:w="699" w:type="pct"/>
            <w:vAlign w:val="center"/>
            <w:hideMark/>
          </w:tcPr>
          <w:p w14:paraId="4B1F7562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NIP</w:t>
            </w:r>
          </w:p>
        </w:tc>
        <w:tc>
          <w:tcPr>
            <w:tcW w:w="62" w:type="pct"/>
            <w:vAlign w:val="center"/>
            <w:hideMark/>
          </w:tcPr>
          <w:p w14:paraId="10E71A7A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:</w:t>
            </w:r>
          </w:p>
        </w:tc>
        <w:tc>
          <w:tcPr>
            <w:tcW w:w="4173" w:type="pct"/>
            <w:vAlign w:val="center"/>
            <w:hideMark/>
          </w:tcPr>
          <w:p w14:paraId="0CEF870D" w14:textId="11876274" w:rsidR="0034530B" w:rsidRPr="00FB57E4" w:rsidRDefault="00E150CF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196108311987031003</w:t>
            </w:r>
          </w:p>
        </w:tc>
      </w:tr>
      <w:tr w:rsidR="000A5339" w:rsidRPr="00FB57E4" w14:paraId="66EC7E55" w14:textId="77777777" w:rsidTr="002256B1">
        <w:trPr>
          <w:tblCellSpacing w:w="15" w:type="dxa"/>
        </w:trPr>
        <w:tc>
          <w:tcPr>
            <w:tcW w:w="699" w:type="pct"/>
            <w:vAlign w:val="center"/>
            <w:hideMark/>
          </w:tcPr>
          <w:p w14:paraId="53C6C333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Jabatan</w:t>
            </w:r>
          </w:p>
        </w:tc>
        <w:tc>
          <w:tcPr>
            <w:tcW w:w="62" w:type="pct"/>
            <w:vAlign w:val="center"/>
            <w:hideMark/>
          </w:tcPr>
          <w:p w14:paraId="0B3B54EC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:</w:t>
            </w:r>
          </w:p>
        </w:tc>
        <w:tc>
          <w:tcPr>
            <w:tcW w:w="4173" w:type="pct"/>
            <w:vAlign w:val="center"/>
            <w:hideMark/>
          </w:tcPr>
          <w:p w14:paraId="7E358998" w14:textId="18E6288E" w:rsidR="0034530B" w:rsidRPr="00FB57E4" w:rsidRDefault="00E150CF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Ketua Pengadilan Tinggi Agama Padang</w:t>
            </w:r>
          </w:p>
        </w:tc>
      </w:tr>
      <w:tr w:rsidR="000A5339" w:rsidRPr="00FB57E4" w14:paraId="5CA08DB3" w14:textId="77777777" w:rsidTr="002256B1">
        <w:trPr>
          <w:tblCellSpacing w:w="15" w:type="dxa"/>
        </w:trPr>
        <w:tc>
          <w:tcPr>
            <w:tcW w:w="699" w:type="pct"/>
            <w:vAlign w:val="center"/>
            <w:hideMark/>
          </w:tcPr>
          <w:p w14:paraId="19B7754C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Unit Kerja</w:t>
            </w:r>
          </w:p>
        </w:tc>
        <w:tc>
          <w:tcPr>
            <w:tcW w:w="62" w:type="pct"/>
            <w:vAlign w:val="center"/>
            <w:hideMark/>
          </w:tcPr>
          <w:p w14:paraId="2E1BA619" w14:textId="77777777" w:rsidR="0034530B" w:rsidRPr="00FB57E4" w:rsidRDefault="0034530B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:</w:t>
            </w:r>
          </w:p>
        </w:tc>
        <w:tc>
          <w:tcPr>
            <w:tcW w:w="4173" w:type="pct"/>
            <w:vAlign w:val="center"/>
            <w:hideMark/>
          </w:tcPr>
          <w:p w14:paraId="75BFDD7A" w14:textId="35BC4C86" w:rsidR="0034530B" w:rsidRPr="00FB57E4" w:rsidRDefault="00E150CF" w:rsidP="0034530B">
            <w:pPr>
              <w:suppressAutoHyphens w:val="0"/>
              <w:rPr>
                <w:rFonts w:ascii="Arial" w:hAnsi="Arial" w:cs="Arial"/>
                <w:lang w:val="id-ID" w:eastAsia="en-US"/>
              </w:rPr>
            </w:pPr>
            <w:r w:rsidRPr="00FB57E4">
              <w:rPr>
                <w:rFonts w:ascii="Arial" w:hAnsi="Arial" w:cs="Arial"/>
                <w:lang w:val="id-ID" w:eastAsia="en-US"/>
              </w:rPr>
              <w:t>Pengadilan Tinggi Agama Padang</w:t>
            </w:r>
          </w:p>
        </w:tc>
      </w:tr>
    </w:tbl>
    <w:p w14:paraId="37B2B721" w14:textId="77777777" w:rsidR="00A76C1A" w:rsidRPr="00FB57E4" w:rsidRDefault="00A76C1A" w:rsidP="00764CD5">
      <w:pPr>
        <w:jc w:val="both"/>
        <w:rPr>
          <w:rFonts w:ascii="Arial" w:hAnsi="Arial" w:cs="Arial"/>
          <w:color w:val="000000"/>
          <w:lang w:val="id-ID" w:eastAsia="en-US"/>
        </w:rPr>
      </w:pPr>
    </w:p>
    <w:p w14:paraId="1DAD91D1" w14:textId="18595F89" w:rsidR="00376D20" w:rsidRPr="00FB57E4" w:rsidRDefault="00764CD5" w:rsidP="00764CD5">
      <w:pPr>
        <w:jc w:val="both"/>
        <w:rPr>
          <w:rFonts w:ascii="Arial" w:hAnsi="Arial" w:cs="Arial"/>
          <w:color w:val="000000"/>
          <w:lang w:val="id-ID" w:eastAsia="en-US"/>
        </w:rPr>
      </w:pPr>
      <w:r w:rsidRPr="00FB57E4">
        <w:rPr>
          <w:rFonts w:ascii="Arial" w:hAnsi="Arial" w:cs="Arial"/>
          <w:color w:val="000000"/>
          <w:lang w:val="id-ID" w:eastAsia="en-US"/>
        </w:rPr>
        <w:t xml:space="preserve">Dengan ini </w:t>
      </w:r>
      <w:r w:rsidR="00287C47" w:rsidRPr="00FB57E4">
        <w:rPr>
          <w:rFonts w:ascii="Arial" w:hAnsi="Arial" w:cs="Arial"/>
          <w:color w:val="000000"/>
          <w:lang w:val="id-ID" w:eastAsia="en-US"/>
        </w:rPr>
        <w:t>menyatakan</w:t>
      </w:r>
      <w:r w:rsidRPr="00FB57E4">
        <w:rPr>
          <w:rFonts w:ascii="Arial" w:hAnsi="Arial" w:cs="Arial"/>
          <w:color w:val="000000"/>
          <w:lang w:val="id-ID" w:eastAsia="en-US"/>
        </w:rPr>
        <w:t xml:space="preserve"> :</w:t>
      </w:r>
    </w:p>
    <w:p w14:paraId="3D8F4A7D" w14:textId="4E34ADB3" w:rsidR="00764CD5" w:rsidRPr="00FB57E4" w:rsidRDefault="00034079" w:rsidP="00764CD5">
      <w:pPr>
        <w:numPr>
          <w:ilvl w:val="0"/>
          <w:numId w:val="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color w:val="000000"/>
          <w:lang w:val="id-ID" w:eastAsia="en-US"/>
        </w:rPr>
      </w:pPr>
      <w:r w:rsidRPr="00FB57E4">
        <w:rPr>
          <w:rFonts w:ascii="Arial" w:hAnsi="Arial" w:cs="Arial"/>
          <w:color w:val="000000"/>
          <w:lang w:val="id-ID" w:eastAsia="en-US"/>
        </w:rPr>
        <w:t xml:space="preserve">Bertanggung jawab sepenuhnya, terhadap keaslian dan </w:t>
      </w:r>
      <w:proofErr w:type="spellStart"/>
      <w:r w:rsidRPr="00FB57E4">
        <w:rPr>
          <w:rFonts w:ascii="Arial" w:hAnsi="Arial" w:cs="Arial"/>
          <w:color w:val="000000"/>
          <w:lang w:val="id-ID" w:eastAsia="en-US"/>
        </w:rPr>
        <w:t>otentitas</w:t>
      </w:r>
      <w:proofErr w:type="spellEnd"/>
      <w:r w:rsidRPr="00FB57E4">
        <w:rPr>
          <w:rFonts w:ascii="Arial" w:hAnsi="Arial" w:cs="Arial"/>
          <w:color w:val="000000"/>
          <w:lang w:val="id-ID" w:eastAsia="en-US"/>
        </w:rPr>
        <w:t xml:space="preserve"> data maupun </w:t>
      </w:r>
      <w:proofErr w:type="spellStart"/>
      <w:r w:rsidRPr="00FB57E4">
        <w:rPr>
          <w:rFonts w:ascii="Arial" w:hAnsi="Arial" w:cs="Arial"/>
          <w:i/>
          <w:color w:val="000000"/>
          <w:lang w:val="id-ID" w:eastAsia="en-US"/>
        </w:rPr>
        <w:t>edoc</w:t>
      </w:r>
      <w:proofErr w:type="spellEnd"/>
      <w:r w:rsidRPr="00FB57E4">
        <w:rPr>
          <w:rFonts w:ascii="Arial" w:hAnsi="Arial" w:cs="Arial"/>
          <w:color w:val="000000"/>
          <w:lang w:val="id-ID" w:eastAsia="en-US"/>
        </w:rPr>
        <w:t xml:space="preserve"> yang diunggah/</w:t>
      </w:r>
      <w:proofErr w:type="spellStart"/>
      <w:r w:rsidRPr="00FB57E4">
        <w:rPr>
          <w:rFonts w:ascii="Arial" w:hAnsi="Arial" w:cs="Arial"/>
          <w:color w:val="000000"/>
          <w:lang w:val="id-ID" w:eastAsia="en-US"/>
        </w:rPr>
        <w:t>di</w:t>
      </w:r>
      <w:r w:rsidR="00EA652D" w:rsidRPr="00FB57E4">
        <w:rPr>
          <w:rFonts w:ascii="Arial" w:hAnsi="Arial" w:cs="Arial"/>
          <w:color w:val="000000"/>
          <w:lang w:val="id-ID" w:eastAsia="en-US"/>
        </w:rPr>
        <w:t>-</w:t>
      </w:r>
      <w:r w:rsidRPr="00FB57E4">
        <w:rPr>
          <w:rFonts w:ascii="Arial" w:hAnsi="Arial" w:cs="Arial"/>
          <w:i/>
          <w:color w:val="000000"/>
          <w:lang w:val="id-ID" w:eastAsia="en-US"/>
        </w:rPr>
        <w:t>upload</w:t>
      </w:r>
      <w:proofErr w:type="spellEnd"/>
      <w:r w:rsidRPr="00FB57E4">
        <w:rPr>
          <w:rFonts w:ascii="Arial" w:hAnsi="Arial" w:cs="Arial"/>
          <w:color w:val="000000"/>
          <w:lang w:val="id-ID" w:eastAsia="en-US"/>
        </w:rPr>
        <w:t xml:space="preserve"> pada Aplikasi Sistem Informasi Kepegawaian (SIKEP) Mahkamah Agung yang akan digunakan sebagai dokumen usulan Tanda Penghargaan Satya </w:t>
      </w:r>
      <w:proofErr w:type="spellStart"/>
      <w:r w:rsidRPr="00FB57E4">
        <w:rPr>
          <w:rFonts w:ascii="Arial" w:hAnsi="Arial" w:cs="Arial"/>
          <w:color w:val="000000"/>
          <w:lang w:val="id-ID" w:eastAsia="en-US"/>
        </w:rPr>
        <w:t>Lancana</w:t>
      </w:r>
      <w:proofErr w:type="spellEnd"/>
      <w:r w:rsidRPr="00FB57E4">
        <w:rPr>
          <w:rFonts w:ascii="Arial" w:hAnsi="Arial" w:cs="Arial"/>
          <w:color w:val="000000"/>
          <w:lang w:val="id-ID" w:eastAsia="en-US"/>
        </w:rPr>
        <w:t xml:space="preserve"> Karya Satya X, XX, dan XXX tahun serta Satya Karya Sewindu dan Dwi Windu, atas nama-nama seperti yang tercantum dalam lampiran Surat ini</w:t>
      </w:r>
      <w:r w:rsidR="00764CD5" w:rsidRPr="00FB57E4">
        <w:rPr>
          <w:rFonts w:ascii="Arial" w:hAnsi="Arial" w:cs="Arial"/>
          <w:color w:val="000000"/>
          <w:lang w:val="id-ID" w:eastAsia="en-US"/>
        </w:rPr>
        <w:t>.</w:t>
      </w:r>
    </w:p>
    <w:p w14:paraId="496A6B5D" w14:textId="0BD41D20" w:rsidR="00764CD5" w:rsidRPr="00FB57E4" w:rsidRDefault="00034079" w:rsidP="00764CD5">
      <w:pPr>
        <w:numPr>
          <w:ilvl w:val="0"/>
          <w:numId w:val="8"/>
        </w:numPr>
        <w:suppressAutoHyphens w:val="0"/>
        <w:spacing w:before="100" w:beforeAutospacing="1" w:after="100" w:afterAutospacing="1"/>
        <w:ind w:left="284" w:hanging="284"/>
        <w:jc w:val="both"/>
        <w:rPr>
          <w:rFonts w:ascii="Arial" w:hAnsi="Arial" w:cs="Arial"/>
          <w:color w:val="000000"/>
          <w:lang w:val="id-ID" w:eastAsia="en-US"/>
        </w:rPr>
      </w:pPr>
      <w:r w:rsidRPr="00FB57E4">
        <w:rPr>
          <w:rFonts w:ascii="Arial" w:hAnsi="Arial" w:cs="Arial"/>
          <w:color w:val="000000"/>
          <w:lang w:val="id-ID" w:eastAsia="en-US"/>
        </w:rPr>
        <w:t xml:space="preserve">Bahwa nama-nama yang tercantum dalam lampiran Surat Pernyataan ini tidak </w:t>
      </w:r>
      <w:r w:rsidR="00736778" w:rsidRPr="00FB57E4">
        <w:rPr>
          <w:rFonts w:ascii="Arial" w:hAnsi="Arial" w:cs="Arial"/>
          <w:color w:val="000000"/>
          <w:lang w:val="id-ID" w:eastAsia="en-US"/>
        </w:rPr>
        <w:t>pernah</w:t>
      </w:r>
      <w:r w:rsidRPr="00FB57E4">
        <w:rPr>
          <w:rFonts w:ascii="Arial" w:hAnsi="Arial" w:cs="Arial"/>
          <w:color w:val="000000"/>
          <w:lang w:val="id-ID" w:eastAsia="en-US"/>
        </w:rPr>
        <w:t xml:space="preserve"> dijatuhi dan/atau sedang menjalani hukuman disiplin tingkat sedang/berat serta tidak dalam proses pemeriksaan pelanggaran disiplin</w:t>
      </w:r>
      <w:r w:rsidR="00764CD5" w:rsidRPr="00FB57E4">
        <w:rPr>
          <w:rFonts w:ascii="Arial" w:hAnsi="Arial" w:cs="Arial"/>
          <w:color w:val="000000"/>
          <w:lang w:val="id-ID" w:eastAsia="en-US"/>
        </w:rPr>
        <w:t>.</w:t>
      </w:r>
    </w:p>
    <w:p w14:paraId="1BB0204F" w14:textId="77777777" w:rsidR="00034079" w:rsidRPr="00FB57E4" w:rsidRDefault="00034079" w:rsidP="00034079">
      <w:pPr>
        <w:jc w:val="both"/>
        <w:rPr>
          <w:rFonts w:ascii="Arial" w:hAnsi="Arial" w:cs="Arial"/>
          <w:color w:val="000000"/>
          <w:lang w:val="id-ID"/>
        </w:rPr>
      </w:pPr>
      <w:r w:rsidRPr="00FB57E4">
        <w:rPr>
          <w:rFonts w:ascii="Arial" w:hAnsi="Arial" w:cs="Arial"/>
          <w:color w:val="000000"/>
          <w:lang w:val="id-ID"/>
        </w:rPr>
        <w:t>Apabila pernyataan ini tidak sesuai dengan kenyataan, maka saya bersedia menerima sanksi.</w:t>
      </w:r>
    </w:p>
    <w:p w14:paraId="3B2B1F7A" w14:textId="4ED42CA6" w:rsidR="00AA5827" w:rsidRPr="00FB57E4" w:rsidRDefault="00034079" w:rsidP="00034079">
      <w:pPr>
        <w:jc w:val="both"/>
        <w:rPr>
          <w:rFonts w:ascii="Arial" w:hAnsi="Arial" w:cs="Arial"/>
          <w:color w:val="000000"/>
          <w:lang w:val="id-ID"/>
        </w:rPr>
      </w:pPr>
      <w:r w:rsidRPr="00FB57E4">
        <w:rPr>
          <w:rFonts w:ascii="Arial" w:hAnsi="Arial" w:cs="Arial"/>
          <w:color w:val="000000"/>
          <w:lang w:val="id-ID"/>
        </w:rPr>
        <w:t>Demikian pernyataan ini dibuat untuk dipergunakan sebagaimana mestinya.</w:t>
      </w:r>
    </w:p>
    <w:p w14:paraId="633C9109" w14:textId="77777777" w:rsidR="00D34523" w:rsidRPr="00FB57E4" w:rsidRDefault="00D34523" w:rsidP="00764CD5">
      <w:pPr>
        <w:jc w:val="both"/>
        <w:rPr>
          <w:rFonts w:ascii="Arial" w:hAnsi="Arial" w:cs="Arial"/>
          <w:color w:val="000000"/>
          <w:lang w:val="id-ID"/>
        </w:rPr>
      </w:pPr>
    </w:p>
    <w:p w14:paraId="00636E74" w14:textId="3A82A834" w:rsidR="00AA5827" w:rsidRPr="00FB57E4" w:rsidRDefault="006B7E7A" w:rsidP="00D34523">
      <w:pPr>
        <w:ind w:left="5040"/>
        <w:jc w:val="both"/>
        <w:rPr>
          <w:rFonts w:ascii="Arial" w:hAnsi="Arial" w:cs="Arial"/>
          <w:color w:val="FF0000"/>
          <w:lang w:val="id-ID"/>
        </w:rPr>
      </w:pPr>
      <w:r w:rsidRPr="00FB57E4">
        <w:rPr>
          <w:rFonts w:ascii="Arial" w:hAnsi="Arial" w:cs="Arial"/>
          <w:color w:val="000000" w:themeColor="text1"/>
          <w:lang w:val="id-ID"/>
        </w:rPr>
        <w:t>Padang</w:t>
      </w:r>
      <w:r w:rsidR="00AA5827" w:rsidRPr="00FB57E4">
        <w:rPr>
          <w:rFonts w:ascii="Arial" w:hAnsi="Arial" w:cs="Arial"/>
          <w:color w:val="000000" w:themeColor="text1"/>
          <w:lang w:val="id-ID"/>
        </w:rPr>
        <w:t>,</w:t>
      </w:r>
      <w:r w:rsidR="001A61AA" w:rsidRPr="00FB57E4">
        <w:rPr>
          <w:rFonts w:ascii="Arial" w:hAnsi="Arial" w:cs="Arial"/>
          <w:color w:val="000000" w:themeColor="text1"/>
          <w:lang w:val="id-ID"/>
        </w:rPr>
        <w:t xml:space="preserve"> </w:t>
      </w:r>
      <w:r w:rsidR="00AA5827" w:rsidRPr="00FB57E4">
        <w:rPr>
          <w:rFonts w:ascii="Arial" w:hAnsi="Arial" w:cs="Arial"/>
          <w:color w:val="000000" w:themeColor="text1"/>
          <w:lang w:val="id-ID"/>
        </w:rPr>
        <w:t>07 Maret 2025</w:t>
      </w:r>
    </w:p>
    <w:p w14:paraId="362C739A" w14:textId="0778195A" w:rsidR="00AA5827" w:rsidRPr="00FB57E4" w:rsidRDefault="00AA5827" w:rsidP="008B0C50">
      <w:pPr>
        <w:ind w:left="5040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Ketua Pengadilan Tinggi Agama Padang</w:t>
      </w:r>
    </w:p>
    <w:p w14:paraId="38B9D9E4" w14:textId="6465F5D6" w:rsidR="00AA5827" w:rsidRPr="00FB57E4" w:rsidRDefault="00DA0400" w:rsidP="00D34523">
      <w:pPr>
        <w:tabs>
          <w:tab w:val="left" w:pos="6262"/>
        </w:tabs>
        <w:ind w:left="5040"/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ab/>
      </w:r>
    </w:p>
    <w:p w14:paraId="4CE8C8BC" w14:textId="77777777" w:rsidR="00AA5827" w:rsidRPr="00FB57E4" w:rsidRDefault="00AA5827" w:rsidP="00D34523">
      <w:pPr>
        <w:ind w:left="5040"/>
        <w:jc w:val="both"/>
        <w:rPr>
          <w:rFonts w:ascii="Arial" w:hAnsi="Arial" w:cs="Arial"/>
          <w:lang w:val="id-ID"/>
        </w:rPr>
      </w:pPr>
    </w:p>
    <w:p w14:paraId="1969A406" w14:textId="77777777" w:rsidR="00AA5827" w:rsidRPr="00FB57E4" w:rsidRDefault="00AA5827" w:rsidP="00D34523">
      <w:pPr>
        <w:ind w:left="5040"/>
        <w:jc w:val="both"/>
        <w:rPr>
          <w:rFonts w:ascii="Arial" w:hAnsi="Arial" w:cs="Arial"/>
          <w:lang w:val="id-ID"/>
        </w:rPr>
      </w:pPr>
    </w:p>
    <w:p w14:paraId="04C637DA" w14:textId="77777777" w:rsidR="00AA5827" w:rsidRPr="00FB57E4" w:rsidRDefault="00AA5827" w:rsidP="00D34523">
      <w:pPr>
        <w:ind w:left="5040"/>
        <w:jc w:val="both"/>
        <w:rPr>
          <w:rFonts w:ascii="Arial" w:hAnsi="Arial" w:cs="Arial"/>
          <w:lang w:val="id-ID"/>
        </w:rPr>
      </w:pPr>
    </w:p>
    <w:p w14:paraId="4359461D" w14:textId="25714F5D" w:rsidR="00AA5827" w:rsidRPr="00FB57E4" w:rsidRDefault="009760A8" w:rsidP="00D34523">
      <w:pPr>
        <w:ind w:left="5040"/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Abd. Hakim</w:t>
      </w:r>
    </w:p>
    <w:p w14:paraId="511BFBB4" w14:textId="06FE6912" w:rsidR="00AA5827" w:rsidRPr="00FB57E4" w:rsidRDefault="009760A8" w:rsidP="00D34523">
      <w:pPr>
        <w:ind w:left="5040"/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196108311987031003</w:t>
      </w:r>
    </w:p>
    <w:p w14:paraId="6FFE0DE0" w14:textId="77777777" w:rsidR="00E75D7C" w:rsidRPr="00FB57E4" w:rsidRDefault="00E75D7C">
      <w:pPr>
        <w:suppressAutoHyphens w:val="0"/>
        <w:rPr>
          <w:rFonts w:ascii="Arial" w:hAnsi="Arial" w:cs="Arial"/>
          <w:lang w:val="id-ID" w:eastAsia="en-US"/>
        </w:rPr>
      </w:pPr>
      <w:r w:rsidRPr="00FB57E4">
        <w:rPr>
          <w:rFonts w:ascii="Arial" w:hAnsi="Arial" w:cs="Arial"/>
          <w:lang w:val="id-ID" w:eastAsia="en-US"/>
        </w:rPr>
        <w:br w:type="page"/>
      </w:r>
    </w:p>
    <w:p w14:paraId="624DB09B" w14:textId="77777777" w:rsidR="0071242F" w:rsidRDefault="0071242F" w:rsidP="000320F8">
      <w:pPr>
        <w:ind w:left="4820"/>
        <w:rPr>
          <w:rFonts w:ascii="Arial" w:hAnsi="Arial" w:cs="Arial"/>
          <w:color w:val="000000"/>
          <w:lang w:val="id-ID" w:eastAsia="en-US"/>
        </w:rPr>
      </w:pPr>
    </w:p>
    <w:p w14:paraId="2CC44F97" w14:textId="77777777" w:rsidR="0071242F" w:rsidRDefault="0071242F" w:rsidP="000320F8">
      <w:pPr>
        <w:ind w:left="4820"/>
        <w:rPr>
          <w:rFonts w:ascii="Arial" w:hAnsi="Arial" w:cs="Arial"/>
          <w:color w:val="000000"/>
          <w:lang w:val="id-ID" w:eastAsia="en-US"/>
        </w:rPr>
      </w:pPr>
    </w:p>
    <w:p w14:paraId="49CD8B44" w14:textId="597D08B8" w:rsidR="00AA5827" w:rsidRPr="00FB57E4" w:rsidRDefault="00AA5827" w:rsidP="000320F8">
      <w:pPr>
        <w:ind w:left="4820"/>
        <w:rPr>
          <w:rFonts w:ascii="Arial" w:hAnsi="Arial" w:cs="Arial"/>
          <w:color w:val="000000"/>
          <w:lang w:val="id-ID" w:eastAsia="en-US"/>
        </w:rPr>
      </w:pPr>
      <w:r w:rsidRPr="00FB57E4">
        <w:rPr>
          <w:rFonts w:ascii="Arial" w:hAnsi="Arial" w:cs="Arial"/>
          <w:color w:val="000000"/>
          <w:lang w:val="id-ID" w:eastAsia="en-US"/>
        </w:rPr>
        <w:t xml:space="preserve">Lampiran Surat </w:t>
      </w:r>
      <w:r w:rsidR="0038352A" w:rsidRPr="00FB57E4">
        <w:rPr>
          <w:rFonts w:ascii="Arial" w:hAnsi="Arial" w:cs="Arial"/>
          <w:color w:val="000000"/>
          <w:lang w:val="id-ID" w:eastAsia="en-US"/>
        </w:rPr>
        <w:t>Ketua Pengadilan Tinggi Agama Padang</w:t>
      </w:r>
    </w:p>
    <w:p w14:paraId="57D5C749" w14:textId="172AFC25" w:rsidR="00AA5827" w:rsidRPr="00FB57E4" w:rsidRDefault="00AA5827" w:rsidP="000320F8">
      <w:pPr>
        <w:ind w:left="4820"/>
        <w:rPr>
          <w:rFonts w:ascii="Arial" w:hAnsi="Arial" w:cs="Arial"/>
          <w:color w:val="FF0000"/>
          <w:lang w:val="id-ID" w:eastAsia="en-US"/>
        </w:rPr>
      </w:pPr>
      <w:r w:rsidRPr="00EE1D9C">
        <w:rPr>
          <w:rFonts w:ascii="Arial" w:hAnsi="Arial" w:cs="Arial"/>
          <w:lang w:val="id-ID" w:eastAsia="en-US"/>
        </w:rPr>
        <w:t>Nomor</w:t>
      </w:r>
      <w:r w:rsidR="007C74DB">
        <w:rPr>
          <w:rFonts w:ascii="Arial" w:hAnsi="Arial" w:cs="Arial"/>
          <w:lang w:val="en-ID" w:eastAsia="en-US"/>
        </w:rPr>
        <w:tab/>
      </w:r>
      <w:r w:rsidRPr="00EE1D9C">
        <w:rPr>
          <w:rFonts w:ascii="Arial" w:hAnsi="Arial" w:cs="Arial"/>
          <w:lang w:val="id-ID" w:eastAsia="en-US"/>
        </w:rPr>
        <w:t>:</w:t>
      </w:r>
      <w:r w:rsidR="007C74DB">
        <w:rPr>
          <w:rFonts w:ascii="Arial" w:hAnsi="Arial" w:cs="Arial"/>
          <w:lang w:val="en-ID" w:eastAsia="en-US"/>
        </w:rPr>
        <w:t xml:space="preserve">       </w:t>
      </w:r>
      <w:r w:rsidR="006E2314">
        <w:rPr>
          <w:rFonts w:ascii="Arial" w:hAnsi="Arial" w:cs="Arial"/>
          <w:lang w:val="en-ID"/>
        </w:rPr>
        <w:t>/W3-A/KP.02/03/2025</w:t>
      </w:r>
    </w:p>
    <w:p w14:paraId="3F4B2FE2" w14:textId="3BEF2159" w:rsidR="00AA5827" w:rsidRPr="00FB57E4" w:rsidRDefault="00AA5827" w:rsidP="000320F8">
      <w:pPr>
        <w:ind w:left="4820"/>
        <w:rPr>
          <w:rFonts w:ascii="Arial" w:hAnsi="Arial" w:cs="Arial"/>
          <w:color w:val="000000" w:themeColor="text1"/>
          <w:lang w:val="id-ID" w:eastAsia="en-US"/>
        </w:rPr>
      </w:pPr>
      <w:r w:rsidRPr="00FB57E4">
        <w:rPr>
          <w:rFonts w:ascii="Arial" w:hAnsi="Arial" w:cs="Arial"/>
          <w:color w:val="000000" w:themeColor="text1"/>
          <w:lang w:val="id-ID" w:eastAsia="en-US"/>
        </w:rPr>
        <w:t>Tanggal</w:t>
      </w:r>
      <w:r w:rsidR="007C74DB">
        <w:rPr>
          <w:rFonts w:ascii="Arial" w:hAnsi="Arial" w:cs="Arial"/>
          <w:color w:val="000000" w:themeColor="text1"/>
          <w:lang w:val="id-ID" w:eastAsia="en-US"/>
        </w:rPr>
        <w:tab/>
      </w:r>
      <w:r w:rsidRPr="00FB57E4">
        <w:rPr>
          <w:rFonts w:ascii="Arial" w:hAnsi="Arial" w:cs="Arial"/>
          <w:color w:val="000000" w:themeColor="text1"/>
          <w:lang w:val="id-ID" w:eastAsia="en-US"/>
        </w:rPr>
        <w:t>:</w:t>
      </w:r>
      <w:r w:rsidR="008B07F2" w:rsidRPr="00FB57E4">
        <w:rPr>
          <w:rFonts w:ascii="Arial" w:hAnsi="Arial" w:cs="Arial"/>
          <w:color w:val="000000" w:themeColor="text1"/>
          <w:lang w:val="id-ID" w:eastAsia="en-US"/>
        </w:rPr>
        <w:t xml:space="preserve"> </w:t>
      </w:r>
      <w:r w:rsidRPr="00FB57E4">
        <w:rPr>
          <w:rFonts w:ascii="Arial" w:hAnsi="Arial" w:cs="Arial"/>
          <w:color w:val="000000" w:themeColor="text1"/>
          <w:lang w:val="id-ID" w:eastAsia="en-US"/>
        </w:rPr>
        <w:t>07 Maret 2025</w:t>
      </w:r>
    </w:p>
    <w:p w14:paraId="5D6E5FBF" w14:textId="77777777" w:rsidR="00AA5827" w:rsidRPr="00FB57E4" w:rsidRDefault="00AA5827" w:rsidP="0034530B">
      <w:pPr>
        <w:jc w:val="center"/>
        <w:rPr>
          <w:rFonts w:ascii="Arial" w:hAnsi="Arial" w:cs="Arial"/>
          <w:color w:val="000000"/>
          <w:lang w:val="id-ID" w:eastAsia="en-US"/>
        </w:rPr>
      </w:pPr>
    </w:p>
    <w:tbl>
      <w:tblPr>
        <w:tblStyle w:val="ListTable1Ligh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414"/>
        <w:gridCol w:w="2550"/>
        <w:gridCol w:w="1135"/>
        <w:gridCol w:w="1843"/>
        <w:gridCol w:w="1666"/>
      </w:tblGrid>
      <w:tr w:rsidR="009902A6" w:rsidRPr="00EA18ED" w14:paraId="0B267268" w14:textId="32A6DAA7" w:rsidTr="00D522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  <w:tcBorders>
              <w:bottom w:val="none" w:sz="0" w:space="0" w:color="auto"/>
            </w:tcBorders>
            <w:vAlign w:val="center"/>
          </w:tcPr>
          <w:p w14:paraId="277B95F6" w14:textId="4DE2A17A" w:rsidR="0031475E" w:rsidRPr="00EA18ED" w:rsidRDefault="0031475E" w:rsidP="00223F90">
            <w:pPr>
              <w:jc w:val="center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No.</w:t>
            </w:r>
          </w:p>
        </w:tc>
        <w:tc>
          <w:tcPr>
            <w:tcW w:w="761" w:type="pct"/>
            <w:tcBorders>
              <w:bottom w:val="none" w:sz="0" w:space="0" w:color="auto"/>
            </w:tcBorders>
            <w:vAlign w:val="center"/>
          </w:tcPr>
          <w:p w14:paraId="4B34B6DD" w14:textId="404D101D" w:rsidR="0031475E" w:rsidRPr="00EA18ED" w:rsidRDefault="0031475E" w:rsidP="0022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NAMA</w:t>
            </w:r>
          </w:p>
        </w:tc>
        <w:tc>
          <w:tcPr>
            <w:tcW w:w="1373" w:type="pct"/>
            <w:tcBorders>
              <w:bottom w:val="none" w:sz="0" w:space="0" w:color="auto"/>
            </w:tcBorders>
            <w:vAlign w:val="center"/>
          </w:tcPr>
          <w:p w14:paraId="4058147A" w14:textId="26806BD5" w:rsidR="0031475E" w:rsidRPr="00EA18ED" w:rsidRDefault="0031475E" w:rsidP="0022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NIP</w:t>
            </w:r>
          </w:p>
        </w:tc>
        <w:tc>
          <w:tcPr>
            <w:tcW w:w="611" w:type="pct"/>
            <w:tcBorders>
              <w:bottom w:val="none" w:sz="0" w:space="0" w:color="auto"/>
            </w:tcBorders>
          </w:tcPr>
          <w:p w14:paraId="7A039377" w14:textId="7EE99D84" w:rsidR="0031475E" w:rsidRPr="00EA18ED" w:rsidRDefault="0031475E" w:rsidP="0022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Pangkat, Gol</w:t>
            </w:r>
            <w:r w:rsidR="001D2F08" w:rsidRPr="00EA18ED">
              <w:rPr>
                <w:rFonts w:ascii="Arial" w:hAnsi="Arial" w:cs="Arial"/>
                <w:sz w:val="22"/>
                <w:lang w:val="id-ID"/>
              </w:rPr>
              <w:t>.</w:t>
            </w:r>
            <w:r w:rsidRPr="00EA18ED">
              <w:rPr>
                <w:rFonts w:ascii="Arial" w:hAnsi="Arial" w:cs="Arial"/>
                <w:sz w:val="22"/>
                <w:lang w:val="id-ID"/>
              </w:rPr>
              <w:t>/ Ruang</w:t>
            </w:r>
          </w:p>
        </w:tc>
        <w:tc>
          <w:tcPr>
            <w:tcW w:w="992" w:type="pct"/>
            <w:tcBorders>
              <w:bottom w:val="none" w:sz="0" w:space="0" w:color="auto"/>
            </w:tcBorders>
            <w:vAlign w:val="center"/>
          </w:tcPr>
          <w:p w14:paraId="0E165E25" w14:textId="229D9DBA" w:rsidR="0031475E" w:rsidRPr="00EA18ED" w:rsidRDefault="0031475E" w:rsidP="0022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Jabatan</w:t>
            </w:r>
          </w:p>
        </w:tc>
        <w:tc>
          <w:tcPr>
            <w:tcW w:w="897" w:type="pct"/>
            <w:tcBorders>
              <w:bottom w:val="none" w:sz="0" w:space="0" w:color="auto"/>
            </w:tcBorders>
            <w:vAlign w:val="center"/>
          </w:tcPr>
          <w:p w14:paraId="169B1D5B" w14:textId="2524ED2F" w:rsidR="0031475E" w:rsidRPr="00EA18ED" w:rsidRDefault="001D2F08" w:rsidP="00223F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Unit Kerja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Nongliasma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197409192003122005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Pembina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IV/b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Ketua 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Payakumbuh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Martina Lofa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198409292008052001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Pembina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IV/a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Ketua 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Koto Baru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Ahmad Syafruddin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198105302008051001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Pembina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IV/b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Wakil Ketua 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Tanjung Pati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4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Armen Ghani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197305142005021002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Pembina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IV/b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Hakim 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Pariaman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5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Emilia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196409241995032001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Pengganti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Tinggi Agama Padang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6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Elvi Yunita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198206162005022001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Rencana Program dan Anggaran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Tinggi Agama Padang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7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Ekarini Oktavia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197810272008052001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Hukum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Pariaman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8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Nurlaila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198112012007042001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Sekretaris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Padang Panjang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9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Nurainiwista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197111171994012001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Gugatan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Batusangkar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10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Berki Rahmat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198909222015031001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Kepegawaian dan Teknologi Informasi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Tinggi Agama Padang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11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Adriyeni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198410282014082003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Umum dan Keuangan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Tanjung Pati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12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Nurmeli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197205271994032002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Gugatan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Painan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13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Harmonis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196805211994012001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Kepegawaian, Organisasi, dan Tata Laksana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Padang Panjang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14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Yessi Laswita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198204222010012021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Hukum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Koto Baru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15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Hasnur Rafiq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198806142015031001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Umum dan Keuangan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Padang Panjang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16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Aris Putra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198904182012121002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Gugatan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Pulau Punjung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17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Fithrah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199008252014032004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Hukum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Talu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18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Hidayatul Hadi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198202212012121001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Hukum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Pulau Punjung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19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Asri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197907272014081002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Permohonan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Padang Panjang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20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Fera Oktavia Yolanda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198001142014082003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Muda Hukum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Painan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21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Dodi Siswanto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198012132014081002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Kepegawaian, Organisasi, dan Tata Laksana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Pulau Punjung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22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Yogi Yanova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198611302015031003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Kepegawaian, Organisasi, dan Tata Laksana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Talu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23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Izzuddin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198209272014081004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Kepala Subbagian, Subbagian Umum dan Keuangan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Koto Baru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24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Meirita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196605062003122002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Panitera Pengganti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Pariaman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25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Zulyarni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196702222014082002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III/d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Koto Baru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26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Diqki Aulia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198905242015031001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Analis Pengelolaan Keuangan APBN Ahli Muda, Sekretaris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Talu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27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Khoirul Habib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198203132003121005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Talu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28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Masrizon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197102061995031002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Maninjau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29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Fitrya Rafani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198905022015032002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Penata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Pranata Keuangan APBN Mahir, Subbagian Keuangan dan Pelaporan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Tinggi Agama Padang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30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Nirmawati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197004072014082004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Pengatur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Lubuk Basung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31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Tefnizar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197312262014081001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Pengatur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II/c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Batusangkar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32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Salman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198601102012121003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Pengatur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Padang Panjang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33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Sepin Ridian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198508012014081002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Pengatur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Juru Sita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Pariaman</w:t>
            </w:r>
          </w:p>
        </w:tc>
      </w:tr>
      <w:tr w:rsidR="009902A6" w:rsidRPr="00EA18ED" w14:paraId="0CA501BA" w14:textId="2E0DB9D1" w:rsidTr="00D522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" w:type="pct"/>
          </w:tcPr>
          <w:p w14:paraId="405F9238" w14:textId="40822223" w:rsidR="0031475E" w:rsidRPr="00EA18ED" w:rsidRDefault="0031475E" w:rsidP="0031475E">
            <w:pPr>
              <w:jc w:val="center"/>
              <w:rPr>
                <w:rFonts w:ascii="Arial" w:hAnsi="Arial" w:cs="Arial"/>
                <w:b w:val="0"/>
                <w:bCs w:val="0"/>
                <w:sz w:val="22"/>
                <w:lang w:val="id-ID"/>
              </w:rPr>
            </w:pPr>
            <w:r w:rsidRPr="00EA18ED">
              <w:rPr>
                <w:rFonts w:ascii="Arial" w:hAnsi="Arial" w:cs="Arial"/>
                <w:b w:val="0"/>
                <w:sz w:val="22"/>
                <w:lang w:val="id-ID"/>
              </w:rPr>
              <w:t>34</w:t>
            </w:r>
          </w:p>
        </w:tc>
        <w:tc>
          <w:tcPr>
            <w:tcW w:w="761" w:type="pct"/>
          </w:tcPr>
          <w:p w14:paraId="5B52BCB4" w14:textId="51C0890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Waridah</w:t>
            </w:r>
          </w:p>
        </w:tc>
        <w:tc>
          <w:tcPr>
            <w:tcW w:w="1373" w:type="pct"/>
          </w:tcPr>
          <w:p w14:paraId="101E30B1" w14:textId="3EE28D6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197307122014082001</w:t>
            </w:r>
          </w:p>
        </w:tc>
        <w:tc>
          <w:tcPr>
            <w:tcW w:w="611" w:type="pct"/>
          </w:tcPr>
          <w:p w14:paraId="253EABC4" w14:textId="4B7F0CA3" w:rsidR="0031475E" w:rsidRPr="00575DE2" w:rsidRDefault="00575DE2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Pengatur Muda Tingkat I</w:t>
            </w:r>
            <w:r w:rsidR="007725CF">
              <w:rPr>
                <w:rFonts w:ascii="Arial" w:hAnsi="Arial" w:cs="Arial"/>
                <w:sz w:val="22"/>
                <w:lang w:val="en-ID"/>
              </w:rPr>
              <w:br/>
              <w:t>II/b</w:t>
            </w:r>
          </w:p>
        </w:tc>
        <w:tc>
          <w:tcPr>
            <w:tcW w:w="992" w:type="pct"/>
          </w:tcPr>
          <w:p w14:paraId="713EADF8" w14:textId="62D67E81" w:rsidR="0031475E" w:rsidRPr="00FA12E1" w:rsidRDefault="00FA12E1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en-ID"/>
              </w:rPr>
            </w:pPr>
            <w:r>
              <w:rPr>
                <w:rFonts w:ascii="Arial" w:hAnsi="Arial" w:cs="Arial"/>
                <w:sz w:val="22"/>
                <w:lang w:val="en-ID"/>
              </w:rPr>
              <w:t>Klerek - Pengadministrasi Perkantoran, Subbagian Kepegawaian, Organisasi, dan Tata Laksana</w:t>
            </w:r>
          </w:p>
        </w:tc>
        <w:tc>
          <w:tcPr>
            <w:tcW w:w="897" w:type="pct"/>
          </w:tcPr>
          <w:p w14:paraId="4649FE2E" w14:textId="020904DC" w:rsidR="0031475E" w:rsidRPr="00EA18ED" w:rsidRDefault="0031475E" w:rsidP="003147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lang w:val="id-ID"/>
              </w:rPr>
            </w:pPr>
            <w:r w:rsidRPr="00EA18ED">
              <w:rPr>
                <w:rFonts w:ascii="Arial" w:hAnsi="Arial" w:cs="Arial"/>
                <w:sz w:val="22"/>
                <w:lang w:val="id-ID"/>
              </w:rPr>
              <w:t>Pengadilan Agama Batusangkar</w:t>
            </w:r>
          </w:p>
        </w:tc>
      </w:tr>
    </w:tbl>
    <w:p w14:paraId="20E39203" w14:textId="77777777" w:rsidR="0034530B" w:rsidRPr="00FB57E4" w:rsidRDefault="0034530B" w:rsidP="0034530B">
      <w:pPr>
        <w:rPr>
          <w:rFonts w:ascii="Arial" w:hAnsi="Arial" w:cs="Arial"/>
          <w:lang w:val="id-ID"/>
        </w:rPr>
      </w:pPr>
    </w:p>
    <w:p w14:paraId="06E37708" w14:textId="77777777" w:rsidR="00DA0400" w:rsidRPr="00FB57E4" w:rsidRDefault="00DA0400" w:rsidP="0034530B">
      <w:pPr>
        <w:rPr>
          <w:rFonts w:ascii="Arial" w:hAnsi="Arial" w:cs="Arial"/>
          <w:lang w:val="id-ID"/>
        </w:rPr>
      </w:pPr>
    </w:p>
    <w:p w14:paraId="1DE8137C" w14:textId="104D7D3A" w:rsidR="00DA0400" w:rsidRPr="00FB57E4" w:rsidRDefault="000A7C52" w:rsidP="00492765">
      <w:pPr>
        <w:ind w:left="5040"/>
        <w:jc w:val="both"/>
        <w:rPr>
          <w:rFonts w:ascii="Arial" w:hAnsi="Arial" w:cs="Arial"/>
          <w:color w:val="000000" w:themeColor="text1"/>
          <w:lang w:val="id-ID"/>
        </w:rPr>
      </w:pPr>
      <w:r w:rsidRPr="00FB57E4">
        <w:rPr>
          <w:rFonts w:ascii="Arial" w:hAnsi="Arial" w:cs="Arial"/>
          <w:color w:val="000000" w:themeColor="text1"/>
          <w:lang w:val="id-ID"/>
        </w:rPr>
        <w:t>Padang</w:t>
      </w:r>
      <w:r w:rsidR="00DA0400" w:rsidRPr="00FB57E4">
        <w:rPr>
          <w:rFonts w:ascii="Arial" w:hAnsi="Arial" w:cs="Arial"/>
          <w:color w:val="000000" w:themeColor="text1"/>
          <w:lang w:val="id-ID"/>
        </w:rPr>
        <w:t>,</w:t>
      </w:r>
      <w:r w:rsidR="00492765" w:rsidRPr="00FB57E4">
        <w:rPr>
          <w:rFonts w:ascii="Arial" w:hAnsi="Arial" w:cs="Arial"/>
          <w:color w:val="000000" w:themeColor="text1"/>
          <w:lang w:val="id-ID"/>
        </w:rPr>
        <w:t xml:space="preserve"> </w:t>
      </w:r>
      <w:r w:rsidR="00DA0400" w:rsidRPr="00FB57E4">
        <w:rPr>
          <w:rFonts w:ascii="Arial" w:hAnsi="Arial" w:cs="Arial"/>
          <w:color w:val="000000" w:themeColor="text1"/>
          <w:lang w:val="id-ID"/>
        </w:rPr>
        <w:t>07 Maret 2025</w:t>
      </w:r>
    </w:p>
    <w:p w14:paraId="6B4046C0" w14:textId="0E2F59C2" w:rsidR="00DA0400" w:rsidRPr="00FB57E4" w:rsidRDefault="009760A8" w:rsidP="008B0C50">
      <w:pPr>
        <w:ind w:left="5040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Ketua Pengadilan Tinggi Agama Padang</w:t>
      </w:r>
    </w:p>
    <w:p w14:paraId="1BE71143" w14:textId="77777777" w:rsidR="00DA0400" w:rsidRPr="00FB57E4" w:rsidRDefault="00DA0400" w:rsidP="00492765">
      <w:pPr>
        <w:tabs>
          <w:tab w:val="left" w:pos="6262"/>
        </w:tabs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ab/>
      </w:r>
    </w:p>
    <w:p w14:paraId="0A8E0532" w14:textId="77777777" w:rsidR="00DA0400" w:rsidRPr="00FB57E4" w:rsidRDefault="00DA0400" w:rsidP="00492765">
      <w:pPr>
        <w:jc w:val="both"/>
        <w:rPr>
          <w:rFonts w:ascii="Arial" w:hAnsi="Arial" w:cs="Arial"/>
          <w:lang w:val="id-ID"/>
        </w:rPr>
      </w:pPr>
    </w:p>
    <w:p w14:paraId="0569F814" w14:textId="77777777" w:rsidR="00DA0400" w:rsidRPr="00FB57E4" w:rsidRDefault="00DA0400" w:rsidP="00492765">
      <w:pPr>
        <w:jc w:val="both"/>
        <w:rPr>
          <w:rFonts w:ascii="Arial" w:hAnsi="Arial" w:cs="Arial"/>
          <w:lang w:val="id-ID"/>
        </w:rPr>
      </w:pPr>
    </w:p>
    <w:p w14:paraId="4D5ED17C" w14:textId="77777777" w:rsidR="00DA0400" w:rsidRPr="00FB57E4" w:rsidRDefault="00DA0400" w:rsidP="00492765">
      <w:pPr>
        <w:jc w:val="both"/>
        <w:rPr>
          <w:rFonts w:ascii="Arial" w:hAnsi="Arial" w:cs="Arial"/>
          <w:lang w:val="id-ID"/>
        </w:rPr>
      </w:pPr>
    </w:p>
    <w:p w14:paraId="4F733C36" w14:textId="431BA52F" w:rsidR="00DA0400" w:rsidRPr="00FB57E4" w:rsidRDefault="009760A8" w:rsidP="00492765">
      <w:pPr>
        <w:ind w:left="5040"/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Abd. Hakim</w:t>
      </w:r>
    </w:p>
    <w:p w14:paraId="5F5A1518" w14:textId="51B03FF2" w:rsidR="00DA0400" w:rsidRPr="00FB57E4" w:rsidRDefault="009760A8" w:rsidP="003F03BB">
      <w:pPr>
        <w:ind w:left="5040"/>
        <w:jc w:val="both"/>
        <w:rPr>
          <w:rFonts w:ascii="Arial" w:hAnsi="Arial" w:cs="Arial"/>
          <w:lang w:val="id-ID"/>
        </w:rPr>
      </w:pPr>
      <w:r w:rsidRPr="00FB57E4">
        <w:rPr>
          <w:rFonts w:ascii="Arial" w:hAnsi="Arial" w:cs="Arial"/>
          <w:lang w:val="id-ID"/>
        </w:rPr>
        <w:t>196108311987031003</w:t>
      </w:r>
    </w:p>
    <w:sectPr w:rsidR="00DA0400" w:rsidRPr="00FB57E4" w:rsidSect="00A63511">
      <w:footnotePr>
        <w:pos w:val="beneathText"/>
      </w:footnotePr>
      <w:pgSz w:w="11907" w:h="16839" w:code="9"/>
      <w:pgMar w:top="709" w:right="1134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00C8B" w14:textId="77777777" w:rsidR="00172958" w:rsidRDefault="00172958" w:rsidP="00A62BEC">
      <w:r>
        <w:separator/>
      </w:r>
    </w:p>
  </w:endnote>
  <w:endnote w:type="continuationSeparator" w:id="0">
    <w:p w14:paraId="49907F6F" w14:textId="77777777" w:rsidR="00172958" w:rsidRDefault="00172958" w:rsidP="00A62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FA8B5" w14:textId="77777777" w:rsidR="00172958" w:rsidRDefault="00172958" w:rsidP="00A62BEC">
      <w:r>
        <w:separator/>
      </w:r>
    </w:p>
  </w:footnote>
  <w:footnote w:type="continuationSeparator" w:id="0">
    <w:p w14:paraId="6269B18C" w14:textId="77777777" w:rsidR="00172958" w:rsidRDefault="00172958" w:rsidP="00A62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B990CEA"/>
    <w:multiLevelType w:val="hybridMultilevel"/>
    <w:tmpl w:val="61D49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F151F"/>
    <w:multiLevelType w:val="multilevel"/>
    <w:tmpl w:val="0E86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165D21"/>
    <w:multiLevelType w:val="hybridMultilevel"/>
    <w:tmpl w:val="219CDC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295E7F"/>
    <w:multiLevelType w:val="hybridMultilevel"/>
    <w:tmpl w:val="44A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C374C"/>
    <w:multiLevelType w:val="multilevel"/>
    <w:tmpl w:val="2E3A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215AB"/>
    <w:multiLevelType w:val="hybridMultilevel"/>
    <w:tmpl w:val="614E4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34A61"/>
    <w:multiLevelType w:val="hybridMultilevel"/>
    <w:tmpl w:val="103E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FB7"/>
    <w:rsid w:val="00000D90"/>
    <w:rsid w:val="00025E7D"/>
    <w:rsid w:val="0002759E"/>
    <w:rsid w:val="000320F8"/>
    <w:rsid w:val="00033BDA"/>
    <w:rsid w:val="00034079"/>
    <w:rsid w:val="0007008F"/>
    <w:rsid w:val="000A5339"/>
    <w:rsid w:val="000A7C52"/>
    <w:rsid w:val="000B482E"/>
    <w:rsid w:val="000C402D"/>
    <w:rsid w:val="000D0ACA"/>
    <w:rsid w:val="001030A7"/>
    <w:rsid w:val="00132EB1"/>
    <w:rsid w:val="001401AF"/>
    <w:rsid w:val="00172958"/>
    <w:rsid w:val="00174B6C"/>
    <w:rsid w:val="00175437"/>
    <w:rsid w:val="00183BDA"/>
    <w:rsid w:val="00186BB3"/>
    <w:rsid w:val="001A12D7"/>
    <w:rsid w:val="001A61AA"/>
    <w:rsid w:val="001B77F9"/>
    <w:rsid w:val="001D2F08"/>
    <w:rsid w:val="001E2E17"/>
    <w:rsid w:val="001F0A86"/>
    <w:rsid w:val="00210842"/>
    <w:rsid w:val="00211283"/>
    <w:rsid w:val="00223F90"/>
    <w:rsid w:val="002256B1"/>
    <w:rsid w:val="00245577"/>
    <w:rsid w:val="00252A74"/>
    <w:rsid w:val="00267EE1"/>
    <w:rsid w:val="00281D3B"/>
    <w:rsid w:val="00287C47"/>
    <w:rsid w:val="002943C8"/>
    <w:rsid w:val="002A3506"/>
    <w:rsid w:val="002A5898"/>
    <w:rsid w:val="002D0D9B"/>
    <w:rsid w:val="0030284D"/>
    <w:rsid w:val="0030444B"/>
    <w:rsid w:val="003113B1"/>
    <w:rsid w:val="0031475E"/>
    <w:rsid w:val="0031505C"/>
    <w:rsid w:val="00322AE0"/>
    <w:rsid w:val="003312FA"/>
    <w:rsid w:val="00336E02"/>
    <w:rsid w:val="003443B9"/>
    <w:rsid w:val="0034530B"/>
    <w:rsid w:val="00360AA8"/>
    <w:rsid w:val="00365775"/>
    <w:rsid w:val="00370BF7"/>
    <w:rsid w:val="00376D20"/>
    <w:rsid w:val="0038352A"/>
    <w:rsid w:val="003B6FB7"/>
    <w:rsid w:val="003E6F25"/>
    <w:rsid w:val="003E768E"/>
    <w:rsid w:val="003F03BB"/>
    <w:rsid w:val="003F50E0"/>
    <w:rsid w:val="004402EA"/>
    <w:rsid w:val="00441EED"/>
    <w:rsid w:val="00445CC1"/>
    <w:rsid w:val="004712F6"/>
    <w:rsid w:val="00492765"/>
    <w:rsid w:val="0049532A"/>
    <w:rsid w:val="004E382B"/>
    <w:rsid w:val="00500218"/>
    <w:rsid w:val="00505D11"/>
    <w:rsid w:val="00520F5A"/>
    <w:rsid w:val="00531E49"/>
    <w:rsid w:val="00557452"/>
    <w:rsid w:val="005752B9"/>
    <w:rsid w:val="00575DE2"/>
    <w:rsid w:val="00594060"/>
    <w:rsid w:val="005A514B"/>
    <w:rsid w:val="005A6DB7"/>
    <w:rsid w:val="005D78FD"/>
    <w:rsid w:val="0060239D"/>
    <w:rsid w:val="00614739"/>
    <w:rsid w:val="0062022D"/>
    <w:rsid w:val="0063229E"/>
    <w:rsid w:val="00643872"/>
    <w:rsid w:val="00646874"/>
    <w:rsid w:val="00650954"/>
    <w:rsid w:val="00665DC4"/>
    <w:rsid w:val="00687377"/>
    <w:rsid w:val="006A512B"/>
    <w:rsid w:val="006B7E7A"/>
    <w:rsid w:val="006C4510"/>
    <w:rsid w:val="006E2314"/>
    <w:rsid w:val="006F6BB7"/>
    <w:rsid w:val="0070061F"/>
    <w:rsid w:val="0071242F"/>
    <w:rsid w:val="00736778"/>
    <w:rsid w:val="00741AA6"/>
    <w:rsid w:val="00760F62"/>
    <w:rsid w:val="00764CD5"/>
    <w:rsid w:val="007725CF"/>
    <w:rsid w:val="007A2B86"/>
    <w:rsid w:val="007B38BB"/>
    <w:rsid w:val="007B5391"/>
    <w:rsid w:val="007C74DB"/>
    <w:rsid w:val="007E6E6C"/>
    <w:rsid w:val="007F6E9A"/>
    <w:rsid w:val="00801752"/>
    <w:rsid w:val="00821D78"/>
    <w:rsid w:val="00846654"/>
    <w:rsid w:val="00874757"/>
    <w:rsid w:val="00887D07"/>
    <w:rsid w:val="00892607"/>
    <w:rsid w:val="008A6A02"/>
    <w:rsid w:val="008B07F2"/>
    <w:rsid w:val="008B0C50"/>
    <w:rsid w:val="008C2DD5"/>
    <w:rsid w:val="008C379F"/>
    <w:rsid w:val="008C66CC"/>
    <w:rsid w:val="008D181A"/>
    <w:rsid w:val="00927E19"/>
    <w:rsid w:val="00937D35"/>
    <w:rsid w:val="00941599"/>
    <w:rsid w:val="009760A8"/>
    <w:rsid w:val="00980664"/>
    <w:rsid w:val="009902A6"/>
    <w:rsid w:val="009A222E"/>
    <w:rsid w:val="009B3FFF"/>
    <w:rsid w:val="00A07A86"/>
    <w:rsid w:val="00A31230"/>
    <w:rsid w:val="00A62BEC"/>
    <w:rsid w:val="00A63511"/>
    <w:rsid w:val="00A76C1A"/>
    <w:rsid w:val="00A91A06"/>
    <w:rsid w:val="00AA5827"/>
    <w:rsid w:val="00AC57C7"/>
    <w:rsid w:val="00B73220"/>
    <w:rsid w:val="00BE76DF"/>
    <w:rsid w:val="00BF669B"/>
    <w:rsid w:val="00C14759"/>
    <w:rsid w:val="00C704A4"/>
    <w:rsid w:val="00CC11D3"/>
    <w:rsid w:val="00CC5513"/>
    <w:rsid w:val="00CE5881"/>
    <w:rsid w:val="00CF296F"/>
    <w:rsid w:val="00D10B55"/>
    <w:rsid w:val="00D216AC"/>
    <w:rsid w:val="00D220D8"/>
    <w:rsid w:val="00D23E0C"/>
    <w:rsid w:val="00D3224A"/>
    <w:rsid w:val="00D34523"/>
    <w:rsid w:val="00D3644D"/>
    <w:rsid w:val="00D47FA0"/>
    <w:rsid w:val="00D500C3"/>
    <w:rsid w:val="00D522A5"/>
    <w:rsid w:val="00D61FF8"/>
    <w:rsid w:val="00D77976"/>
    <w:rsid w:val="00D93D1E"/>
    <w:rsid w:val="00DA0400"/>
    <w:rsid w:val="00DA5F38"/>
    <w:rsid w:val="00DB23D4"/>
    <w:rsid w:val="00DB7988"/>
    <w:rsid w:val="00E047CD"/>
    <w:rsid w:val="00E072F3"/>
    <w:rsid w:val="00E150CF"/>
    <w:rsid w:val="00E274C6"/>
    <w:rsid w:val="00E448FD"/>
    <w:rsid w:val="00E5129B"/>
    <w:rsid w:val="00E64375"/>
    <w:rsid w:val="00E66643"/>
    <w:rsid w:val="00E75D7C"/>
    <w:rsid w:val="00E97118"/>
    <w:rsid w:val="00EA18ED"/>
    <w:rsid w:val="00EA652D"/>
    <w:rsid w:val="00ED11FD"/>
    <w:rsid w:val="00EE1D9C"/>
    <w:rsid w:val="00EF36F8"/>
    <w:rsid w:val="00F01631"/>
    <w:rsid w:val="00F04323"/>
    <w:rsid w:val="00F04542"/>
    <w:rsid w:val="00F0509E"/>
    <w:rsid w:val="00F13B27"/>
    <w:rsid w:val="00F2105C"/>
    <w:rsid w:val="00F36415"/>
    <w:rsid w:val="00F57AF3"/>
    <w:rsid w:val="00F94E6E"/>
    <w:rsid w:val="00FA12E1"/>
    <w:rsid w:val="00FB57E4"/>
    <w:rsid w:val="00FD1B6B"/>
    <w:rsid w:val="00FD55F9"/>
    <w:rsid w:val="00FD605E"/>
    <w:rsid w:val="00FD6595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414F"/>
  <w15:docId w15:val="{A3028F7B-B6DF-48DF-A082-EE29959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0400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34530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4530B"/>
    <w:rPr>
      <w:b/>
      <w:bCs/>
      <w:sz w:val="36"/>
      <w:szCs w:val="36"/>
    </w:rPr>
  </w:style>
  <w:style w:type="table" w:styleId="TableGrid">
    <w:name w:val="Table Grid"/>
    <w:basedOn w:val="TableNormal"/>
    <w:uiPriority w:val="59"/>
    <w:rsid w:val="003312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CD5"/>
    <w:pPr>
      <w:ind w:left="720"/>
      <w:contextualSpacing/>
    </w:pPr>
  </w:style>
  <w:style w:type="table" w:styleId="LightList-Accent6">
    <w:name w:val="Light List Accent 6"/>
    <w:basedOn w:val="TableNormal"/>
    <w:uiPriority w:val="61"/>
    <w:rsid w:val="00CE5881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Grid-Accent6">
    <w:name w:val="Light Grid Accent 6"/>
    <w:basedOn w:val="TableNormal"/>
    <w:uiPriority w:val="62"/>
    <w:rsid w:val="00A91A06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ColorfulList-Accent5">
    <w:name w:val="Colorful List Accent 5"/>
    <w:basedOn w:val="TableNormal"/>
    <w:uiPriority w:val="72"/>
    <w:rsid w:val="00D47FA0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3">
    <w:name w:val="Colorful List Accent 3"/>
    <w:basedOn w:val="TableNormal"/>
    <w:uiPriority w:val="72"/>
    <w:rsid w:val="00BE76DF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">
    <w:name w:val="List Table 1 Light"/>
    <w:basedOn w:val="TableNormal"/>
    <w:uiPriority w:val="46"/>
    <w:rsid w:val="00223F9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2B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BEC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2B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BE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image" Target="media/image_rId10_document.png"/><Relationship Id="rId11" Type="http://schemas.openxmlformats.org/officeDocument/2006/relationships/image" Target="media/image_rId10_document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9E13-88F8-4951-9EBC-E5A6804E9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>jenero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UP2</dc:creator>
  <cp:keywords/>
  <cp:lastModifiedBy>Rachmad Triapto</cp:lastModifiedBy>
  <cp:revision>90</cp:revision>
  <cp:lastPrinted>2012-11-23T06:42:00Z</cp:lastPrinted>
  <dcterms:created xsi:type="dcterms:W3CDTF">2018-08-28T02:40:00Z</dcterms:created>
  <dcterms:modified xsi:type="dcterms:W3CDTF">2021-01-28T04:19:00Z</dcterms:modified>
</cp:coreProperties>
</file>