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89BA" w14:textId="77777777" w:rsidR="00621E93" w:rsidRDefault="00621E93" w:rsidP="00621E93">
      <w:pPr>
        <w:tabs>
          <w:tab w:val="left" w:pos="1148"/>
          <w:tab w:val="right" w:pos="9981"/>
        </w:tabs>
        <w:jc w:val="both"/>
        <w:rPr>
          <w:rFonts w:ascii="Arial" w:hAnsi="Arial" w:cs="Arial"/>
          <w:sz w:val="20"/>
          <w:szCs w:val="22"/>
        </w:rPr>
      </w:pPr>
      <w:bookmarkStart w:id="0" w:name="_Hlk126576849"/>
    </w:p>
    <w:p w14:paraId="7BC595EF" w14:textId="77777777" w:rsidR="00621E93" w:rsidRPr="00525DBB" w:rsidRDefault="00621E93" w:rsidP="00621E93">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2E57A246" wp14:editId="72F9177E">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6615EB48" w14:textId="77777777" w:rsidR="00621E93" w:rsidRPr="00525DBB" w:rsidRDefault="00621E93" w:rsidP="00621E93">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71F013ED" w14:textId="77777777" w:rsidR="00621E93" w:rsidRDefault="00621E93" w:rsidP="00621E93">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2396515" w14:textId="77777777" w:rsidR="00621E93" w:rsidRPr="00AB5946" w:rsidRDefault="00621E93" w:rsidP="00621E93">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0EE7A562" w14:textId="77777777" w:rsidR="00621E93" w:rsidRPr="00AB5946" w:rsidRDefault="00621E93" w:rsidP="00621E93">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7C05067" w14:textId="0DB68746" w:rsidR="00621E93" w:rsidRPr="00E4689E" w:rsidRDefault="00621E93" w:rsidP="00621E93">
      <w:pPr>
        <w:tabs>
          <w:tab w:val="left" w:pos="1148"/>
          <w:tab w:val="right" w:pos="9972"/>
        </w:tabs>
        <w:spacing w:line="480" w:lineRule="auto"/>
        <w:jc w:val="both"/>
        <w:rPr>
          <w:rFonts w:ascii="Bookman Old Style" w:hAnsi="Bookman Old Style"/>
          <w:sz w:val="20"/>
          <w:szCs w:val="22"/>
        </w:rPr>
      </w:pPr>
      <w:r>
        <w:rPr>
          <w:noProof/>
        </w:rPr>
        <mc:AlternateContent>
          <mc:Choice Requires="wps">
            <w:drawing>
              <wp:anchor distT="4294967295" distB="4294967295" distL="114300" distR="114300" simplePos="0" relativeHeight="251659264" behindDoc="0" locked="0" layoutInCell="1" allowOverlap="1" wp14:anchorId="6DC732E5" wp14:editId="7E6BEED6">
                <wp:simplePos x="0" y="0"/>
                <wp:positionH relativeFrom="margin">
                  <wp:posOffset>-635</wp:posOffset>
                </wp:positionH>
                <wp:positionV relativeFrom="paragraph">
                  <wp:posOffset>133985</wp:posOffset>
                </wp:positionV>
                <wp:extent cx="5932170" cy="6985"/>
                <wp:effectExtent l="0" t="0" r="11430" b="12065"/>
                <wp:wrapNone/>
                <wp:docPr id="7761635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7B07A3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57D97B46" w14:textId="77777777" w:rsidR="00621E93" w:rsidRPr="002E3C44" w:rsidRDefault="00621E93" w:rsidP="00621E93">
      <w:pPr>
        <w:tabs>
          <w:tab w:val="left" w:pos="1148"/>
          <w:tab w:val="right" w:pos="9972"/>
        </w:tabs>
        <w:rPr>
          <w:rFonts w:ascii="Arial" w:hAnsi="Arial" w:cs="Arial"/>
          <w:sz w:val="22"/>
          <w:szCs w:val="22"/>
        </w:rPr>
      </w:pPr>
    </w:p>
    <w:p w14:paraId="4D5B0FEF" w14:textId="4E835934" w:rsidR="00621E93" w:rsidRPr="002E3C44" w:rsidRDefault="00621E93" w:rsidP="005B4519">
      <w:pPr>
        <w:tabs>
          <w:tab w:val="left" w:pos="1148"/>
          <w:tab w:val="right" w:pos="9356"/>
        </w:tabs>
        <w:ind w:right="-144"/>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sidR="005B4519">
        <w:rPr>
          <w:rFonts w:ascii="Arial" w:hAnsi="Arial" w:cs="Arial"/>
          <w:sz w:val="22"/>
          <w:szCs w:val="22"/>
        </w:rPr>
        <w:t xml:space="preserve">          </w:t>
      </w:r>
      <w:r w:rsidRPr="002E3C44">
        <w:rPr>
          <w:rFonts w:ascii="Arial" w:hAnsi="Arial" w:cs="Arial"/>
          <w:sz w:val="22"/>
          <w:szCs w:val="22"/>
        </w:rPr>
        <w:t>/KPTA.W3-A/</w:t>
      </w:r>
      <w:r w:rsidR="00253B1A">
        <w:rPr>
          <w:rFonts w:ascii="Arial" w:hAnsi="Arial" w:cs="Arial"/>
          <w:sz w:val="22"/>
          <w:szCs w:val="22"/>
        </w:rPr>
        <w:t>OT.01.1</w:t>
      </w:r>
      <w:r w:rsidRPr="002E3C44">
        <w:rPr>
          <w:rFonts w:ascii="Arial" w:hAnsi="Arial" w:cs="Arial"/>
          <w:sz w:val="22"/>
          <w:szCs w:val="22"/>
        </w:rPr>
        <w:t>/I</w:t>
      </w:r>
      <w:r w:rsidR="001D7BF0">
        <w:rPr>
          <w:rFonts w:ascii="Arial" w:hAnsi="Arial" w:cs="Arial"/>
          <w:sz w:val="22"/>
          <w:szCs w:val="22"/>
        </w:rPr>
        <w:t>I</w:t>
      </w:r>
      <w:r>
        <w:rPr>
          <w:rFonts w:ascii="Arial" w:hAnsi="Arial" w:cs="Arial"/>
          <w:sz w:val="22"/>
          <w:szCs w:val="22"/>
        </w:rPr>
        <w:t>I</w:t>
      </w:r>
      <w:r w:rsidRPr="002E3C44">
        <w:rPr>
          <w:rFonts w:ascii="Arial" w:hAnsi="Arial" w:cs="Arial"/>
          <w:sz w:val="22"/>
          <w:szCs w:val="22"/>
        </w:rPr>
        <w:t>/202</w:t>
      </w:r>
      <w:r>
        <w:rPr>
          <w:rFonts w:ascii="Arial" w:hAnsi="Arial" w:cs="Arial"/>
          <w:sz w:val="22"/>
          <w:szCs w:val="22"/>
        </w:rPr>
        <w:t>5</w:t>
      </w:r>
      <w:r>
        <w:rPr>
          <w:rFonts w:ascii="Arial" w:hAnsi="Arial" w:cs="Arial"/>
          <w:sz w:val="22"/>
          <w:szCs w:val="22"/>
        </w:rPr>
        <w:tab/>
      </w:r>
      <w:r w:rsidR="005B4519">
        <w:rPr>
          <w:rFonts w:ascii="Arial" w:hAnsi="Arial" w:cs="Arial"/>
          <w:sz w:val="22"/>
          <w:szCs w:val="22"/>
        </w:rPr>
        <w:t xml:space="preserve"> </w:t>
      </w:r>
      <w:r>
        <w:rPr>
          <w:rFonts w:ascii="Arial" w:hAnsi="Arial" w:cs="Arial"/>
          <w:sz w:val="22"/>
          <w:szCs w:val="22"/>
        </w:rPr>
        <w:t xml:space="preserve"> </w:t>
      </w:r>
      <w:r w:rsidR="00253B1A">
        <w:rPr>
          <w:rFonts w:ascii="Arial" w:hAnsi="Arial" w:cs="Arial"/>
          <w:sz w:val="22"/>
          <w:szCs w:val="22"/>
        </w:rPr>
        <w:t xml:space="preserve">7 </w:t>
      </w:r>
      <w:r w:rsidR="001D7BF0">
        <w:rPr>
          <w:rFonts w:ascii="Arial" w:hAnsi="Arial" w:cs="Arial"/>
          <w:sz w:val="22"/>
          <w:szCs w:val="22"/>
        </w:rPr>
        <w:t>Maret</w:t>
      </w:r>
      <w:r>
        <w:rPr>
          <w:rFonts w:ascii="Arial" w:hAnsi="Arial" w:cs="Arial"/>
          <w:sz w:val="22"/>
          <w:szCs w:val="22"/>
        </w:rPr>
        <w:t xml:space="preserve"> 2025</w:t>
      </w:r>
    </w:p>
    <w:p w14:paraId="397F260E" w14:textId="686F3139" w:rsidR="00621E93" w:rsidRPr="002E3C44" w:rsidRDefault="00621E93" w:rsidP="00621E93">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Pr>
          <w:rFonts w:ascii="Arial" w:hAnsi="Arial" w:cs="Arial"/>
          <w:sz w:val="22"/>
          <w:szCs w:val="22"/>
        </w:rPr>
        <w:t>Penting</w:t>
      </w:r>
    </w:p>
    <w:p w14:paraId="5DE3C5F2" w14:textId="77777777" w:rsidR="00621E93" w:rsidRPr="002E3C44" w:rsidRDefault="00621E93" w:rsidP="00621E93">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 xml:space="preserve">: </w:t>
      </w:r>
      <w:r>
        <w:rPr>
          <w:rFonts w:ascii="Arial" w:hAnsi="Arial" w:cs="Arial"/>
          <w:sz w:val="22"/>
          <w:szCs w:val="22"/>
        </w:rPr>
        <w:t>1 (satu) lampiran;</w:t>
      </w:r>
    </w:p>
    <w:p w14:paraId="45ECE803" w14:textId="769EFB05" w:rsidR="00253B1A" w:rsidRDefault="00621E93" w:rsidP="00253B1A">
      <w:pPr>
        <w:tabs>
          <w:tab w:val="left" w:pos="1134"/>
          <w:tab w:val="left" w:pos="1330"/>
        </w:tabs>
        <w:spacing w:line="276" w:lineRule="auto"/>
        <w:ind w:left="1134" w:hanging="1134"/>
        <w:rPr>
          <w:rFonts w:ascii="Arial" w:hAnsi="Arial" w:cs="Arial"/>
          <w:sz w:val="22"/>
          <w:szCs w:val="22"/>
        </w:rPr>
      </w:pPr>
      <w:r w:rsidRPr="002E3C44">
        <w:rPr>
          <w:rFonts w:ascii="Arial" w:hAnsi="Arial" w:cs="Arial"/>
          <w:sz w:val="22"/>
          <w:szCs w:val="22"/>
        </w:rPr>
        <w:t>Hal</w:t>
      </w:r>
      <w:r w:rsidRPr="002E3C44">
        <w:rPr>
          <w:rFonts w:ascii="Arial" w:hAnsi="Arial" w:cs="Arial"/>
          <w:sz w:val="22"/>
          <w:szCs w:val="22"/>
        </w:rPr>
        <w:tab/>
        <w:t xml:space="preserve">: </w:t>
      </w:r>
      <w:r w:rsidR="00253B1A">
        <w:rPr>
          <w:rFonts w:ascii="Arial" w:hAnsi="Arial" w:cs="Arial"/>
          <w:sz w:val="22"/>
          <w:szCs w:val="22"/>
        </w:rPr>
        <w:t>Langkah-langkah Strategis Menuju Wilayah Bebas dari Korupsi (WBK)/</w:t>
      </w:r>
    </w:p>
    <w:p w14:paraId="4C10D697" w14:textId="11586343" w:rsidR="00253B1A" w:rsidRPr="002E3C44" w:rsidRDefault="00253B1A" w:rsidP="00253B1A">
      <w:pPr>
        <w:tabs>
          <w:tab w:val="left" w:pos="1134"/>
          <w:tab w:val="left" w:pos="1330"/>
        </w:tabs>
        <w:spacing w:line="276" w:lineRule="auto"/>
        <w:ind w:left="1134" w:hanging="1134"/>
        <w:rPr>
          <w:rFonts w:ascii="Arial" w:hAnsi="Arial" w:cs="Arial"/>
          <w:sz w:val="22"/>
          <w:szCs w:val="22"/>
        </w:rPr>
      </w:pPr>
      <w:r>
        <w:rPr>
          <w:rFonts w:ascii="Arial" w:hAnsi="Arial" w:cs="Arial"/>
          <w:sz w:val="22"/>
          <w:szCs w:val="22"/>
        </w:rPr>
        <w:tab/>
        <w:t xml:space="preserve">  Wilayah Birokrasi Bersih dan Melayani (WBBM) Tahun 2025</w:t>
      </w:r>
    </w:p>
    <w:p w14:paraId="2156B6A2" w14:textId="77777777" w:rsidR="00621E93" w:rsidRPr="002E3C44" w:rsidRDefault="00621E93" w:rsidP="00621E93">
      <w:pPr>
        <w:jc w:val="both"/>
        <w:rPr>
          <w:rFonts w:ascii="Arial" w:hAnsi="Arial" w:cs="Arial"/>
          <w:sz w:val="22"/>
          <w:szCs w:val="22"/>
        </w:rPr>
      </w:pPr>
    </w:p>
    <w:p w14:paraId="03ECEF24" w14:textId="77777777" w:rsidR="005B4519" w:rsidRDefault="005B4519" w:rsidP="00621E93">
      <w:pPr>
        <w:jc w:val="both"/>
        <w:rPr>
          <w:rFonts w:ascii="Arial" w:hAnsi="Arial" w:cs="Arial"/>
          <w:sz w:val="22"/>
          <w:szCs w:val="22"/>
        </w:rPr>
      </w:pPr>
    </w:p>
    <w:p w14:paraId="16A925D1" w14:textId="07C0A0FE" w:rsidR="00621E93" w:rsidRDefault="00621E93" w:rsidP="00621E93">
      <w:pPr>
        <w:jc w:val="both"/>
        <w:rPr>
          <w:rFonts w:ascii="Arial" w:hAnsi="Arial" w:cs="Arial"/>
          <w:sz w:val="22"/>
          <w:szCs w:val="22"/>
        </w:rPr>
      </w:pPr>
      <w:r w:rsidRPr="002E3C44">
        <w:rPr>
          <w:rFonts w:ascii="Arial" w:hAnsi="Arial" w:cs="Arial"/>
          <w:sz w:val="22"/>
          <w:szCs w:val="22"/>
        </w:rPr>
        <w:t>Yth.</w:t>
      </w:r>
      <w:r>
        <w:rPr>
          <w:rFonts w:ascii="Arial" w:hAnsi="Arial" w:cs="Arial"/>
          <w:sz w:val="22"/>
          <w:szCs w:val="22"/>
        </w:rPr>
        <w:t xml:space="preserve"> </w:t>
      </w:r>
    </w:p>
    <w:p w14:paraId="721C88E8" w14:textId="77777777" w:rsidR="00621E93" w:rsidRDefault="00621E93" w:rsidP="00621E93">
      <w:pPr>
        <w:jc w:val="both"/>
        <w:rPr>
          <w:rFonts w:ascii="Arial" w:hAnsi="Arial" w:cs="Arial"/>
          <w:sz w:val="22"/>
          <w:szCs w:val="22"/>
        </w:rPr>
      </w:pPr>
      <w:r>
        <w:rPr>
          <w:rFonts w:ascii="Arial" w:hAnsi="Arial" w:cs="Arial"/>
          <w:sz w:val="22"/>
          <w:szCs w:val="22"/>
        </w:rPr>
        <w:t>Ketua Pengadilan Agama</w:t>
      </w:r>
    </w:p>
    <w:p w14:paraId="4BBD1F25" w14:textId="77777777" w:rsidR="00621E93" w:rsidRPr="002E3C44" w:rsidRDefault="00621E93" w:rsidP="00621E93">
      <w:pPr>
        <w:jc w:val="both"/>
        <w:rPr>
          <w:rFonts w:ascii="Arial" w:hAnsi="Arial" w:cs="Arial"/>
          <w:sz w:val="22"/>
          <w:szCs w:val="22"/>
        </w:rPr>
      </w:pPr>
      <w:r>
        <w:rPr>
          <w:rFonts w:ascii="Arial" w:hAnsi="Arial" w:cs="Arial"/>
          <w:sz w:val="22"/>
          <w:szCs w:val="22"/>
        </w:rPr>
        <w:t>Se Sumatera Barat</w:t>
      </w:r>
    </w:p>
    <w:p w14:paraId="3160B9D1" w14:textId="77777777" w:rsidR="00621E93" w:rsidRPr="002E3C44" w:rsidRDefault="00621E93" w:rsidP="00621E93">
      <w:pPr>
        <w:jc w:val="both"/>
        <w:rPr>
          <w:rFonts w:ascii="Arial" w:hAnsi="Arial" w:cs="Arial"/>
          <w:sz w:val="22"/>
          <w:szCs w:val="22"/>
        </w:rPr>
      </w:pPr>
    </w:p>
    <w:p w14:paraId="66C54590" w14:textId="77777777" w:rsidR="00621E93" w:rsidRPr="002E3C44" w:rsidRDefault="00621E93" w:rsidP="00621E93">
      <w:pPr>
        <w:jc w:val="both"/>
        <w:rPr>
          <w:rFonts w:ascii="Arial" w:hAnsi="Arial" w:cs="Arial"/>
          <w:sz w:val="22"/>
          <w:szCs w:val="22"/>
        </w:rPr>
      </w:pPr>
    </w:p>
    <w:p w14:paraId="390A9FD2" w14:textId="77777777" w:rsidR="00621E93" w:rsidRPr="002E3C44" w:rsidRDefault="00621E93" w:rsidP="00621E93">
      <w:pPr>
        <w:jc w:val="both"/>
        <w:rPr>
          <w:rFonts w:ascii="Arial" w:hAnsi="Arial" w:cs="Arial"/>
          <w:sz w:val="22"/>
          <w:szCs w:val="22"/>
        </w:rPr>
      </w:pPr>
      <w:r w:rsidRPr="002E3C44">
        <w:rPr>
          <w:rFonts w:ascii="Arial" w:hAnsi="Arial" w:cs="Arial"/>
          <w:sz w:val="22"/>
          <w:szCs w:val="22"/>
        </w:rPr>
        <w:t>Assalamu’alaikum Wr. Wb.</w:t>
      </w:r>
    </w:p>
    <w:p w14:paraId="67A21474" w14:textId="77777777" w:rsidR="00621E93" w:rsidRPr="002E3C44" w:rsidRDefault="00621E93" w:rsidP="00621E93">
      <w:pPr>
        <w:jc w:val="both"/>
        <w:rPr>
          <w:rFonts w:ascii="Arial" w:hAnsi="Arial" w:cs="Arial"/>
          <w:sz w:val="22"/>
          <w:szCs w:val="22"/>
        </w:rPr>
      </w:pPr>
    </w:p>
    <w:p w14:paraId="68D185C3" w14:textId="2EBC34EF" w:rsidR="00253B1A" w:rsidRDefault="00621E93" w:rsidP="005B4519">
      <w:pPr>
        <w:spacing w:after="240" w:line="276" w:lineRule="auto"/>
        <w:ind w:firstLine="720"/>
        <w:jc w:val="both"/>
        <w:rPr>
          <w:rFonts w:ascii="Arial" w:hAnsi="Arial" w:cs="Arial"/>
          <w:sz w:val="22"/>
          <w:szCs w:val="22"/>
        </w:rPr>
      </w:pPr>
      <w:r w:rsidRPr="009516D1">
        <w:rPr>
          <w:rFonts w:ascii="Arial" w:hAnsi="Arial" w:cs="Arial"/>
          <w:sz w:val="22"/>
          <w:szCs w:val="22"/>
        </w:rPr>
        <w:t>Sehubungan dengan surat</w:t>
      </w:r>
      <w:r w:rsidR="00253B1A">
        <w:rPr>
          <w:rFonts w:ascii="Arial" w:hAnsi="Arial" w:cs="Arial"/>
          <w:sz w:val="22"/>
          <w:szCs w:val="22"/>
        </w:rPr>
        <w:t xml:space="preserve"> Sekretaris Mahkamah Agung RI nomor </w:t>
      </w:r>
      <w:r w:rsidRPr="009516D1">
        <w:rPr>
          <w:rFonts w:ascii="Arial" w:hAnsi="Arial" w:cs="Arial"/>
          <w:sz w:val="22"/>
          <w:szCs w:val="22"/>
        </w:rPr>
        <w:t xml:space="preserve"> </w:t>
      </w:r>
      <w:r w:rsidR="00253B1A">
        <w:rPr>
          <w:rFonts w:ascii="Arial" w:hAnsi="Arial" w:cs="Arial"/>
          <w:sz w:val="22"/>
          <w:szCs w:val="22"/>
        </w:rPr>
        <w:t>292/SEK/OT.01.1/II/2025 tanggal 18 Februari 2025 perihal sebagaimana pada pokok surat, dengan ini disampaikan:</w:t>
      </w:r>
    </w:p>
    <w:p w14:paraId="05478A19" w14:textId="09268513" w:rsidR="00253B1A" w:rsidRDefault="00253B1A" w:rsidP="00253B1A">
      <w:pPr>
        <w:pStyle w:val="ListParagraph"/>
        <w:numPr>
          <w:ilvl w:val="0"/>
          <w:numId w:val="3"/>
        </w:numPr>
        <w:spacing w:after="240" w:line="276" w:lineRule="auto"/>
        <w:jc w:val="both"/>
        <w:rPr>
          <w:rFonts w:ascii="Arial" w:hAnsi="Arial" w:cs="Arial"/>
          <w:sz w:val="22"/>
          <w:szCs w:val="22"/>
        </w:rPr>
      </w:pPr>
      <w:r>
        <w:rPr>
          <w:rFonts w:ascii="Arial" w:hAnsi="Arial" w:cs="Arial"/>
          <w:sz w:val="22"/>
          <w:szCs w:val="22"/>
        </w:rPr>
        <w:t>Mahkamah Agung selalu berupaya untuk meningkatkan kualitas dan capaian Reformasi Birokrasi serta Pembangunan Zona Integritas menuju Wilayah Bebas dari Korupsi (WBK) dan Wilayah Birokrasi Bersih dan Melayani (WBBM). Salah satu strategi yang dilakukan adalah dengan cara menjaga tingkat keberhasilan unit kerja mendapat predikat WBK hasil evaluasi mandiri Tim Penilai Internal (TPI) dan predikat WBBM hasil evaluasi Tim Penilai Nasional (TPN) minimal 40% (empat puluh persen) setiap tahun sehingga evaluasi Zona Integritas menuju WBK yang dilaksanakan secara mandiri oleh TPI dan TPN dapat berjalan dengan efektif dengan tingkat keberhasilan yang tinggi;</w:t>
      </w:r>
    </w:p>
    <w:p w14:paraId="34BAB9B6" w14:textId="77777777" w:rsidR="00253B1A" w:rsidRDefault="00253B1A" w:rsidP="00253B1A">
      <w:pPr>
        <w:pStyle w:val="ListParagraph"/>
        <w:numPr>
          <w:ilvl w:val="0"/>
          <w:numId w:val="3"/>
        </w:numPr>
        <w:spacing w:after="240" w:line="276" w:lineRule="auto"/>
        <w:jc w:val="both"/>
        <w:rPr>
          <w:rFonts w:ascii="Arial" w:hAnsi="Arial" w:cs="Arial"/>
          <w:sz w:val="22"/>
          <w:szCs w:val="22"/>
        </w:rPr>
      </w:pPr>
      <w:r>
        <w:rPr>
          <w:rFonts w:ascii="Arial" w:hAnsi="Arial" w:cs="Arial"/>
          <w:sz w:val="22"/>
          <w:szCs w:val="22"/>
        </w:rPr>
        <w:t xml:space="preserve">Dalam rangka upaya mencapai keberhasilan tersebut, serta menjaga kualitas Penilaian Mandiri Pembangunan Zona Integritas (PMPZI) di lingkungan Mahkamah Agung dan Badan Peradilan dibawahnya diminta kepada saudara untuk mempedomani dan memperhatikan surat Sekretaris Mahkamah Agung RI nomor </w:t>
      </w:r>
      <w:r w:rsidRPr="009516D1">
        <w:rPr>
          <w:rFonts w:ascii="Arial" w:hAnsi="Arial" w:cs="Arial"/>
          <w:sz w:val="22"/>
          <w:szCs w:val="22"/>
        </w:rPr>
        <w:t xml:space="preserve"> </w:t>
      </w:r>
      <w:r>
        <w:rPr>
          <w:rFonts w:ascii="Arial" w:hAnsi="Arial" w:cs="Arial"/>
          <w:sz w:val="22"/>
          <w:szCs w:val="22"/>
        </w:rPr>
        <w:t>292/SEK/OT.01.1/II/2025 sebagaimana terlampir.</w:t>
      </w:r>
    </w:p>
    <w:p w14:paraId="742F83C1" w14:textId="701A1C40" w:rsidR="00621E93" w:rsidRPr="00253B1A" w:rsidRDefault="00621E93" w:rsidP="00253B1A">
      <w:pPr>
        <w:spacing w:after="240" w:line="276" w:lineRule="auto"/>
        <w:ind w:firstLine="720"/>
        <w:jc w:val="both"/>
        <w:rPr>
          <w:rFonts w:ascii="Arial" w:hAnsi="Arial" w:cs="Arial"/>
          <w:sz w:val="22"/>
          <w:szCs w:val="22"/>
        </w:rPr>
      </w:pPr>
      <w:r w:rsidRPr="00253B1A">
        <w:rPr>
          <w:rFonts w:ascii="Arial" w:hAnsi="Arial" w:cs="Arial"/>
          <w:sz w:val="22"/>
          <w:szCs w:val="22"/>
        </w:rPr>
        <w:t>Demikian disampaikan untuk dapat segera ditindaklanjuti. Atas perhatian dan kerja sama Saudara, kami ucapkan terima kasih.</w:t>
      </w:r>
    </w:p>
    <w:p w14:paraId="5C74EE6E" w14:textId="77777777" w:rsidR="00621E93" w:rsidRDefault="00621E93" w:rsidP="00621E93">
      <w:pPr>
        <w:spacing w:line="276" w:lineRule="auto"/>
        <w:ind w:firstLine="720"/>
        <w:jc w:val="both"/>
        <w:rPr>
          <w:rFonts w:ascii="Arial" w:hAnsi="Arial" w:cs="Arial"/>
          <w:sz w:val="22"/>
          <w:szCs w:val="22"/>
          <w:lang w:val="id-ID"/>
        </w:rPr>
      </w:pPr>
    </w:p>
    <w:p w14:paraId="7AB4D1F1" w14:textId="77777777" w:rsidR="00253B1A" w:rsidRDefault="00253B1A" w:rsidP="00621E93">
      <w:pPr>
        <w:spacing w:line="276" w:lineRule="auto"/>
        <w:ind w:firstLine="720"/>
        <w:jc w:val="both"/>
        <w:rPr>
          <w:rFonts w:ascii="Arial" w:hAnsi="Arial" w:cs="Arial"/>
          <w:sz w:val="22"/>
          <w:szCs w:val="22"/>
          <w:lang w:val="id-ID"/>
        </w:rPr>
      </w:pPr>
    </w:p>
    <w:p w14:paraId="53235C43" w14:textId="53FF0D7A" w:rsidR="00621E93" w:rsidRPr="002E3C44" w:rsidRDefault="00621E93" w:rsidP="00621E93">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0E976264" w14:textId="77777777" w:rsidR="00621E93" w:rsidRPr="002E3C44" w:rsidRDefault="00621E93" w:rsidP="00621E93">
      <w:pPr>
        <w:spacing w:line="276" w:lineRule="auto"/>
        <w:ind w:firstLine="720"/>
        <w:jc w:val="both"/>
        <w:rPr>
          <w:rFonts w:ascii="Arial" w:hAnsi="Arial" w:cs="Arial"/>
          <w:sz w:val="22"/>
          <w:szCs w:val="22"/>
        </w:rPr>
      </w:pPr>
    </w:p>
    <w:p w14:paraId="60A646F4" w14:textId="77777777" w:rsidR="00621E93" w:rsidRPr="002E3C44" w:rsidRDefault="00621E93" w:rsidP="00621E93">
      <w:pPr>
        <w:spacing w:line="276" w:lineRule="auto"/>
        <w:ind w:firstLine="720"/>
        <w:jc w:val="both"/>
        <w:rPr>
          <w:rFonts w:ascii="Arial" w:hAnsi="Arial" w:cs="Arial"/>
          <w:sz w:val="22"/>
          <w:szCs w:val="22"/>
        </w:rPr>
      </w:pPr>
    </w:p>
    <w:p w14:paraId="65FCFA6C" w14:textId="77777777" w:rsidR="00621E93" w:rsidRPr="002E3C44" w:rsidRDefault="00621E93" w:rsidP="00621E93">
      <w:pPr>
        <w:spacing w:line="276" w:lineRule="auto"/>
        <w:ind w:firstLine="720"/>
        <w:jc w:val="both"/>
        <w:rPr>
          <w:rFonts w:ascii="Arial" w:hAnsi="Arial" w:cs="Arial"/>
          <w:sz w:val="22"/>
          <w:szCs w:val="22"/>
        </w:rPr>
      </w:pPr>
    </w:p>
    <w:p w14:paraId="351FDDC6" w14:textId="14D23D71" w:rsidR="00621E93" w:rsidRDefault="00621E93" w:rsidP="00621E93">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bookmarkEnd w:id="0"/>
      <w:r w:rsidR="005B4519">
        <w:rPr>
          <w:rFonts w:ascii="Arial" w:hAnsi="Arial" w:cs="Arial"/>
          <w:sz w:val="22"/>
          <w:szCs w:val="22"/>
        </w:rPr>
        <w:t>Abd. Hakim</w:t>
      </w:r>
    </w:p>
    <w:sectPr w:rsidR="00621E93" w:rsidSect="00621E93">
      <w:type w:val="continuous"/>
      <w:pgSz w:w="11906" w:h="16838" w:code="9"/>
      <w:pgMar w:top="284" w:right="1133"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D161A"/>
    <w:multiLevelType w:val="hybridMultilevel"/>
    <w:tmpl w:val="CDCC82DC"/>
    <w:lvl w:ilvl="0" w:tplc="5C62AE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76CE0E87"/>
    <w:multiLevelType w:val="hybridMultilevel"/>
    <w:tmpl w:val="D02CDD30"/>
    <w:lvl w:ilvl="0" w:tplc="1EAE3D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7F8F6C88"/>
    <w:multiLevelType w:val="hybridMultilevel"/>
    <w:tmpl w:val="83C6CADA"/>
    <w:lvl w:ilvl="0" w:tplc="6590D6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104C9F"/>
    <w:rsid w:val="001D7BF0"/>
    <w:rsid w:val="00253B1A"/>
    <w:rsid w:val="002B12AC"/>
    <w:rsid w:val="00405723"/>
    <w:rsid w:val="00562ECD"/>
    <w:rsid w:val="005B4519"/>
    <w:rsid w:val="00621E93"/>
    <w:rsid w:val="00785C8C"/>
    <w:rsid w:val="007B014C"/>
    <w:rsid w:val="0082493D"/>
    <w:rsid w:val="00985A12"/>
    <w:rsid w:val="00B97845"/>
    <w:rsid w:val="00C1314B"/>
    <w:rsid w:val="00D9085C"/>
    <w:rsid w:val="00D95926"/>
    <w:rsid w:val="00E55DCD"/>
    <w:rsid w:val="00EF35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9EF0"/>
  <w15:chartTrackingRefBased/>
  <w15:docId w15:val="{0B610D88-2F16-40DF-955A-D39D544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93"/>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621E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E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E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E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E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E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E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E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E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E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E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E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E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E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E93"/>
    <w:rPr>
      <w:rFonts w:eastAsiaTheme="majorEastAsia" w:cstheme="majorBidi"/>
      <w:color w:val="272727" w:themeColor="text1" w:themeTint="D8"/>
    </w:rPr>
  </w:style>
  <w:style w:type="paragraph" w:styleId="Title">
    <w:name w:val="Title"/>
    <w:basedOn w:val="Normal"/>
    <w:next w:val="Normal"/>
    <w:link w:val="TitleChar"/>
    <w:uiPriority w:val="10"/>
    <w:qFormat/>
    <w:rsid w:val="00621E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E93"/>
    <w:pPr>
      <w:spacing w:before="160"/>
      <w:jc w:val="center"/>
    </w:pPr>
    <w:rPr>
      <w:i/>
      <w:iCs/>
      <w:color w:val="404040" w:themeColor="text1" w:themeTint="BF"/>
    </w:rPr>
  </w:style>
  <w:style w:type="character" w:customStyle="1" w:styleId="QuoteChar">
    <w:name w:val="Quote Char"/>
    <w:basedOn w:val="DefaultParagraphFont"/>
    <w:link w:val="Quote"/>
    <w:uiPriority w:val="29"/>
    <w:rsid w:val="00621E93"/>
    <w:rPr>
      <w:i/>
      <w:iCs/>
      <w:color w:val="404040" w:themeColor="text1" w:themeTint="BF"/>
    </w:rPr>
  </w:style>
  <w:style w:type="paragraph" w:styleId="ListParagraph">
    <w:name w:val="List Paragraph"/>
    <w:basedOn w:val="Normal"/>
    <w:uiPriority w:val="34"/>
    <w:qFormat/>
    <w:rsid w:val="00621E93"/>
    <w:pPr>
      <w:ind w:left="720"/>
      <w:contextualSpacing/>
    </w:pPr>
  </w:style>
  <w:style w:type="character" w:styleId="IntenseEmphasis">
    <w:name w:val="Intense Emphasis"/>
    <w:basedOn w:val="DefaultParagraphFont"/>
    <w:uiPriority w:val="21"/>
    <w:qFormat/>
    <w:rsid w:val="00621E93"/>
    <w:rPr>
      <w:i/>
      <w:iCs/>
      <w:color w:val="2F5496" w:themeColor="accent1" w:themeShade="BF"/>
    </w:rPr>
  </w:style>
  <w:style w:type="paragraph" w:styleId="IntenseQuote">
    <w:name w:val="Intense Quote"/>
    <w:basedOn w:val="Normal"/>
    <w:next w:val="Normal"/>
    <w:link w:val="IntenseQuoteChar"/>
    <w:uiPriority w:val="30"/>
    <w:qFormat/>
    <w:rsid w:val="00621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E93"/>
    <w:rPr>
      <w:i/>
      <w:iCs/>
      <w:color w:val="2F5496" w:themeColor="accent1" w:themeShade="BF"/>
    </w:rPr>
  </w:style>
  <w:style w:type="character" w:styleId="IntenseReference">
    <w:name w:val="Intense Reference"/>
    <w:basedOn w:val="DefaultParagraphFont"/>
    <w:uiPriority w:val="32"/>
    <w:qFormat/>
    <w:rsid w:val="00621E93"/>
    <w:rPr>
      <w:b/>
      <w:bCs/>
      <w:smallCaps/>
      <w:color w:val="2F5496" w:themeColor="accent1" w:themeShade="BF"/>
      <w:spacing w:val="5"/>
    </w:rPr>
  </w:style>
  <w:style w:type="character" w:styleId="Hyperlink">
    <w:name w:val="Hyperlink"/>
    <w:basedOn w:val="DefaultParagraphFont"/>
    <w:uiPriority w:val="99"/>
    <w:unhideWhenUsed/>
    <w:rsid w:val="005B4519"/>
    <w:rPr>
      <w:color w:val="0563C1" w:themeColor="hyperlink"/>
      <w:u w:val="single"/>
    </w:rPr>
  </w:style>
  <w:style w:type="character" w:styleId="UnresolvedMention">
    <w:name w:val="Unresolved Mention"/>
    <w:basedOn w:val="DefaultParagraphFont"/>
    <w:uiPriority w:val="99"/>
    <w:semiHidden/>
    <w:unhideWhenUsed/>
    <w:rsid w:val="005B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Berki Rahmat</cp:lastModifiedBy>
  <cp:revision>6</cp:revision>
  <cp:lastPrinted>2025-03-07T07:50:00Z</cp:lastPrinted>
  <dcterms:created xsi:type="dcterms:W3CDTF">2025-02-19T07:15:00Z</dcterms:created>
  <dcterms:modified xsi:type="dcterms:W3CDTF">2025-03-07T07:50:00Z</dcterms:modified>
</cp:coreProperties>
</file>