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9A8B" w14:textId="77777777" w:rsidR="00261075" w:rsidRDefault="00261075" w:rsidP="00261075">
      <w:pPr>
        <w:rPr>
          <w:rFonts w:ascii="Arial" w:hAnsi="Arial" w:cs="Arial"/>
          <w:sz w:val="21"/>
          <w:szCs w:val="21"/>
          <w:lang w:val="id-ID"/>
        </w:rPr>
      </w:pPr>
    </w:p>
    <w:p w14:paraId="45798822" w14:textId="77777777" w:rsidR="00261075" w:rsidRPr="00E217CB" w:rsidRDefault="00261075" w:rsidP="00261075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519DB072" wp14:editId="2986F98E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084E4" wp14:editId="0C970389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ED938" w14:textId="77777777" w:rsidR="00261075" w:rsidRPr="00525DBB" w:rsidRDefault="00261075" w:rsidP="00261075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E0FF775" w14:textId="77777777" w:rsidR="00261075" w:rsidRPr="00525DBB" w:rsidRDefault="00261075" w:rsidP="00261075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5953398" w14:textId="77777777" w:rsidR="00261075" w:rsidRPr="00525DBB" w:rsidRDefault="00261075" w:rsidP="00261075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084E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  <v:textbox inset="0,0,0,0">
                  <w:txbxContent>
                    <w:p w14:paraId="08EED938" w14:textId="77777777" w:rsidR="00261075" w:rsidRPr="00525DBB" w:rsidRDefault="00261075" w:rsidP="00261075">
                      <w:pPr>
                        <w:spacing w:after="0"/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E0FF775" w14:textId="77777777" w:rsidR="00261075" w:rsidRPr="00525DBB" w:rsidRDefault="00261075" w:rsidP="00261075">
                      <w:pPr>
                        <w:spacing w:after="0"/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5953398" w14:textId="77777777" w:rsidR="00261075" w:rsidRPr="00525DBB" w:rsidRDefault="00261075" w:rsidP="00261075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85EAF" w14:textId="77777777" w:rsidR="00261075" w:rsidRPr="00E217CB" w:rsidRDefault="00261075" w:rsidP="00261075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0553B6" w14:textId="704A19B1" w:rsidR="00261075" w:rsidRPr="00E217CB" w:rsidRDefault="00261075" w:rsidP="00261075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F570B" wp14:editId="37B41A5D">
                <wp:simplePos x="0" y="0"/>
                <wp:positionH relativeFrom="column">
                  <wp:posOffset>684530</wp:posOffset>
                </wp:positionH>
                <wp:positionV relativeFrom="paragraph">
                  <wp:posOffset>22225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9443B" w14:textId="77777777" w:rsidR="00261075" w:rsidRDefault="00261075" w:rsidP="0026107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AEB687F" w14:textId="77777777" w:rsidR="00261075" w:rsidRPr="00BC487C" w:rsidRDefault="00261075" w:rsidP="00261075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F570B" id="Text Box 27" o:spid="_x0000_s1027" type="#_x0000_t202" style="position:absolute;left:0;text-align:left;margin-left:53.9pt;margin-top:1.75pt;width:407.4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O7Kyk/eAAAACAEAAA8AAAAAAAAAAAAAAAAAMwQAAGRycy9kb3ducmV2LnhtbFBLBQYAAAAABAAE&#10;APMAAAA+BQAAAAA=&#10;" filled="f" stroked="f">
                <v:textbox inset="0,0,0,0">
                  <w:txbxContent>
                    <w:p w14:paraId="57E9443B" w14:textId="77777777" w:rsidR="00261075" w:rsidRDefault="00261075" w:rsidP="0026107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AEB687F" w14:textId="77777777" w:rsidR="00261075" w:rsidRPr="00BC487C" w:rsidRDefault="00261075" w:rsidP="00261075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695BC9" w14:textId="30E5AE45" w:rsidR="00261075" w:rsidRPr="00E217CB" w:rsidRDefault="00261075" w:rsidP="00261075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81099F5" wp14:editId="7505917B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71500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76FC5" id="Line 498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pt" to="450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5E5E9B36" w14:textId="77777777" w:rsidR="00165351" w:rsidRDefault="00000000">
      <w:pPr>
        <w:jc w:val="center"/>
        <w:rPr>
          <w:b/>
        </w:rPr>
      </w:pPr>
      <w:r>
        <w:rPr>
          <w:b/>
        </w:rPr>
        <w:t xml:space="preserve">BERITA ACARA TINDAK </w:t>
      </w:r>
      <w:proofErr w:type="gramStart"/>
      <w:r>
        <w:rPr>
          <w:b/>
        </w:rPr>
        <w:t>LANJUT  BARANG</w:t>
      </w:r>
      <w:proofErr w:type="gramEnd"/>
      <w:r>
        <w:rPr>
          <w:b/>
        </w:rPr>
        <w:t xml:space="preserve"> MILIK NEGARA KONDISI RUSAK BERAT</w:t>
      </w:r>
    </w:p>
    <w:p w14:paraId="6E754FBD" w14:textId="5AB302ED" w:rsidR="00165351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PADA SATUAN KERJA PENGADILAN </w:t>
      </w:r>
      <w:proofErr w:type="spellStart"/>
      <w:r w:rsidR="00261075">
        <w:rPr>
          <w:b/>
        </w:rPr>
        <w:t>PENGADILAN</w:t>
      </w:r>
      <w:proofErr w:type="spellEnd"/>
      <w:r w:rsidR="00261075">
        <w:rPr>
          <w:b/>
        </w:rPr>
        <w:t xml:space="preserve"> TINGGI AGAMA PADANG</w:t>
      </w:r>
    </w:p>
    <w:p w14:paraId="2580FFCC" w14:textId="77777777" w:rsidR="00165351" w:rsidRDefault="00000000">
      <w:pPr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Nomor</w:t>
      </w:r>
      <w:proofErr w:type="spellEnd"/>
      <w:r>
        <w:rPr>
          <w:b/>
        </w:rPr>
        <w:tab/>
        <w:t xml:space="preserve">:  </w:t>
      </w:r>
      <w:r w:rsidRPr="00261075">
        <w:rPr>
          <w:b/>
          <w:color w:val="FF0000"/>
        </w:rPr>
        <w:t>…</w:t>
      </w:r>
      <w:proofErr w:type="gramStart"/>
      <w:r w:rsidRPr="00261075">
        <w:rPr>
          <w:b/>
          <w:color w:val="FF0000"/>
        </w:rPr>
        <w:t>…(</w:t>
      </w:r>
      <w:proofErr w:type="spellStart"/>
      <w:proofErr w:type="gramEnd"/>
      <w:r w:rsidRPr="00261075">
        <w:rPr>
          <w:b/>
          <w:color w:val="FF0000"/>
        </w:rPr>
        <w:t>diisi</w:t>
      </w:r>
      <w:proofErr w:type="spellEnd"/>
      <w:r w:rsidRPr="00261075">
        <w:rPr>
          <w:b/>
          <w:color w:val="FF0000"/>
        </w:rPr>
        <w:t xml:space="preserve"> </w:t>
      </w:r>
      <w:proofErr w:type="spellStart"/>
      <w:r w:rsidRPr="00261075">
        <w:rPr>
          <w:b/>
          <w:color w:val="FF0000"/>
        </w:rPr>
        <w:t>nomor</w:t>
      </w:r>
      <w:proofErr w:type="spellEnd"/>
      <w:r w:rsidRPr="00261075">
        <w:rPr>
          <w:b/>
          <w:color w:val="FF0000"/>
        </w:rPr>
        <w:t xml:space="preserve"> </w:t>
      </w:r>
      <w:proofErr w:type="spellStart"/>
      <w:r w:rsidRPr="00261075">
        <w:rPr>
          <w:b/>
          <w:color w:val="FF0000"/>
        </w:rPr>
        <w:t>surat</w:t>
      </w:r>
      <w:proofErr w:type="spellEnd"/>
      <w:r w:rsidRPr="00261075">
        <w:rPr>
          <w:b/>
          <w:color w:val="FF0000"/>
        </w:rPr>
        <w:t xml:space="preserve"> yang </w:t>
      </w:r>
      <w:proofErr w:type="spellStart"/>
      <w:r w:rsidRPr="00261075">
        <w:rPr>
          <w:b/>
          <w:color w:val="FF0000"/>
        </w:rPr>
        <w:t>sedang</w:t>
      </w:r>
      <w:proofErr w:type="spellEnd"/>
      <w:r w:rsidRPr="00261075">
        <w:rPr>
          <w:b/>
          <w:color w:val="FF0000"/>
        </w:rPr>
        <w:t xml:space="preserve"> </w:t>
      </w:r>
      <w:proofErr w:type="spellStart"/>
      <w:r w:rsidRPr="00261075">
        <w:rPr>
          <w:b/>
          <w:color w:val="FF0000"/>
        </w:rPr>
        <w:t>berjalan</w:t>
      </w:r>
      <w:proofErr w:type="spellEnd"/>
      <w:r w:rsidRPr="00261075">
        <w:rPr>
          <w:b/>
          <w:color w:val="FF0000"/>
        </w:rPr>
        <w:t xml:space="preserve"> di </w:t>
      </w:r>
      <w:proofErr w:type="spellStart"/>
      <w:r w:rsidRPr="00261075">
        <w:rPr>
          <w:b/>
          <w:color w:val="FF0000"/>
        </w:rPr>
        <w:t>satker</w:t>
      </w:r>
      <w:proofErr w:type="spellEnd"/>
      <w:r w:rsidRPr="00261075">
        <w:rPr>
          <w:b/>
          <w:color w:val="FF0000"/>
        </w:rPr>
        <w:t>)……..</w:t>
      </w:r>
    </w:p>
    <w:p w14:paraId="60E1EB95" w14:textId="77777777" w:rsidR="00165351" w:rsidRDefault="00165351">
      <w:pPr>
        <w:jc w:val="both"/>
        <w:rPr>
          <w:b/>
        </w:rPr>
      </w:pPr>
    </w:p>
    <w:p w14:paraId="56178EFD" w14:textId="1E761BF0" w:rsidR="00165351" w:rsidRDefault="00000000">
      <w:pPr>
        <w:jc w:val="both"/>
      </w:pPr>
      <w:r>
        <w:t xml:space="preserve">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r w:rsidR="00261075">
        <w:t xml:space="preserve">Rabu </w:t>
      </w:r>
      <w:proofErr w:type="spellStart"/>
      <w:r>
        <w:t>tanggal</w:t>
      </w:r>
      <w:proofErr w:type="spellEnd"/>
      <w:r>
        <w:t xml:space="preserve"> </w:t>
      </w:r>
      <w:r w:rsidR="00261075">
        <w:t>Dua Belas</w:t>
      </w:r>
      <w:r>
        <w:t xml:space="preserve"> </w:t>
      </w:r>
      <w:proofErr w:type="spellStart"/>
      <w:r>
        <w:t>bulan</w:t>
      </w:r>
      <w:proofErr w:type="spellEnd"/>
      <w:r>
        <w:t xml:space="preserve"> </w:t>
      </w:r>
      <w:r w:rsidR="00261075">
        <w:t>Maret</w:t>
      </w:r>
      <w:r>
        <w:t xml:space="preserve"> </w:t>
      </w:r>
      <w:proofErr w:type="spellStart"/>
      <w:r>
        <w:t>tahun</w:t>
      </w:r>
      <w:proofErr w:type="spellEnd"/>
      <w:r>
        <w:t xml:space="preserve"> Dua </w:t>
      </w:r>
      <w:proofErr w:type="spellStart"/>
      <w:r>
        <w:t>Ribu</w:t>
      </w:r>
      <w:proofErr w:type="spellEnd"/>
      <w:r>
        <w:t xml:space="preserve"> Dua </w:t>
      </w:r>
      <w:proofErr w:type="spellStart"/>
      <w:r>
        <w:t>Puluh</w:t>
      </w:r>
      <w:proofErr w:type="spellEnd"/>
      <w:r>
        <w:t xml:space="preserve"> Lima </w:t>
      </w:r>
      <w:proofErr w:type="spellStart"/>
      <w:r>
        <w:t>secara</w:t>
      </w:r>
      <w:proofErr w:type="spellEnd"/>
      <w:r>
        <w:t xml:space="preserve"> daring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>Zoom Meeting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261075">
        <w:t>Pengadilan</w:t>
      </w:r>
      <w:proofErr w:type="spellEnd"/>
      <w:r w:rsidR="00261075">
        <w:t xml:space="preserve"> Tinggi Agama Padang,</w:t>
      </w:r>
      <w:r>
        <w:t xml:space="preserve"> kami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60D57446" w14:textId="77777777" w:rsidR="0016535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>
        <w:rPr>
          <w:color w:val="000000"/>
        </w:rPr>
        <w:t>Nama</w:t>
      </w:r>
      <w:r>
        <w:rPr>
          <w:color w:val="000000"/>
        </w:rPr>
        <w:tab/>
        <w:t xml:space="preserve">:  A. </w:t>
      </w:r>
      <w:proofErr w:type="spellStart"/>
      <w:r>
        <w:rPr>
          <w:color w:val="000000"/>
        </w:rPr>
        <w:t>Adriyanti</w:t>
      </w:r>
      <w:proofErr w:type="spellEnd"/>
      <w:r>
        <w:rPr>
          <w:color w:val="000000"/>
        </w:rPr>
        <w:t xml:space="preserve"> Akbar, S.H</w:t>
      </w:r>
      <w:r>
        <w:t>., M.H.</w:t>
      </w:r>
    </w:p>
    <w:p w14:paraId="77DA7EA3" w14:textId="77777777" w:rsidR="0016535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</w:pPr>
      <w:r>
        <w:rPr>
          <w:color w:val="000000"/>
        </w:rPr>
        <w:t>NIP</w:t>
      </w:r>
      <w:r>
        <w:rPr>
          <w:color w:val="000000"/>
        </w:rPr>
        <w:tab/>
      </w:r>
      <w:r>
        <w:rPr>
          <w:color w:val="000000"/>
        </w:rPr>
        <w:tab/>
        <w:t xml:space="preserve">:  </w:t>
      </w:r>
      <w:r>
        <w:rPr>
          <w:sz w:val="21"/>
          <w:szCs w:val="21"/>
          <w:shd w:val="clear" w:color="auto" w:fill="F9F9F9"/>
        </w:rPr>
        <w:t>198802052011012013</w:t>
      </w:r>
    </w:p>
    <w:p w14:paraId="143931EC" w14:textId="77777777" w:rsidR="0016535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</w:rPr>
      </w:pPr>
      <w:proofErr w:type="spellStart"/>
      <w:r>
        <w:rPr>
          <w:color w:val="000000"/>
        </w:rPr>
        <w:t>Jabatan</w:t>
      </w:r>
      <w:proofErr w:type="spellEnd"/>
      <w:r>
        <w:rPr>
          <w:color w:val="000000"/>
        </w:rPr>
        <w:tab/>
        <w:t xml:space="preserve">:  </w:t>
      </w:r>
      <w:proofErr w:type="spellStart"/>
      <w:r>
        <w:t>Kepala</w:t>
      </w:r>
      <w:proofErr w:type="spellEnd"/>
      <w:r>
        <w:t xml:space="preserve"> Sub Bagian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Status </w:t>
      </w:r>
      <w:proofErr w:type="spellStart"/>
      <w:r>
        <w:t>Perlengkapan</w:t>
      </w:r>
      <w:proofErr w:type="spellEnd"/>
      <w:r>
        <w:t xml:space="preserve"> </w:t>
      </w:r>
      <w:r>
        <w:rPr>
          <w:color w:val="000000"/>
        </w:rPr>
        <w:t xml:space="preserve">Biro </w:t>
      </w:r>
      <w:proofErr w:type="spellStart"/>
      <w:r>
        <w:rPr>
          <w:color w:val="000000"/>
        </w:rPr>
        <w:t>Perlengkapan</w:t>
      </w:r>
      <w:proofErr w:type="spellEnd"/>
      <w:r>
        <w:rPr>
          <w:color w:val="000000"/>
        </w:rPr>
        <w:t xml:space="preserve"> </w:t>
      </w:r>
    </w:p>
    <w:p w14:paraId="713CE434" w14:textId="77777777" w:rsidR="0016535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04" w:firstLine="435"/>
        <w:jc w:val="both"/>
      </w:pPr>
      <w:r>
        <w:t xml:space="preserve">   </w:t>
      </w:r>
      <w:r>
        <w:rPr>
          <w:color w:val="000000"/>
        </w:rPr>
        <w:t xml:space="preserve">Badan </w:t>
      </w:r>
      <w:proofErr w:type="spellStart"/>
      <w:r>
        <w:rPr>
          <w:color w:val="000000"/>
        </w:rPr>
        <w:t>Urusan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</w:p>
    <w:p w14:paraId="480B84F1" w14:textId="77777777" w:rsidR="00165351" w:rsidRDefault="0016535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000000"/>
        </w:rPr>
      </w:pPr>
    </w:p>
    <w:p w14:paraId="7CF7FAAC" w14:textId="70C6AB51" w:rsidR="0016535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>
        <w:rPr>
          <w:color w:val="000000"/>
        </w:rPr>
        <w:t>Nama</w:t>
      </w:r>
      <w:r>
        <w:rPr>
          <w:color w:val="000000"/>
        </w:rPr>
        <w:tab/>
        <w:t xml:space="preserve">:  </w:t>
      </w:r>
      <w:r w:rsidR="00261075">
        <w:rPr>
          <w:color w:val="000000"/>
        </w:rPr>
        <w:t xml:space="preserve">Dr. </w:t>
      </w:r>
      <w:proofErr w:type="spellStart"/>
      <w:r w:rsidR="00261075">
        <w:rPr>
          <w:color w:val="000000"/>
        </w:rPr>
        <w:t>Irsyadi</w:t>
      </w:r>
      <w:proofErr w:type="spellEnd"/>
      <w:r w:rsidR="00261075">
        <w:rPr>
          <w:color w:val="000000"/>
        </w:rPr>
        <w:t xml:space="preserve">, </w:t>
      </w:r>
      <w:proofErr w:type="spellStart"/>
      <w:r w:rsidR="00261075">
        <w:rPr>
          <w:color w:val="000000"/>
        </w:rPr>
        <w:t>S.Ag</w:t>
      </w:r>
      <w:proofErr w:type="spellEnd"/>
      <w:r w:rsidR="00261075">
        <w:rPr>
          <w:color w:val="000000"/>
        </w:rPr>
        <w:t xml:space="preserve">., </w:t>
      </w:r>
      <w:proofErr w:type="spellStart"/>
      <w:proofErr w:type="gramStart"/>
      <w:r w:rsidR="00261075">
        <w:rPr>
          <w:color w:val="000000"/>
        </w:rPr>
        <w:t>M.Ag</w:t>
      </w:r>
      <w:proofErr w:type="spellEnd"/>
      <w:proofErr w:type="gramEnd"/>
    </w:p>
    <w:p w14:paraId="5058929E" w14:textId="01A6A2A2" w:rsidR="0016535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jc w:val="both"/>
        <w:rPr>
          <w:color w:val="000000"/>
        </w:rPr>
      </w:pPr>
      <w:r>
        <w:rPr>
          <w:color w:val="000000"/>
        </w:rPr>
        <w:t>NIP</w:t>
      </w:r>
      <w:r>
        <w:rPr>
          <w:color w:val="000000"/>
        </w:rPr>
        <w:tab/>
      </w:r>
      <w:r>
        <w:rPr>
          <w:color w:val="000000"/>
        </w:rPr>
        <w:tab/>
        <w:t xml:space="preserve">:  </w:t>
      </w:r>
      <w:r w:rsidR="006D52AD" w:rsidRPr="006D52AD">
        <w:rPr>
          <w:color w:val="000000"/>
        </w:rPr>
        <w:t>197007021996031005</w:t>
      </w:r>
    </w:p>
    <w:p w14:paraId="70FD943B" w14:textId="0A0A21F4" w:rsidR="0016535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96"/>
        <w:jc w:val="both"/>
      </w:pPr>
      <w:proofErr w:type="spellStart"/>
      <w:r>
        <w:rPr>
          <w:color w:val="000000"/>
        </w:rPr>
        <w:t>Jabatan</w:t>
      </w:r>
      <w:proofErr w:type="spellEnd"/>
      <w:r>
        <w:rPr>
          <w:color w:val="000000"/>
        </w:rPr>
        <w:tab/>
        <w:t xml:space="preserve">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Sekretaris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Pengadilan</w:t>
      </w:r>
      <w:proofErr w:type="spellEnd"/>
      <w:r>
        <w:rPr>
          <w:color w:val="000000"/>
        </w:rPr>
        <w:t xml:space="preserve"> </w:t>
      </w:r>
      <w:proofErr w:type="spellStart"/>
      <w:r w:rsidR="006D52AD">
        <w:rPr>
          <w:color w:val="000000"/>
        </w:rPr>
        <w:t>Pengadilan</w:t>
      </w:r>
      <w:proofErr w:type="spellEnd"/>
      <w:r w:rsidR="006D52AD">
        <w:rPr>
          <w:color w:val="000000"/>
        </w:rPr>
        <w:t xml:space="preserve"> Tinggi Agama Padang,</w:t>
      </w:r>
      <w:r>
        <w:t xml:space="preserve"> untuk</w:t>
      </w:r>
    </w:p>
    <w:p w14:paraId="4B2C9DA9" w14:textId="77777777" w:rsidR="0016535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</w:pPr>
      <w:r>
        <w:t xml:space="preserve">        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</w:p>
    <w:p w14:paraId="09A92A8C" w14:textId="77777777" w:rsidR="0016535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</w:pPr>
      <w:r>
        <w:t xml:space="preserve">                  </w:t>
      </w:r>
    </w:p>
    <w:p w14:paraId="39D201A5" w14:textId="6EB55D08" w:rsidR="0016535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Barang Milik Negara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Rusak Berat pada </w:t>
      </w:r>
      <w:proofErr w:type="spellStart"/>
      <w:r>
        <w:rPr>
          <w:color w:val="000000"/>
        </w:rPr>
        <w:t>satuan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Pengadilan</w:t>
      </w:r>
      <w:proofErr w:type="spellEnd"/>
      <w:r>
        <w:rPr>
          <w:color w:val="000000"/>
        </w:rPr>
        <w:t xml:space="preserve">  </w:t>
      </w:r>
      <w:proofErr w:type="spellStart"/>
      <w:r w:rsidR="006D52AD">
        <w:rPr>
          <w:color w:val="000000"/>
        </w:rPr>
        <w:t>Pengadilan</w:t>
      </w:r>
      <w:proofErr w:type="spellEnd"/>
      <w:proofErr w:type="gramEnd"/>
      <w:r w:rsidR="006D52AD">
        <w:rPr>
          <w:color w:val="000000"/>
        </w:rPr>
        <w:t xml:space="preserve"> Tinggi Agama Padang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mengakumulasi</w:t>
      </w:r>
      <w:proofErr w:type="spellEnd"/>
      <w:r>
        <w:rPr>
          <w:color w:val="000000"/>
        </w:rPr>
        <w:t xml:space="preserve"> data BMN </w:t>
      </w:r>
      <w:proofErr w:type="spellStart"/>
      <w:r>
        <w:rPr>
          <w:color w:val="000000"/>
        </w:rPr>
        <w:t>rusak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berat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SIMAN </w:t>
      </w: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penghapusan</w:t>
      </w:r>
      <w:proofErr w:type="spellEnd"/>
      <w:r>
        <w:rPr>
          <w:color w:val="000000"/>
        </w:rPr>
        <w:t xml:space="preserve"> oleh Bagian </w:t>
      </w:r>
      <w:proofErr w:type="spellStart"/>
      <w:r>
        <w:rPr>
          <w:color w:val="000000"/>
        </w:rPr>
        <w:t>Administrasi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Penghapusan</w:t>
      </w:r>
      <w:proofErr w:type="spellEnd"/>
      <w:r>
        <w:rPr>
          <w:color w:val="000000"/>
        </w:rPr>
        <w:t xml:space="preserve"> Biro </w:t>
      </w:r>
      <w:proofErr w:type="spellStart"/>
      <w:r>
        <w:rPr>
          <w:color w:val="000000"/>
        </w:rPr>
        <w:t>Perlengkapan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Pengadilan</w:t>
      </w:r>
      <w:proofErr w:type="spellEnd"/>
      <w:r>
        <w:rPr>
          <w:color w:val="000000"/>
        </w:rPr>
        <w:t xml:space="preserve">  </w:t>
      </w:r>
      <w:proofErr w:type="spellStart"/>
      <w:r w:rsidR="006D52AD">
        <w:rPr>
          <w:color w:val="000000"/>
        </w:rPr>
        <w:t>Pengadilan</w:t>
      </w:r>
      <w:proofErr w:type="spellEnd"/>
      <w:r w:rsidR="006D52AD">
        <w:rPr>
          <w:color w:val="000000"/>
        </w:rPr>
        <w:t xml:space="preserve"> Tinggi Agama Padang.</w:t>
      </w:r>
    </w:p>
    <w:p w14:paraId="4895E70A" w14:textId="77777777" w:rsidR="0016535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Hasil yang </w:t>
      </w:r>
      <w:proofErr w:type="spellStart"/>
      <w:r>
        <w:rPr>
          <w:color w:val="000000"/>
        </w:rPr>
        <w:t>didapat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:</w:t>
      </w:r>
      <w:proofErr w:type="gramEnd"/>
    </w:p>
    <w:p w14:paraId="39CD4B24" w14:textId="44834DB3" w:rsidR="0016535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Aset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Peralatan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Mesin</w:t>
      </w:r>
      <w:proofErr w:type="spellEnd"/>
      <w:r>
        <w:rPr>
          <w:color w:val="000000"/>
        </w:rPr>
        <w:t xml:space="preserve"> Non TIK / </w:t>
      </w:r>
      <w:proofErr w:type="spellStart"/>
      <w:r>
        <w:rPr>
          <w:color w:val="000000"/>
        </w:rPr>
        <w:t>Peralatan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Khusus</w:t>
      </w:r>
      <w:proofErr w:type="spellEnd"/>
      <w:r>
        <w:rPr>
          <w:color w:val="000000"/>
        </w:rPr>
        <w:t xml:space="preserve"> TIK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rusak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sebanyak</w:t>
      </w:r>
      <w:proofErr w:type="spellEnd"/>
      <w:r>
        <w:rPr>
          <w:color w:val="000000"/>
        </w:rPr>
        <w:t xml:space="preserve"> </w:t>
      </w:r>
      <w:proofErr w:type="gramStart"/>
      <w:r w:rsidR="006D52AD">
        <w:rPr>
          <w:color w:val="000000"/>
        </w:rPr>
        <w:t>158</w:t>
      </w:r>
      <w:r>
        <w:rPr>
          <w:color w:val="000000"/>
        </w:rPr>
        <w:t xml:space="preserve"> unit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perolehan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sebesar</w:t>
      </w:r>
      <w:proofErr w:type="spellEnd"/>
      <w:r>
        <w:rPr>
          <w:color w:val="000000"/>
        </w:rPr>
        <w:t xml:space="preserve"> Rp </w:t>
      </w:r>
      <w:r w:rsidR="006D52AD" w:rsidRPr="006D52AD">
        <w:rPr>
          <w:color w:val="000000"/>
        </w:rPr>
        <w:t xml:space="preserve">988,489,829.00 </w:t>
      </w:r>
      <w:proofErr w:type="spellStart"/>
      <w:r w:rsidR="006D52AD">
        <w:rPr>
          <w:color w:val="000000"/>
        </w:rPr>
        <w:t>telah</w:t>
      </w:r>
      <w:proofErr w:type="spellEnd"/>
      <w:r w:rsidR="006D52AD"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penghapusan</w:t>
      </w:r>
      <w:proofErr w:type="spellEnd"/>
      <w:r w:rsidR="006D52AD">
        <w:rPr>
          <w:color w:val="000000"/>
        </w:rPr>
        <w:t xml:space="preserve"> dan </w:t>
      </w:r>
      <w:proofErr w:type="spellStart"/>
      <w:r w:rsidR="006D52AD">
        <w:rPr>
          <w:color w:val="000000"/>
        </w:rPr>
        <w:t>akan</w:t>
      </w:r>
      <w:proofErr w:type="spellEnd"/>
      <w:r w:rsidR="006D52AD">
        <w:rPr>
          <w:color w:val="000000"/>
        </w:rPr>
        <w:t xml:space="preserve"> </w:t>
      </w:r>
      <w:proofErr w:type="spellStart"/>
      <w:r w:rsidR="006D52AD">
        <w:rPr>
          <w:color w:val="000000"/>
        </w:rPr>
        <w:t>segera</w:t>
      </w:r>
      <w:proofErr w:type="spellEnd"/>
      <w:r w:rsidR="006D52AD">
        <w:rPr>
          <w:color w:val="000000"/>
        </w:rPr>
        <w:t xml:space="preserve"> </w:t>
      </w:r>
      <w:proofErr w:type="spellStart"/>
      <w:r w:rsidR="006D52AD">
        <w:rPr>
          <w:color w:val="000000"/>
        </w:rPr>
        <w:t>diinput</w:t>
      </w:r>
      <w:proofErr w:type="spellEnd"/>
      <w:r w:rsidR="006D52AD">
        <w:rPr>
          <w:color w:val="000000"/>
        </w:rPr>
        <w:t xml:space="preserve"> </w:t>
      </w:r>
      <w:proofErr w:type="spellStart"/>
      <w:r w:rsidR="006D52AD">
        <w:rPr>
          <w:color w:val="000000"/>
        </w:rPr>
        <w:t>Penghapusannya</w:t>
      </w:r>
      <w:proofErr w:type="spellEnd"/>
      <w:r w:rsidR="006D52AD">
        <w:rPr>
          <w:color w:val="000000"/>
        </w:rPr>
        <w:t xml:space="preserve"> di </w:t>
      </w:r>
      <w:proofErr w:type="spellStart"/>
      <w:r w:rsidR="006D52AD">
        <w:rPr>
          <w:color w:val="000000"/>
        </w:rPr>
        <w:t>aplikasi</w:t>
      </w:r>
      <w:proofErr w:type="spellEnd"/>
      <w:r w:rsidR="006D52AD">
        <w:rPr>
          <w:color w:val="000000"/>
        </w:rPr>
        <w:t xml:space="preserve"> Sakti pada </w:t>
      </w:r>
      <w:proofErr w:type="spellStart"/>
      <w:r w:rsidR="006D52AD">
        <w:rPr>
          <w:color w:val="000000"/>
        </w:rPr>
        <w:t>tahun</w:t>
      </w:r>
      <w:proofErr w:type="spellEnd"/>
      <w:r w:rsidR="006D52AD">
        <w:rPr>
          <w:color w:val="000000"/>
        </w:rPr>
        <w:t xml:space="preserve"> 2025</w:t>
      </w:r>
    </w:p>
    <w:p w14:paraId="13C87C1F" w14:textId="30E7B55C" w:rsidR="00165351" w:rsidRPr="006D52AD" w:rsidRDefault="006D52AD" w:rsidP="006D52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</w:rPr>
      </w:pPr>
      <w:r w:rsidRPr="006D52AD">
        <w:rPr>
          <w:color w:val="000000"/>
        </w:rPr>
        <w:t xml:space="preserve">Aset </w:t>
      </w:r>
      <w:proofErr w:type="spellStart"/>
      <w:r w:rsidRPr="006D52AD">
        <w:rPr>
          <w:color w:val="000000"/>
        </w:rPr>
        <w:t>berupa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Monografi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dengan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kondisi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rusak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berat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sebanyak</w:t>
      </w:r>
      <w:proofErr w:type="spellEnd"/>
      <w:r w:rsidRPr="006D52AD">
        <w:rPr>
          <w:color w:val="000000"/>
        </w:rPr>
        <w:t xml:space="preserve"> </w:t>
      </w:r>
      <w:proofErr w:type="gramStart"/>
      <w:r w:rsidRPr="006D52AD">
        <w:rPr>
          <w:color w:val="000000"/>
        </w:rPr>
        <w:t>63</w:t>
      </w:r>
      <w:r w:rsidRPr="006D52AD">
        <w:rPr>
          <w:color w:val="000000"/>
        </w:rPr>
        <w:t xml:space="preserve"> unit</w:t>
      </w:r>
      <w:proofErr w:type="gram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dengan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nilai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perolehan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sebesar</w:t>
      </w:r>
      <w:proofErr w:type="spellEnd"/>
      <w:r w:rsidRPr="006D52AD">
        <w:rPr>
          <w:color w:val="000000"/>
        </w:rPr>
        <w:t xml:space="preserve"> Rp</w:t>
      </w:r>
      <w:r w:rsidR="006517EB" w:rsidRPr="006517EB">
        <w:t xml:space="preserve"> </w:t>
      </w:r>
      <w:r w:rsidR="006517EB" w:rsidRPr="006517EB">
        <w:rPr>
          <w:color w:val="000000"/>
        </w:rPr>
        <w:t>3,027,815</w:t>
      </w:r>
      <w:r w:rsidR="006517EB" w:rsidRPr="006517EB">
        <w:rPr>
          <w:color w:val="000000"/>
        </w:rPr>
        <w:t xml:space="preserve"> </w:t>
      </w:r>
      <w:r w:rsidR="00C41BAD">
        <w:rPr>
          <w:color w:val="000000"/>
        </w:rPr>
        <w:t xml:space="preserve">dan </w:t>
      </w:r>
      <w:proofErr w:type="spellStart"/>
      <w:r w:rsidR="00C41BAD">
        <w:rPr>
          <w:color w:val="000000"/>
        </w:rPr>
        <w:t>Peralatan</w:t>
      </w:r>
      <w:proofErr w:type="spellEnd"/>
      <w:r w:rsidR="00C41BAD">
        <w:rPr>
          <w:color w:val="000000"/>
        </w:rPr>
        <w:t xml:space="preserve"> dan </w:t>
      </w:r>
      <w:proofErr w:type="spellStart"/>
      <w:r w:rsidR="00C41BAD">
        <w:rPr>
          <w:color w:val="000000"/>
        </w:rPr>
        <w:t>Mesin</w:t>
      </w:r>
      <w:proofErr w:type="spellEnd"/>
      <w:r w:rsidR="00C41BAD">
        <w:rPr>
          <w:color w:val="000000"/>
        </w:rPr>
        <w:t xml:space="preserve"> Non TIK / </w:t>
      </w:r>
      <w:proofErr w:type="spellStart"/>
      <w:r w:rsidR="00C41BAD">
        <w:rPr>
          <w:color w:val="000000"/>
        </w:rPr>
        <w:t>Peralatan</w:t>
      </w:r>
      <w:proofErr w:type="spellEnd"/>
      <w:r w:rsidR="00C41BAD">
        <w:rPr>
          <w:color w:val="000000"/>
        </w:rPr>
        <w:t xml:space="preserve"> dan </w:t>
      </w:r>
      <w:proofErr w:type="spellStart"/>
      <w:r w:rsidR="00C41BAD">
        <w:rPr>
          <w:color w:val="000000"/>
        </w:rPr>
        <w:t>Mesin</w:t>
      </w:r>
      <w:proofErr w:type="spellEnd"/>
      <w:r w:rsidR="00C41BAD">
        <w:rPr>
          <w:color w:val="000000"/>
        </w:rPr>
        <w:t xml:space="preserve"> </w:t>
      </w:r>
      <w:proofErr w:type="spellStart"/>
      <w:r w:rsidR="00C41BAD">
        <w:rPr>
          <w:color w:val="000000"/>
        </w:rPr>
        <w:t>Khusus</w:t>
      </w:r>
      <w:proofErr w:type="spellEnd"/>
      <w:r w:rsidR="00C41BAD">
        <w:rPr>
          <w:color w:val="000000"/>
        </w:rPr>
        <w:t xml:space="preserve"> TIK </w:t>
      </w:r>
      <w:proofErr w:type="spellStart"/>
      <w:r w:rsidR="00C41BAD">
        <w:rPr>
          <w:color w:val="000000"/>
        </w:rPr>
        <w:t>dengan</w:t>
      </w:r>
      <w:proofErr w:type="spellEnd"/>
      <w:r w:rsidR="00C41BAD">
        <w:rPr>
          <w:color w:val="000000"/>
        </w:rPr>
        <w:t xml:space="preserve"> </w:t>
      </w:r>
      <w:proofErr w:type="spellStart"/>
      <w:r w:rsidR="00C41BAD">
        <w:rPr>
          <w:color w:val="000000"/>
        </w:rPr>
        <w:t>kondisi</w:t>
      </w:r>
      <w:proofErr w:type="spellEnd"/>
      <w:r w:rsidR="00C41BAD">
        <w:rPr>
          <w:color w:val="000000"/>
        </w:rPr>
        <w:t xml:space="preserve"> </w:t>
      </w:r>
      <w:proofErr w:type="spellStart"/>
      <w:r w:rsidR="00C41BAD">
        <w:rPr>
          <w:color w:val="000000"/>
        </w:rPr>
        <w:t>rusak</w:t>
      </w:r>
      <w:proofErr w:type="spellEnd"/>
      <w:r w:rsidR="00C41BAD">
        <w:rPr>
          <w:color w:val="000000"/>
        </w:rPr>
        <w:t xml:space="preserve"> </w:t>
      </w:r>
      <w:proofErr w:type="spellStart"/>
      <w:r w:rsidR="00C41BAD">
        <w:rPr>
          <w:color w:val="000000"/>
        </w:rPr>
        <w:t>berat</w:t>
      </w:r>
      <w:proofErr w:type="spellEnd"/>
      <w:r w:rsidR="00C41BAD">
        <w:rPr>
          <w:color w:val="000000"/>
        </w:rPr>
        <w:t xml:space="preserve"> </w:t>
      </w:r>
      <w:proofErr w:type="spellStart"/>
      <w:r w:rsidR="00C41BAD">
        <w:rPr>
          <w:color w:val="000000"/>
        </w:rPr>
        <w:t>sebanyak</w:t>
      </w:r>
      <w:proofErr w:type="spellEnd"/>
      <w:r w:rsidR="00C41BAD">
        <w:rPr>
          <w:color w:val="000000"/>
        </w:rPr>
        <w:t xml:space="preserve"> 10 unit </w:t>
      </w:r>
      <w:proofErr w:type="spellStart"/>
      <w:r w:rsidR="00C41BAD">
        <w:rPr>
          <w:color w:val="000000"/>
        </w:rPr>
        <w:t>dengan</w:t>
      </w:r>
      <w:proofErr w:type="spellEnd"/>
      <w:r w:rsidR="00C41BAD">
        <w:rPr>
          <w:color w:val="000000"/>
        </w:rPr>
        <w:t xml:space="preserve"> </w:t>
      </w:r>
      <w:proofErr w:type="spellStart"/>
      <w:r w:rsidR="00C41BAD">
        <w:rPr>
          <w:color w:val="000000"/>
        </w:rPr>
        <w:t>nilai</w:t>
      </w:r>
      <w:proofErr w:type="spellEnd"/>
      <w:r w:rsidR="00C41BAD">
        <w:rPr>
          <w:color w:val="000000"/>
        </w:rPr>
        <w:t xml:space="preserve"> </w:t>
      </w:r>
      <w:proofErr w:type="spellStart"/>
      <w:r w:rsidR="00C41BAD">
        <w:rPr>
          <w:color w:val="000000"/>
        </w:rPr>
        <w:t>perolehan</w:t>
      </w:r>
      <w:proofErr w:type="spellEnd"/>
      <w:r w:rsidR="00C41BAD">
        <w:rPr>
          <w:color w:val="000000"/>
        </w:rPr>
        <w:t xml:space="preserve"> Rp</w:t>
      </w:r>
      <w:r w:rsidR="006517EB" w:rsidRPr="006517EB">
        <w:rPr>
          <w:color w:val="000000"/>
        </w:rPr>
        <w:t xml:space="preserve"> 119,816,074.00</w:t>
      </w:r>
      <w:r w:rsidR="00C41B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akan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segera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dilakukan</w:t>
      </w:r>
      <w:proofErr w:type="spellEnd"/>
      <w:r w:rsidRPr="006D52AD">
        <w:rPr>
          <w:color w:val="000000"/>
        </w:rPr>
        <w:t xml:space="preserve"> </w:t>
      </w:r>
      <w:proofErr w:type="spellStart"/>
      <w:r w:rsidRPr="006D52AD">
        <w:rPr>
          <w:color w:val="000000"/>
        </w:rPr>
        <w:t>penghapusan</w:t>
      </w:r>
      <w:proofErr w:type="spellEnd"/>
      <w:r w:rsidRPr="006D52AD">
        <w:rPr>
          <w:color w:val="000000"/>
        </w:rPr>
        <w:t xml:space="preserve">. </w:t>
      </w:r>
    </w:p>
    <w:sdt>
      <w:sdtPr>
        <w:tag w:val="goog_rdk_0"/>
        <w:id w:val="-1947153498"/>
        <w:lock w:val="contentLocked"/>
      </w:sdtPr>
      <w:sdtContent>
        <w:tbl>
          <w:tblPr>
            <w:tblStyle w:val="a"/>
            <w:tblW w:w="93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680"/>
            <w:gridCol w:w="4680"/>
          </w:tblGrid>
          <w:tr w:rsidR="00165351" w14:paraId="6194D5CF" w14:textId="77777777">
            <w:trPr>
              <w:trHeight w:val="774"/>
            </w:trPr>
            <w:tc>
              <w:tcPr>
                <w:tcW w:w="46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4E7526" w14:textId="77777777" w:rsidR="00165351" w:rsidRDefault="00000000">
                <w:pPr>
                  <w:spacing w:after="0"/>
                  <w:jc w:val="center"/>
                </w:pPr>
                <w:r>
                  <w:t>Kepala Sub Bagian Administrasi Perubahan Status</w:t>
                </w:r>
              </w:p>
              <w:p w14:paraId="15F0FC03" w14:textId="77777777" w:rsidR="00165351" w:rsidRDefault="00000000">
                <w:pPr>
                  <w:spacing w:after="0"/>
                  <w:jc w:val="center"/>
                </w:pPr>
                <w:r>
                  <w:t>Perlengkapan Biro Perlengkapan</w:t>
                </w:r>
              </w:p>
            </w:tc>
            <w:tc>
              <w:tcPr>
                <w:tcW w:w="46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00C453" w14:textId="77777777" w:rsidR="00165351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</w:pPr>
                <w:r>
                  <w:t>Sekretaris</w:t>
                </w:r>
              </w:p>
              <w:p w14:paraId="0D7877B3" w14:textId="77777777" w:rsidR="00165351" w:rsidRDefault="00000000">
                <w:pPr>
                  <w:spacing w:after="0"/>
                  <w:ind w:firstLine="142"/>
                  <w:jc w:val="both"/>
                </w:pPr>
                <w:r>
                  <w:t xml:space="preserve"> Pengadilan (…..diisi nama pengadilan…….),</w:t>
                </w:r>
              </w:p>
            </w:tc>
          </w:tr>
          <w:tr w:rsidR="00165351" w14:paraId="2F94E772" w14:textId="77777777">
            <w:tc>
              <w:tcPr>
                <w:tcW w:w="46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DB407D" w14:textId="77777777" w:rsidR="00165351" w:rsidRDefault="0016535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6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45D087" w14:textId="77777777" w:rsidR="00165351" w:rsidRDefault="0016535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</w:pPr>
              </w:p>
              <w:p w14:paraId="7C5DB211" w14:textId="77777777" w:rsidR="00165351" w:rsidRDefault="0016535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</w:pPr>
              </w:p>
              <w:p w14:paraId="31852D03" w14:textId="77777777" w:rsidR="00165351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color w:val="B7B7B7"/>
                  </w:rPr>
                </w:pPr>
                <w:r>
                  <w:rPr>
                    <w:color w:val="B7B7B7"/>
                  </w:rPr>
                  <w:t>(...ttd + stempel satuan kerja….)</w:t>
                </w:r>
              </w:p>
              <w:p w14:paraId="5D1CA939" w14:textId="77777777" w:rsidR="00165351" w:rsidRDefault="0016535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</w:pPr>
              </w:p>
            </w:tc>
          </w:tr>
          <w:tr w:rsidR="00165351" w14:paraId="53DF8C3D" w14:textId="77777777">
            <w:tc>
              <w:tcPr>
                <w:tcW w:w="46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7FBDED" w14:textId="77777777" w:rsidR="00165351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</w:pPr>
                <w:r>
                  <w:lastRenderedPageBreak/>
                  <w:t>(A. Adriyanti Akbar, S.H., M.H.)</w:t>
                </w:r>
              </w:p>
            </w:tc>
            <w:tc>
              <w:tcPr>
                <w:tcW w:w="46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A6322D" w14:textId="77777777" w:rsidR="00165351" w:rsidRDefault="00000000">
                <w:pPr>
                  <w:widowControl w:val="0"/>
                  <w:spacing w:after="0" w:line="240" w:lineRule="auto"/>
                  <w:jc w:val="center"/>
                </w:pPr>
                <w:r>
                  <w:t>(.....Nama.….)</w:t>
                </w:r>
              </w:p>
            </w:tc>
          </w:tr>
        </w:tbl>
      </w:sdtContent>
    </w:sdt>
    <w:p w14:paraId="4213DA39" w14:textId="77777777" w:rsidR="00165351" w:rsidRDefault="00165351">
      <w:pPr>
        <w:jc w:val="both"/>
      </w:pPr>
    </w:p>
    <w:sectPr w:rsidR="00165351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742B" w14:textId="77777777" w:rsidR="001A5B92" w:rsidRDefault="001A5B92">
      <w:pPr>
        <w:spacing w:after="0" w:line="240" w:lineRule="auto"/>
      </w:pPr>
      <w:r>
        <w:separator/>
      </w:r>
    </w:p>
  </w:endnote>
  <w:endnote w:type="continuationSeparator" w:id="0">
    <w:p w14:paraId="0A596D19" w14:textId="77777777" w:rsidR="001A5B92" w:rsidRDefault="001A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90E4" w14:textId="77777777" w:rsidR="00165351" w:rsidRDefault="001653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AAB64" w14:textId="77777777" w:rsidR="001A5B92" w:rsidRDefault="001A5B92">
      <w:pPr>
        <w:spacing w:after="0" w:line="240" w:lineRule="auto"/>
      </w:pPr>
      <w:r>
        <w:separator/>
      </w:r>
    </w:p>
  </w:footnote>
  <w:footnote w:type="continuationSeparator" w:id="0">
    <w:p w14:paraId="0A284B98" w14:textId="77777777" w:rsidR="001A5B92" w:rsidRDefault="001A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29BF" w14:textId="77777777" w:rsidR="00165351" w:rsidRDefault="001653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15D3D"/>
    <w:multiLevelType w:val="multilevel"/>
    <w:tmpl w:val="55FAA8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79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51"/>
    <w:rsid w:val="00165351"/>
    <w:rsid w:val="001A5B92"/>
    <w:rsid w:val="00261075"/>
    <w:rsid w:val="006517EB"/>
    <w:rsid w:val="006D52AD"/>
    <w:rsid w:val="00A02CD1"/>
    <w:rsid w:val="00C4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AD42"/>
  <w15:docId w15:val="{E845CA61-1754-486E-8458-DF9700D9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4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A05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rsid w:val="00261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7sibLqGxc9uWeQpGAg8pCbyVQ==">CgMxLjAaHwoBMBIaChgICVIUChJ0YWJsZS5waDQycDVsanY3dm4yCGguZ2pkZ3hzOAByITFreGtUSjVWNjFhR1l2TnQzQWlwQk5KSnRIUmxMdlJXNQ==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 Darmayanti</dc:creator>
  <cp:lastModifiedBy>Efri Sukma</cp:lastModifiedBy>
  <cp:revision>3</cp:revision>
  <dcterms:created xsi:type="dcterms:W3CDTF">2024-10-07T06:56:00Z</dcterms:created>
  <dcterms:modified xsi:type="dcterms:W3CDTF">2025-03-12T04:57:00Z</dcterms:modified>
</cp:coreProperties>
</file>