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67F7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5229487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1817B0">
        <w:rPr>
          <w:rFonts w:ascii="Times New Roman" w:hAnsi="Times New Roman" w:cs="Times New Roman"/>
          <w:bCs/>
          <w:sz w:val="24"/>
          <w:szCs w:val="24"/>
        </w:rPr>
        <w:t>0733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0565C5">
        <w:rPr>
          <w:rFonts w:ascii="Times New Roman" w:hAnsi="Times New Roman" w:cs="Times New Roman"/>
          <w:bCs/>
          <w:sz w:val="24"/>
          <w:szCs w:val="24"/>
        </w:rPr>
        <w:t>2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B0D16B8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817B0">
        <w:rPr>
          <w:rFonts w:ascii="Times New Roman" w:hAnsi="Times New Roman" w:cs="Times New Roman"/>
          <w:sz w:val="24"/>
          <w:szCs w:val="24"/>
        </w:rPr>
        <w:t xml:space="preserve"> 13.810.000</w:t>
      </w:r>
    </w:p>
    <w:p w14:paraId="1528A645" w14:textId="484C9B70" w:rsidR="00A83D80" w:rsidRDefault="001A080E" w:rsidP="001817B0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B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B0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B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B0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B0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B0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B0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1817B0">
        <w:rPr>
          <w:rFonts w:ascii="Times New Roman" w:hAnsi="Times New Roman" w:cs="Times New Roman"/>
          <w:sz w:val="24"/>
          <w:szCs w:val="24"/>
        </w:rPr>
        <w:t xml:space="preserve"> Rupiah</w:t>
      </w:r>
      <w:bookmarkStart w:id="0" w:name="_GoBack"/>
      <w:bookmarkEnd w:id="0"/>
    </w:p>
    <w:p w14:paraId="617218BD" w14:textId="585B3EC9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8041C4">
        <w:rPr>
          <w:rFonts w:ascii="Times New Roman" w:hAnsi="Times New Roman" w:cs="Times New Roman"/>
          <w:sz w:val="24"/>
          <w:szCs w:val="24"/>
        </w:rPr>
        <w:t xml:space="preserve"> , 2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0B0EE1B" w:rsidR="00F170C3" w:rsidRPr="00690583" w:rsidRDefault="008041C4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821D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BF9304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bCs/>
          <w:sz w:val="24"/>
          <w:szCs w:val="24"/>
        </w:rPr>
        <w:t>W3-A/0365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E98E8E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12.740.000</w:t>
      </w:r>
      <w:r w:rsidR="00C41FF6">
        <w:rPr>
          <w:rFonts w:ascii="Bookman Old Style" w:hAnsi="Bookman Old Style"/>
        </w:rPr>
        <w:t>,-</w:t>
      </w:r>
    </w:p>
    <w:p w14:paraId="15096FB9" w14:textId="49D1C3E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Dua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Belas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Juta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Tujuh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Ratus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Empat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Puluh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Ribu</w:t>
      </w:r>
      <w:proofErr w:type="spellEnd"/>
      <w:r w:rsidR="00286EDE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0F71C7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B8FF-10D0-4CC0-B67F-43097079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64463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36</cp:revision>
  <cp:lastPrinted>2023-03-02T01:24:00Z</cp:lastPrinted>
  <dcterms:created xsi:type="dcterms:W3CDTF">2019-05-09T01:35:00Z</dcterms:created>
  <dcterms:modified xsi:type="dcterms:W3CDTF">2023-03-02T08:30:00Z</dcterms:modified>
</cp:coreProperties>
</file>