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0B250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11430</wp:posOffset>
            </wp:positionV>
            <wp:extent cx="717550" cy="889000"/>
            <wp:effectExtent l="0" t="0" r="6350" b="635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</w:t>
      </w:r>
      <w:r>
        <w:rPr>
          <w:b/>
          <w:bCs/>
          <w:sz w:val="28"/>
          <w:szCs w:val="28"/>
        </w:rPr>
        <w:t>MAHKAMAH AGUNG REPUBLIK INDONESIA</w:t>
      </w:r>
    </w:p>
    <w:p w14:paraId="24AA95C1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DIREKTORAT JENDERAL BADAN PERADILAN AGAMA</w:t>
      </w:r>
    </w:p>
    <w:p w14:paraId="59CCBF18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</w:t>
      </w:r>
      <w:r>
        <w:rPr>
          <w:b/>
          <w:bCs/>
          <w:sz w:val="28"/>
          <w:szCs w:val="28"/>
        </w:rPr>
        <w:t>PENGADILAN TINGGI AGAMA PADANG</w:t>
      </w:r>
    </w:p>
    <w:p w14:paraId="679C129D">
      <w:pPr>
        <w:jc w:val="center"/>
        <w:rPr>
          <w:sz w:val="18"/>
          <w:szCs w:val="18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</w:t>
      </w:r>
      <w:r>
        <w:rPr>
          <w:rFonts w:hint="default"/>
          <w:color w:val="070707"/>
          <w:w w:val="150"/>
          <w:sz w:val="18"/>
          <w:szCs w:val="18"/>
          <w:lang w:val="en-US"/>
        </w:rPr>
        <w:t xml:space="preserve"> </w:t>
      </w:r>
      <w:r>
        <w:rPr>
          <w:color w:val="070707"/>
          <w:w w:val="150"/>
          <w:sz w:val="18"/>
          <w:szCs w:val="18"/>
        </w:rPr>
        <w:t>J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06"/>
          <w:sz w:val="18"/>
          <w:szCs w:val="18"/>
        </w:rPr>
        <w:t>l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By</w:t>
      </w:r>
      <w:r>
        <w:rPr>
          <w:color w:val="070707"/>
          <w:spacing w:val="31"/>
          <w:sz w:val="18"/>
          <w:szCs w:val="18"/>
        </w:rPr>
        <w:t xml:space="preserve"> </w:t>
      </w:r>
      <w:r>
        <w:rPr>
          <w:color w:val="070707"/>
          <w:w w:val="122"/>
          <w:sz w:val="18"/>
          <w:szCs w:val="18"/>
        </w:rPr>
        <w:t>Pass</w:t>
      </w:r>
      <w:r>
        <w:rPr>
          <w:color w:val="070707"/>
          <w:spacing w:val="12"/>
          <w:w w:val="122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KM</w:t>
      </w:r>
      <w:r>
        <w:rPr>
          <w:color w:val="070707"/>
          <w:spacing w:val="13"/>
          <w:sz w:val="18"/>
          <w:szCs w:val="18"/>
        </w:rPr>
        <w:t xml:space="preserve"> </w:t>
      </w:r>
      <w:r>
        <w:rPr>
          <w:color w:val="070707"/>
          <w:w w:val="117"/>
          <w:sz w:val="18"/>
          <w:szCs w:val="18"/>
        </w:rPr>
        <w:t>24</w:t>
      </w:r>
      <w:r>
        <w:rPr>
          <w:color w:val="1F1F1F"/>
          <w:w w:val="117"/>
          <w:sz w:val="18"/>
          <w:szCs w:val="18"/>
        </w:rPr>
        <w:t>,</w:t>
      </w:r>
      <w:r>
        <w:rPr>
          <w:color w:val="1F1F1F"/>
          <w:spacing w:val="26"/>
          <w:w w:val="117"/>
          <w:sz w:val="18"/>
          <w:szCs w:val="18"/>
        </w:rPr>
        <w:t xml:space="preserve">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14"/>
          <w:sz w:val="18"/>
          <w:szCs w:val="18"/>
        </w:rPr>
        <w:t>e</w:t>
      </w:r>
      <w:r>
        <w:rPr>
          <w:color w:val="070707"/>
          <w:w w:val="115"/>
          <w:sz w:val="18"/>
          <w:szCs w:val="18"/>
        </w:rPr>
        <w:t>l</w:t>
      </w:r>
      <w:r>
        <w:rPr>
          <w:color w:val="070707"/>
          <w:w w:val="128"/>
          <w:sz w:val="18"/>
          <w:szCs w:val="18"/>
        </w:rPr>
        <w:t>u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h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ti</w:t>
      </w:r>
      <w:r>
        <w:rPr>
          <w:color w:val="070707"/>
          <w:w w:val="122"/>
          <w:sz w:val="18"/>
          <w:szCs w:val="18"/>
        </w:rPr>
        <w:t>p</w:t>
      </w:r>
      <w:r>
        <w:rPr>
          <w:color w:val="070707"/>
          <w:w w:val="133"/>
          <w:sz w:val="18"/>
          <w:szCs w:val="18"/>
        </w:rPr>
        <w:t>u</w:t>
      </w:r>
      <w:r>
        <w:rPr>
          <w:color w:val="070707"/>
          <w:w w:val="138"/>
          <w:sz w:val="18"/>
          <w:szCs w:val="18"/>
        </w:rPr>
        <w:t>h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86"/>
          <w:sz w:val="18"/>
          <w:szCs w:val="18"/>
        </w:rPr>
        <w:t>j</w:t>
      </w:r>
      <w:r>
        <w:rPr>
          <w:color w:val="070707"/>
          <w:w w:val="135"/>
          <w:sz w:val="18"/>
          <w:szCs w:val="18"/>
        </w:rPr>
        <w:t>an</w:t>
      </w:r>
      <w:r>
        <w:rPr>
          <w:color w:val="070707"/>
          <w:w w:val="122"/>
          <w:sz w:val="18"/>
          <w:szCs w:val="18"/>
        </w:rPr>
        <w:t>g</w:t>
      </w:r>
      <w:r>
        <w:rPr>
          <w:color w:val="333333"/>
          <w:w w:val="85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14"/>
          <w:sz w:val="18"/>
          <w:szCs w:val="18"/>
        </w:rPr>
        <w:t>c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20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27"/>
          <w:sz w:val="18"/>
          <w:szCs w:val="18"/>
        </w:rPr>
        <w:t>an</w:t>
      </w:r>
      <w:r>
        <w:rPr>
          <w:color w:val="070707"/>
          <w:sz w:val="18"/>
          <w:szCs w:val="18"/>
        </w:rPr>
        <w:t xml:space="preserve"> </w:t>
      </w:r>
      <w:r>
        <w:rPr>
          <w:color w:val="070707"/>
          <w:spacing w:val="-23"/>
          <w:sz w:val="18"/>
          <w:szCs w:val="18"/>
        </w:rPr>
        <w:t xml:space="preserve"> </w:t>
      </w:r>
      <w:r>
        <w:rPr>
          <w:color w:val="070707"/>
          <w:w w:val="96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06"/>
          <w:sz w:val="18"/>
          <w:szCs w:val="18"/>
        </w:rPr>
        <w:t xml:space="preserve">o  </w:t>
      </w:r>
      <w:r>
        <w:rPr>
          <w:color w:val="070707"/>
          <w:w w:val="109"/>
          <w:sz w:val="18"/>
          <w:szCs w:val="18"/>
        </w:rPr>
        <w:t>T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n</w:t>
      </w:r>
      <w:r>
        <w:rPr>
          <w:color w:val="070707"/>
          <w:w w:val="117"/>
          <w:sz w:val="18"/>
          <w:szCs w:val="18"/>
        </w:rPr>
        <w:t>g</w:t>
      </w:r>
      <w:r>
        <w:rPr>
          <w:color w:val="070707"/>
          <w:w w:val="126"/>
          <w:sz w:val="18"/>
          <w:szCs w:val="18"/>
        </w:rPr>
        <w:t>a</w:t>
      </w:r>
      <w:r>
        <w:rPr>
          <w:color w:val="070707"/>
          <w:w w:val="133"/>
          <w:sz w:val="18"/>
          <w:szCs w:val="18"/>
        </w:rPr>
        <w:t>h</w:t>
      </w:r>
    </w:p>
    <w:p w14:paraId="67E972FB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19"/>
          <w:szCs w:val="19"/>
        </w:rPr>
      </w:pPr>
      <w:r>
        <w:rPr>
          <w:rFonts w:hint="default"/>
          <w:color w:val="070707"/>
          <w:w w:val="92"/>
          <w:sz w:val="18"/>
          <w:szCs w:val="18"/>
          <w:lang w:val="en-US"/>
        </w:rPr>
        <w:t xml:space="preserve">      </w:t>
      </w:r>
      <w:r>
        <w:rPr>
          <w:color w:val="070707"/>
          <w:w w:val="92"/>
          <w:sz w:val="18"/>
          <w:szCs w:val="18"/>
        </w:rPr>
        <w:t>K</w:t>
      </w:r>
      <w:r>
        <w:rPr>
          <w:color w:val="070707"/>
          <w:w w:val="106"/>
          <w:sz w:val="18"/>
          <w:szCs w:val="18"/>
        </w:rPr>
        <w:t>o</w:t>
      </w:r>
      <w:r>
        <w:rPr>
          <w:color w:val="070707"/>
          <w:w w:val="144"/>
          <w:sz w:val="18"/>
          <w:szCs w:val="18"/>
        </w:rPr>
        <w:t>t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20"/>
          <w:sz w:val="18"/>
          <w:szCs w:val="18"/>
        </w:rPr>
        <w:t xml:space="preserve"> </w:t>
      </w:r>
      <w:r>
        <w:rPr>
          <w:color w:val="070707"/>
          <w:w w:val="105"/>
          <w:sz w:val="18"/>
          <w:szCs w:val="18"/>
        </w:rPr>
        <w:t>P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17"/>
          <w:sz w:val="18"/>
          <w:szCs w:val="18"/>
        </w:rPr>
        <w:t>d</w:t>
      </w:r>
      <w:r>
        <w:rPr>
          <w:color w:val="070707"/>
          <w:w w:val="133"/>
          <w:sz w:val="18"/>
          <w:szCs w:val="18"/>
        </w:rPr>
        <w:t>an</w:t>
      </w:r>
      <w:r>
        <w:rPr>
          <w:color w:val="070707"/>
          <w:w w:val="112"/>
          <w:sz w:val="18"/>
          <w:szCs w:val="18"/>
        </w:rPr>
        <w:t>g</w:t>
      </w:r>
      <w:r>
        <w:rPr>
          <w:color w:val="333333"/>
          <w:w w:val="96"/>
          <w:sz w:val="18"/>
          <w:szCs w:val="18"/>
        </w:rPr>
        <w:t>,</w:t>
      </w:r>
      <w:r>
        <w:rPr>
          <w:color w:val="333333"/>
          <w:sz w:val="18"/>
          <w:szCs w:val="18"/>
        </w:rPr>
        <w:t xml:space="preserve"> </w:t>
      </w:r>
      <w:r>
        <w:rPr>
          <w:color w:val="333333"/>
          <w:spacing w:val="-13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S</w:t>
      </w:r>
      <w:r>
        <w:rPr>
          <w:color w:val="070707"/>
          <w:w w:val="138"/>
          <w:sz w:val="18"/>
          <w:szCs w:val="18"/>
        </w:rPr>
        <w:t>u</w:t>
      </w:r>
      <w:r>
        <w:rPr>
          <w:color w:val="070707"/>
          <w:w w:val="123"/>
          <w:sz w:val="18"/>
          <w:szCs w:val="18"/>
        </w:rPr>
        <w:t>m</w:t>
      </w:r>
      <w:r>
        <w:rPr>
          <w:color w:val="070707"/>
          <w:w w:val="138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w w:val="108"/>
          <w:sz w:val="18"/>
          <w:szCs w:val="18"/>
        </w:rPr>
        <w:t>e</w:t>
      </w:r>
      <w:r>
        <w:rPr>
          <w:color w:val="070707"/>
          <w:w w:val="144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sz w:val="18"/>
          <w:szCs w:val="18"/>
        </w:rPr>
        <w:t>B</w:t>
      </w:r>
      <w:r>
        <w:rPr>
          <w:color w:val="070707"/>
          <w:w w:val="144"/>
          <w:sz w:val="18"/>
          <w:szCs w:val="18"/>
        </w:rPr>
        <w:t>a</w:t>
      </w:r>
      <w:r>
        <w:rPr>
          <w:color w:val="070707"/>
          <w:w w:val="128"/>
          <w:sz w:val="18"/>
          <w:szCs w:val="18"/>
        </w:rPr>
        <w:t>r</w:t>
      </w:r>
      <w:r>
        <w:rPr>
          <w:color w:val="070707"/>
          <w:w w:val="132"/>
          <w:sz w:val="18"/>
          <w:szCs w:val="18"/>
        </w:rPr>
        <w:t>a</w:t>
      </w:r>
      <w:r>
        <w:rPr>
          <w:color w:val="070707"/>
          <w:w w:val="135"/>
          <w:sz w:val="18"/>
          <w:szCs w:val="18"/>
        </w:rPr>
        <w:t>t</w:t>
      </w:r>
      <w:r>
        <w:rPr>
          <w:color w:val="070707"/>
          <w:spacing w:val="15"/>
          <w:sz w:val="18"/>
          <w:szCs w:val="18"/>
        </w:rPr>
        <w:t xml:space="preserve"> </w:t>
      </w:r>
      <w:r>
        <w:rPr>
          <w:color w:val="070707"/>
          <w:w w:val="120"/>
          <w:sz w:val="18"/>
          <w:szCs w:val="18"/>
        </w:rPr>
        <w:t>25179</w:t>
      </w:r>
      <w:r>
        <w:rPr>
          <w:color w:val="7494B9"/>
          <w:w w:val="120"/>
          <w:sz w:val="18"/>
          <w:szCs w:val="18"/>
        </w:rPr>
        <w:t>.</w:t>
      </w:r>
      <w:r>
        <w:rPr>
          <w:color w:val="7494B9"/>
          <w:spacing w:val="24"/>
          <w:w w:val="120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"http://www.pta-padang.go.id"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07"/>
          <w:sz w:val="18"/>
          <w:szCs w:val="18"/>
        </w:rPr>
        <w:t>www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8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708399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85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1"/>
          <w:sz w:val="18"/>
          <w:szCs w:val="18"/>
        </w:rPr>
        <w:t>o</w:t>
      </w:r>
      <w:r>
        <w:rPr>
          <w:color w:val="7494B9"/>
          <w:w w:val="106"/>
          <w:sz w:val="18"/>
          <w:szCs w:val="18"/>
        </w:rPr>
        <w:t>.</w:t>
      </w:r>
      <w:r>
        <w:rPr>
          <w:color w:val="7494B9"/>
          <w:w w:val="13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d</w:t>
      </w:r>
      <w:r>
        <w:rPr>
          <w:color w:val="7494B9"/>
          <w:w w:val="122"/>
          <w:sz w:val="18"/>
          <w:szCs w:val="18"/>
        </w:rPr>
        <w:fldChar w:fldCharType="end"/>
      </w:r>
      <w:r>
        <w:rPr>
          <w:color w:val="7494B9"/>
          <w:w w:val="106"/>
          <w:sz w:val="18"/>
          <w:szCs w:val="18"/>
        </w:rPr>
        <w:t>,</w:t>
      </w:r>
      <w:r>
        <w:rPr>
          <w:color w:val="7494B9"/>
          <w:spacing w:val="-18"/>
          <w:sz w:val="18"/>
          <w:szCs w:val="18"/>
        </w:rPr>
        <w:t xml:space="preserve">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"mailto:admin@pta-padang.go.id" \h </w:instrText>
      </w:r>
      <w:r>
        <w:rPr>
          <w:sz w:val="18"/>
          <w:szCs w:val="18"/>
        </w:rPr>
        <w:fldChar w:fldCharType="separate"/>
      </w:r>
      <w:r>
        <w:rPr>
          <w:color w:val="7494B9"/>
          <w:w w:val="126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23"/>
          <w:sz w:val="18"/>
          <w:szCs w:val="18"/>
        </w:rPr>
        <w:t>m</w:t>
      </w:r>
      <w:r>
        <w:rPr>
          <w:color w:val="7494B9"/>
          <w:w w:val="115"/>
          <w:sz w:val="18"/>
          <w:szCs w:val="18"/>
        </w:rPr>
        <w:t>i</w:t>
      </w:r>
      <w:r>
        <w:rPr>
          <w:color w:val="7494B9"/>
          <w:w w:val="122"/>
          <w:sz w:val="18"/>
          <w:szCs w:val="18"/>
        </w:rPr>
        <w:t>n</w:t>
      </w:r>
      <w:r>
        <w:rPr>
          <w:color w:val="7494B9"/>
          <w:w w:val="95"/>
          <w:sz w:val="18"/>
          <w:szCs w:val="18"/>
        </w:rPr>
        <w:t>@</w:t>
      </w:r>
      <w:r>
        <w:rPr>
          <w:color w:val="7494B9"/>
          <w:w w:val="117"/>
          <w:sz w:val="18"/>
          <w:szCs w:val="18"/>
        </w:rPr>
        <w:t>p</w:t>
      </w:r>
      <w:r>
        <w:rPr>
          <w:color w:val="7494B9"/>
          <w:w w:val="154"/>
          <w:sz w:val="18"/>
          <w:szCs w:val="18"/>
        </w:rPr>
        <w:t>t</w:t>
      </w:r>
      <w:r>
        <w:rPr>
          <w:color w:val="7494B9"/>
          <w:w w:val="126"/>
          <w:sz w:val="18"/>
          <w:szCs w:val="18"/>
        </w:rPr>
        <w:t>a</w:t>
      </w:r>
      <w:r>
        <w:rPr>
          <w:color w:val="5B6E85"/>
          <w:w w:val="104"/>
          <w:sz w:val="18"/>
          <w:szCs w:val="18"/>
        </w:rPr>
        <w:t>-</w:t>
      </w:r>
      <w:r>
        <w:rPr>
          <w:color w:val="7494B9"/>
          <w:w w:val="133"/>
          <w:sz w:val="18"/>
          <w:szCs w:val="18"/>
        </w:rPr>
        <w:t>p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38"/>
          <w:sz w:val="18"/>
          <w:szCs w:val="18"/>
        </w:rPr>
        <w:t>a</w:t>
      </w:r>
      <w:r>
        <w:rPr>
          <w:color w:val="7494B9"/>
          <w:w w:val="128"/>
          <w:sz w:val="18"/>
          <w:szCs w:val="18"/>
        </w:rPr>
        <w:t>n</w:t>
      </w:r>
      <w:r>
        <w:rPr>
          <w:color w:val="7494B9"/>
          <w:w w:val="117"/>
          <w:sz w:val="18"/>
          <w:szCs w:val="18"/>
        </w:rPr>
        <w:t>g</w:t>
      </w:r>
      <w:r>
        <w:rPr>
          <w:color w:val="7494B9"/>
          <w:w w:val="74"/>
          <w:sz w:val="18"/>
          <w:szCs w:val="18"/>
        </w:rPr>
        <w:t>.</w:t>
      </w:r>
      <w:r>
        <w:rPr>
          <w:color w:val="7494B9"/>
          <w:w w:val="133"/>
          <w:sz w:val="18"/>
          <w:szCs w:val="18"/>
        </w:rPr>
        <w:t>g</w:t>
      </w:r>
      <w:r>
        <w:rPr>
          <w:color w:val="7494B9"/>
          <w:w w:val="106"/>
          <w:sz w:val="18"/>
          <w:szCs w:val="18"/>
        </w:rPr>
        <w:t>o</w:t>
      </w:r>
      <w:r>
        <w:rPr>
          <w:color w:val="7494B9"/>
          <w:w w:val="96"/>
          <w:sz w:val="18"/>
          <w:szCs w:val="18"/>
        </w:rPr>
        <w:t>.</w:t>
      </w:r>
      <w:r>
        <w:rPr>
          <w:color w:val="7494B9"/>
          <w:w w:val="144"/>
          <w:sz w:val="18"/>
          <w:szCs w:val="18"/>
        </w:rPr>
        <w:t>i</w:t>
      </w:r>
      <w:r>
        <w:rPr>
          <w:color w:val="7494B9"/>
          <w:w w:val="117"/>
          <w:sz w:val="18"/>
          <w:szCs w:val="18"/>
        </w:rPr>
        <w:t>d</w:t>
      </w:r>
      <w:r>
        <w:rPr>
          <w:color w:val="7494B9"/>
          <w:w w:val="117"/>
          <w:sz w:val="18"/>
          <w:szCs w:val="18"/>
        </w:rPr>
        <w:fldChar w:fldCharType="end"/>
      </w:r>
    </w:p>
    <w:p w14:paraId="67637CAE">
      <w:pPr>
        <w:pBdr>
          <w:bottom w:val="double" w:color="auto" w:sz="6" w:space="1"/>
        </w:pBdr>
        <w:ind w:firstLine="142"/>
        <w:jc w:val="center"/>
        <w:rPr>
          <w:color w:val="7494B9"/>
          <w:w w:val="117"/>
          <w:sz w:val="2"/>
          <w:szCs w:val="2"/>
        </w:rPr>
      </w:pPr>
    </w:p>
    <w:p w14:paraId="367AE542">
      <w:pPr>
        <w:ind w:left="0" w:leftChars="0" w:firstLine="0" w:firstLineChars="0"/>
        <w:rPr>
          <w:rFonts w:hint="default" w:ascii="Arial" w:hAnsi="Arial" w:cs="Arial"/>
          <w:sz w:val="8"/>
          <w:szCs w:val="8"/>
        </w:rPr>
      </w:pPr>
    </w:p>
    <w:p w14:paraId="527CC083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Nomor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: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 </w:t>
      </w:r>
      <w:r>
        <w:rPr>
          <w:rFonts w:hint="default" w:cs="Times New Roman"/>
          <w:color w:val="FFFFFF" w:themeColor="background1"/>
          <w:sz w:val="24"/>
          <w:szCs w:val="24"/>
          <w:lang w:val="en-US"/>
          <w14:textFill>
            <w14:solidFill>
              <w14:schemeClr w14:val="bg1"/>
            </w14:solidFill>
          </w14:textFill>
        </w:rPr>
        <w:t xml:space="preserve">3224  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KPTA</w:t>
      </w:r>
      <w:r>
        <w:rPr>
          <w:rFonts w:hint="default" w:ascii="Times New Roman" w:hAnsi="Times New Roman" w:cs="Times New Roman"/>
          <w:sz w:val="24"/>
          <w:szCs w:val="24"/>
        </w:rPr>
        <w:t>.W3-A/</w:t>
      </w:r>
      <w:r>
        <w:rPr>
          <w:rFonts w:hint="default"/>
          <w:sz w:val="24"/>
          <w:szCs w:val="24"/>
          <w:lang w:val="en-US"/>
        </w:rPr>
        <w:t>DL1.10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cs="Times New Roman"/>
          <w:sz w:val="24"/>
          <w:szCs w:val="24"/>
          <w:lang w:val="en-US"/>
        </w:rPr>
        <w:t>III</w:t>
      </w:r>
      <w:r>
        <w:rPr>
          <w:rFonts w:hint="default" w:ascii="Times New Roman" w:hAnsi="Times New Roman" w:cs="Times New Roman"/>
          <w:sz w:val="24"/>
          <w:szCs w:val="24"/>
        </w:rPr>
        <w:t>/202</w:t>
      </w:r>
      <w:r>
        <w:rPr>
          <w:rFonts w:hint="default" w:cs="Times New Roman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hint="default" w:cs="Times New Roman"/>
          <w:sz w:val="24"/>
          <w:szCs w:val="24"/>
          <w:lang w:val="en-US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Padang,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cs="Times New Roman"/>
          <w:sz w:val="24"/>
          <w:szCs w:val="24"/>
          <w:lang w:val="en-US"/>
        </w:rPr>
        <w:t>17 Maret 2025</w:t>
      </w:r>
    </w:p>
    <w:p w14:paraId="1C652351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Lampiran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-</w:t>
      </w:r>
    </w:p>
    <w:p w14:paraId="40DFCCE0">
      <w:pPr>
        <w:tabs>
          <w:tab w:val="left" w:pos="1200"/>
        </w:tabs>
        <w:ind w:left="0" w:leftChars="0" w:firstLine="0" w:firstLineChars="0"/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Hal         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>Pemanggilan Peserta Webinar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 Internasional</w:t>
      </w:r>
    </w:p>
    <w:p w14:paraId="2A585680">
      <w:pPr>
        <w:tabs>
          <w:tab w:val="left" w:pos="1200"/>
        </w:tabs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i w:val="0"/>
          <w:iCs w:val="0"/>
          <w:sz w:val="24"/>
          <w:szCs w:val="24"/>
          <w:u w:val="none"/>
          <w:lang w:val="en-US"/>
        </w:rPr>
        <w:tab/>
      </w:r>
    </w:p>
    <w:p w14:paraId="6421C917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61A25A8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Kepada Yth.</w:t>
      </w:r>
    </w:p>
    <w:p w14:paraId="2419723D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Wakil Ketua PTA Padang</w:t>
      </w:r>
    </w:p>
    <w:p w14:paraId="4AAE930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Hakim Tinggi PTA Padang</w:t>
      </w:r>
    </w:p>
    <w:p w14:paraId="7F729E62"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 w14:paraId="52B11A6F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Di</w:t>
      </w:r>
    </w:p>
    <w:p w14:paraId="34BFC30A">
      <w:pPr>
        <w:ind w:left="0" w:leftChars="0" w:firstLine="240" w:firstLineChars="10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Tempat.</w:t>
      </w:r>
    </w:p>
    <w:p w14:paraId="4FFADA6B">
      <w:p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</w:p>
    <w:p w14:paraId="131F807D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Assalamu’alaikum Wr. Wb.</w:t>
      </w:r>
    </w:p>
    <w:p w14:paraId="6DA3F012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surat Direktur Jendral Badan Peradilan Agama Mahkamah Agung RI Nomor 625/DJA/HM1.1.2/III/2025 tanggal</w:t>
      </w:r>
      <w:r>
        <w:rPr>
          <w:rFonts w:hint="default" w:cs="Times New Roman"/>
          <w:color w:val="auto"/>
          <w:sz w:val="24"/>
          <w:szCs w:val="24"/>
          <w:lang w:val="en-US"/>
        </w:rPr>
        <w:t xml:space="preserve"> 12 Maret 2025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perihal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Pemanggilan 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Webinar Internasional dengan tema </w:t>
      </w:r>
      <w:r>
        <w:rPr>
          <w:rFonts w:hint="default" w:cs="Times New Roman"/>
          <w:b/>
          <w:bCs/>
          <w:color w:val="auto"/>
          <w:sz w:val="24"/>
          <w:szCs w:val="24"/>
          <w:lang w:val="en-US" w:eastAsia="zh-CN"/>
        </w:rPr>
        <w:t>“Praktik Perlindungan dan Pemenuhan Nafkah bagi Mantan Istri dan Anak Pascaperceraian di Indonesia, Brunei Darussalam, dan Malaysia."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Bersama ini kami undang Saudara untuk mengikuti bimbingan teknis yang akan dilaksanakan pada :</w:t>
      </w:r>
    </w:p>
    <w:p w14:paraId="230DB747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Hari/Tanggal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 w:cs="Times New Roman"/>
          <w:color w:val="auto"/>
          <w:sz w:val="24"/>
          <w:szCs w:val="24"/>
          <w:lang w:val="en-US"/>
        </w:rPr>
        <w:t>Rabu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/ </w:t>
      </w:r>
      <w:r>
        <w:rPr>
          <w:rFonts w:hint="default" w:cs="Times New Roman"/>
          <w:color w:val="auto"/>
          <w:sz w:val="24"/>
          <w:szCs w:val="24"/>
          <w:lang w:val="en-US"/>
        </w:rPr>
        <w:t>17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Maret 2025</w:t>
      </w:r>
    </w:p>
    <w:p w14:paraId="61C4291B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Tempat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 w:cs="Times New Roman"/>
          <w:color w:val="auto"/>
          <w:sz w:val="24"/>
          <w:szCs w:val="24"/>
          <w:lang w:val="en-US"/>
        </w:rPr>
        <w:t>Ruang Command Center Pengadilan Tinggi Agama Padang</w:t>
      </w:r>
    </w:p>
    <w:p w14:paraId="262BA466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Waktu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08.</w:t>
      </w:r>
      <w:r>
        <w:rPr>
          <w:rFonts w:hint="default" w:cs="Times New Roman"/>
          <w:color w:val="auto"/>
          <w:sz w:val="24"/>
          <w:szCs w:val="24"/>
          <w:lang w:val="en-US"/>
        </w:rPr>
        <w:t>3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0 s/d 1</w:t>
      </w:r>
      <w:r>
        <w:rPr>
          <w:rFonts w:hint="default" w:cs="Times New Roman"/>
          <w:color w:val="auto"/>
          <w:sz w:val="24"/>
          <w:szCs w:val="24"/>
          <w:lang w:val="en-US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.00 WIB</w:t>
      </w:r>
    </w:p>
    <w:p w14:paraId="5FDB2292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Media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Aplikasi Zoom Meeting</w:t>
      </w:r>
    </w:p>
    <w:p w14:paraId="553C2109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Meeting ID: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812 3982 2038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Passcode: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KAUMRENTAN </w:t>
      </w:r>
    </w:p>
    <w:p w14:paraId="204BAE3F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  <w:sz w:val="24"/>
          <w:szCs w:val="24"/>
          <w:lang w:val="en-US" w:eastAsia="zh-CN"/>
        </w:rPr>
        <w:t>Pakaian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Pakaian Dinas Harian (PDH) Hari Rabu</w:t>
      </w:r>
    </w:p>
    <w:p w14:paraId="15A0C0BE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Demikian disampaikan atas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perhatian dan</w:t>
      </w:r>
      <w:r>
        <w:rPr>
          <w:rFonts w:hint="default" w:ascii="Times New Roman" w:hAnsi="Times New Roman" w:cs="Times New Roman"/>
          <w:sz w:val="24"/>
          <w:szCs w:val="24"/>
        </w:rPr>
        <w:t xml:space="preserve"> kerjasamanya diucapkan terima kasih.</w:t>
      </w:r>
    </w:p>
    <w:p w14:paraId="6702A639">
      <w:pPr>
        <w:spacing w:before="6" w:line="360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Wassalam,</w:t>
      </w:r>
    </w:p>
    <w:p w14:paraId="04455601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Ketua Pengadilan Tinggi Agama Padang,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14BAA9E3">
      <w:pPr>
        <w:tabs>
          <w:tab w:val="left" w:pos="7140"/>
        </w:tabs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1A0F084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5063DA6">
      <w:p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1499229">
      <w:pPr>
        <w:numPr>
          <w:ilvl w:val="0"/>
          <w:numId w:val="0"/>
        </w:numPr>
        <w:spacing w:before="6" w:line="276" w:lineRule="auto"/>
        <w:ind w:left="5400" w:leftChars="270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cs="Times New Roman"/>
          <w:sz w:val="24"/>
          <w:szCs w:val="24"/>
          <w:lang w:val="en-US"/>
        </w:rPr>
        <w:t>Dr. Abd. Hakim, M.H.I.</w:t>
      </w:r>
    </w:p>
    <w:p w14:paraId="1C4CFDC5">
      <w:bookmarkStart w:id="0" w:name="_GoBack"/>
      <w:bookmarkEnd w:id="0"/>
    </w:p>
    <w:sectPr>
      <w:pgSz w:w="11906" w:h="16838"/>
      <w:pgMar w:top="1417" w:right="1134" w:bottom="1701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58FC4"/>
    <w:multiLevelType w:val="singleLevel"/>
    <w:tmpl w:val="CE058FC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D7E5B"/>
    <w:rsid w:val="157D7E5B"/>
    <w:rsid w:val="158D266D"/>
    <w:rsid w:val="1BF860FB"/>
    <w:rsid w:val="26797EEB"/>
    <w:rsid w:val="309E595A"/>
    <w:rsid w:val="51937D50"/>
    <w:rsid w:val="7C3E144A"/>
    <w:rsid w:val="7D9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2024-10-14T01:33:00Z</dcterms:created>
  <dc:creator>Fitria Irma Ramadhani</dc:creator>
  <cp:lastModifiedBy>Fitria Irma Ramadhani</cp:lastModifiedBy>
  <cp:lastPrinted>2025-01-15T05:04:00Z</cp:lastPrinted>
  <dcterms:modified xsi:type="dcterms:W3CDTF">2025-03-17T04:32:47Z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73FBF2351F6540B8865E8E1C58F82945_11</vt:lpwstr>
  </property>
</Properties>
</file>