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3224  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KPTA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/>
          <w:sz w:val="24"/>
          <w:szCs w:val="24"/>
          <w:lang w:val="en-US"/>
        </w:rPr>
        <w:t>DL1.10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III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cs="Times New Roman"/>
          <w:sz w:val="24"/>
          <w:szCs w:val="24"/>
          <w:lang w:val="en-US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17 Maret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>Pemanggilan Peserta Webinar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 Internasional</w:t>
      </w:r>
    </w:p>
    <w:p w14:paraId="2A58568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9C9AE4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670094AC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Ketua Pengadilan Agama se-wilayah </w:t>
      </w:r>
    </w:p>
    <w:p w14:paraId="7F729E62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Pengadilan Tinggi Agama Padang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6DA3F012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surat Direktur Jendral Badan Peradilan Agama Mahkamah Agung RI Nomor 625/DJA/HM1.1.2/III/2025 tanggal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12 Maret 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perihal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Pemanggilan 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Webinar Internasional dengan tema </w:t>
      </w:r>
      <w:r>
        <w:rPr>
          <w:rFonts w:hint="default" w:cs="Times New Roman"/>
          <w:b/>
          <w:bCs/>
          <w:color w:val="auto"/>
          <w:sz w:val="24"/>
          <w:szCs w:val="24"/>
          <w:lang w:val="en-US" w:eastAsia="zh-CN"/>
        </w:rPr>
        <w:t>“Praktik Perlindungan dan Pemenuhan Nafkah bagi Mantan Istri dan Anak Pascaperceraian di Indonesia, Brunei Darussalam, dan Malaysia."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Bersama ini </w:t>
      </w:r>
      <w:r>
        <w:rPr>
          <w:rFonts w:hint="default" w:cs="Times New Roman"/>
          <w:color w:val="auto"/>
          <w:sz w:val="24"/>
          <w:szCs w:val="24"/>
          <w:lang w:val="en-US"/>
        </w:rPr>
        <w:t>kami harapkan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Saudara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Wakil Ketua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dan Hakim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untuk mengikuti </w:t>
      </w:r>
      <w:r>
        <w:rPr>
          <w:rFonts w:hint="default" w:cs="Times New Roman"/>
          <w:color w:val="auto"/>
          <w:sz w:val="24"/>
          <w:szCs w:val="24"/>
          <w:lang w:val="en-US"/>
        </w:rPr>
        <w:t>webinar tersebut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yang akan dilaksanakan pada :</w:t>
      </w:r>
    </w:p>
    <w:p w14:paraId="2FBDFD14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Hari/Tanggal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 w:cs="Times New Roman"/>
          <w:color w:val="auto"/>
          <w:sz w:val="24"/>
          <w:szCs w:val="24"/>
          <w:lang w:val="en-US"/>
        </w:rPr>
        <w:t>Rabu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/ </w:t>
      </w:r>
      <w:r>
        <w:rPr>
          <w:rFonts w:hint="default" w:cs="Times New Roman"/>
          <w:color w:val="auto"/>
          <w:sz w:val="24"/>
          <w:szCs w:val="24"/>
          <w:lang w:val="en-US"/>
        </w:rPr>
        <w:t>17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Maret 2025</w:t>
      </w:r>
    </w:p>
    <w:p w14:paraId="38A883CC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Tempat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 w:ascii="Times New Roman" w:hAnsi="Times New Roman" w:eastAsia="Times New Roman" w:cs="Times New Roman"/>
          <w:color w:val="auto"/>
          <w:kern w:val="0"/>
          <w:sz w:val="24"/>
          <w:szCs w:val="24"/>
          <w:lang w:val="en-US" w:eastAsia="zh-CN" w:bidi="ar-SA"/>
          <w14:ligatures w14:val="none"/>
        </w:rPr>
        <w:t>Ruang Command Center/Media Center Satuan Kerja masing-masing</w:t>
      </w:r>
    </w:p>
    <w:p w14:paraId="262BA466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Waktu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08.</w:t>
      </w:r>
      <w:r>
        <w:rPr>
          <w:rFonts w:hint="default" w:cs="Times New Roman"/>
          <w:color w:val="auto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0 s/d 1</w:t>
      </w:r>
      <w:r>
        <w:rPr>
          <w:rFonts w:hint="default" w:cs="Times New Roman"/>
          <w:color w:val="auto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.00 WIB</w:t>
      </w:r>
    </w:p>
    <w:p w14:paraId="5FDB2292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Media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Aplikasi Zoom Meeting</w:t>
      </w:r>
    </w:p>
    <w:p w14:paraId="553C2109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Meeting ID: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812 3982 2038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Passcode: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KAUMRENTAN </w:t>
      </w:r>
    </w:p>
    <w:p w14:paraId="204BAE3F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  <w:sz w:val="24"/>
          <w:szCs w:val="24"/>
          <w:lang w:val="en-US" w:eastAsia="zh-CN"/>
        </w:rPr>
        <w:t>Pakaian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Pakaian Dinas Harian (PDH) Hari Rabu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 Pengadilan Tinggi Agama Padang,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5063DA6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numPr>
          <w:ilvl w:val="0"/>
          <w:numId w:val="0"/>
        </w:num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Dr. Abd. Hakim, M.H.I.</w:t>
      </w:r>
    </w:p>
    <w:p w14:paraId="1C4CFDC5"/>
    <w:sectPr>
      <w:pgSz w:w="11906" w:h="16838"/>
      <w:pgMar w:top="1417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1A4171E"/>
    <w:rsid w:val="05D43546"/>
    <w:rsid w:val="157D7E5B"/>
    <w:rsid w:val="158D266D"/>
    <w:rsid w:val="1BF860FB"/>
    <w:rsid w:val="26797EEB"/>
    <w:rsid w:val="309E595A"/>
    <w:rsid w:val="51937D50"/>
    <w:rsid w:val="7C3E144A"/>
    <w:rsid w:val="7D9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2025-01-15T05:04:00Z</cp:lastPrinted>
  <dcterms:modified xsi:type="dcterms:W3CDTF">2025-03-17T04:44:28Z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73FBF2351F6540B8865E8E1C58F82945_11</vt:lpwstr>
  </property>
</Properties>
</file>