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E5A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4064DFFB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5B0701C3" wp14:editId="36DB7BF8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17F7D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3B4E069" w14:textId="77777777" w:rsidR="001A7956" w:rsidRPr="00525DBB" w:rsidRDefault="001A7956" w:rsidP="00AE59E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D11FBAE" w14:textId="77777777" w:rsidR="001A7956" w:rsidRDefault="001A7956" w:rsidP="00AE59E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5F10C64" w14:textId="77777777" w:rsidR="001A7956" w:rsidRPr="00AB5946" w:rsidRDefault="001A7956" w:rsidP="00AE59E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B752B6D" w14:textId="77777777" w:rsidR="001A7956" w:rsidRPr="00AB5946" w:rsidRDefault="001A7956" w:rsidP="00AE59E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90FB8EF" w14:textId="77777777" w:rsidR="001A7956" w:rsidRDefault="001A7956" w:rsidP="002A589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FA2AD" wp14:editId="4780888F">
                <wp:simplePos x="0" y="0"/>
                <wp:positionH relativeFrom="column">
                  <wp:posOffset>-3072</wp:posOffset>
                </wp:positionH>
                <wp:positionV relativeFrom="paragraph">
                  <wp:posOffset>65405</wp:posOffset>
                </wp:positionV>
                <wp:extent cx="575793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793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1169C3" id="Straight Connector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" strokecolor="black [3213]" strokeweight="1.5pt">
                <v:stroke joinstyle="miter"/>
              </v:line>
            </w:pict>
          </mc:Fallback>
        </mc:AlternateContent>
      </w:r>
    </w:p>
    <w:p w14:paraId="7B367579" w14:textId="0D37DD1D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6F2F93">
        <w:rPr>
          <w:rFonts w:ascii="Arial" w:hAnsi="Arial" w:cs="Arial"/>
          <w:sz w:val="23"/>
          <w:szCs w:val="23"/>
        </w:rPr>
        <w:t>Nomor</w:t>
      </w:r>
      <w:r w:rsidRPr="006F2F93">
        <w:rPr>
          <w:rFonts w:ascii="Arial" w:hAnsi="Arial" w:cs="Arial"/>
          <w:sz w:val="23"/>
          <w:szCs w:val="23"/>
        </w:rPr>
        <w:tab/>
      </w:r>
      <w:r w:rsidRPr="00077ADF">
        <w:rPr>
          <w:rFonts w:ascii="Arial" w:hAnsi="Arial" w:cs="Arial"/>
          <w:sz w:val="22"/>
          <w:szCs w:val="22"/>
        </w:rPr>
        <w:t>:</w:t>
      </w:r>
      <w:r w:rsidRPr="00077ADF">
        <w:rPr>
          <w:rFonts w:ascii="Arial" w:hAnsi="Arial" w:cs="Arial"/>
          <w:sz w:val="22"/>
          <w:szCs w:val="22"/>
        </w:rPr>
        <w:tab/>
        <w:t xml:space="preserve">           /KPTA.W3-A/KP4.1.3/</w:t>
      </w:r>
      <w:r>
        <w:rPr>
          <w:rFonts w:ascii="Arial" w:hAnsi="Arial" w:cs="Arial"/>
          <w:sz w:val="22"/>
          <w:szCs w:val="22"/>
        </w:rPr>
        <w:t>I</w:t>
      </w:r>
      <w:r w:rsidR="00DD00B6">
        <w:rPr>
          <w:rFonts w:ascii="Arial" w:hAnsi="Arial" w:cs="Arial"/>
          <w:sz w:val="22"/>
          <w:szCs w:val="22"/>
        </w:rPr>
        <w:t>I</w:t>
      </w:r>
      <w:r w:rsidR="001E58B8">
        <w:rPr>
          <w:rFonts w:ascii="Arial" w:hAnsi="Arial" w:cs="Arial"/>
          <w:sz w:val="22"/>
          <w:szCs w:val="22"/>
        </w:rPr>
        <w:t>I</w:t>
      </w:r>
      <w:r w:rsidRPr="00077ADF">
        <w:rPr>
          <w:rFonts w:ascii="Arial" w:hAnsi="Arial" w:cs="Arial"/>
          <w:sz w:val="22"/>
          <w:szCs w:val="22"/>
        </w:rPr>
        <w:t>/202</w:t>
      </w:r>
      <w:r w:rsidR="00DD00B6">
        <w:rPr>
          <w:rFonts w:ascii="Arial" w:hAnsi="Arial" w:cs="Arial"/>
          <w:sz w:val="22"/>
          <w:szCs w:val="22"/>
        </w:rPr>
        <w:t>5</w:t>
      </w:r>
      <w:r w:rsidRPr="00077ADF">
        <w:rPr>
          <w:rFonts w:ascii="Arial" w:hAnsi="Arial" w:cs="Arial"/>
          <w:sz w:val="22"/>
          <w:szCs w:val="22"/>
        </w:rPr>
        <w:tab/>
      </w:r>
      <w:r w:rsidR="001E58B8">
        <w:rPr>
          <w:rFonts w:ascii="Arial" w:hAnsi="Arial" w:cs="Arial"/>
          <w:sz w:val="22"/>
          <w:szCs w:val="22"/>
        </w:rPr>
        <w:t>17 Maret</w:t>
      </w:r>
      <w:r w:rsidR="00DD00B6">
        <w:rPr>
          <w:rFonts w:ascii="Arial" w:hAnsi="Arial" w:cs="Arial"/>
          <w:sz w:val="22"/>
          <w:szCs w:val="22"/>
        </w:rPr>
        <w:t xml:space="preserve"> 2025</w:t>
      </w:r>
    </w:p>
    <w:p w14:paraId="73459C30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Sifat</w:t>
      </w:r>
      <w:r w:rsidRPr="00077ADF">
        <w:rPr>
          <w:rFonts w:ascii="Arial" w:hAnsi="Arial" w:cs="Arial"/>
          <w:sz w:val="22"/>
          <w:szCs w:val="22"/>
        </w:rPr>
        <w:tab/>
        <w:t>: Terbatas</w:t>
      </w:r>
    </w:p>
    <w:p w14:paraId="5085D9BE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Lampiran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-</w:t>
      </w:r>
    </w:p>
    <w:p w14:paraId="39FF350D" w14:textId="77777777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Hal</w:t>
      </w:r>
      <w:r w:rsidRPr="00077ADF">
        <w:rPr>
          <w:rFonts w:ascii="Arial" w:hAnsi="Arial" w:cs="Arial"/>
          <w:sz w:val="22"/>
          <w:szCs w:val="22"/>
        </w:rPr>
        <w:tab/>
        <w:t>:</w:t>
      </w:r>
      <w:r w:rsidRPr="00077ADF">
        <w:rPr>
          <w:rFonts w:ascii="Arial" w:hAnsi="Arial" w:cs="Arial"/>
          <w:sz w:val="22"/>
          <w:szCs w:val="22"/>
        </w:rPr>
        <w:tab/>
        <w:t>Permohonan Pindah Tugas</w:t>
      </w:r>
    </w:p>
    <w:p w14:paraId="0EA30433" w14:textId="43872605" w:rsidR="001A7956" w:rsidRPr="00077ADF" w:rsidRDefault="001A7956" w:rsidP="006F2F93">
      <w:pPr>
        <w:tabs>
          <w:tab w:val="left" w:pos="1148"/>
          <w:tab w:val="left" w:pos="1276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</w:r>
      <w:r w:rsidRPr="00077ADF">
        <w:rPr>
          <w:rFonts w:ascii="Arial" w:hAnsi="Arial" w:cs="Arial"/>
          <w:sz w:val="22"/>
          <w:szCs w:val="22"/>
        </w:rPr>
        <w:tab/>
      </w:r>
      <w:r w:rsidR="009E10AB">
        <w:rPr>
          <w:rFonts w:ascii="Arial" w:hAnsi="Arial" w:cs="Arial"/>
          <w:noProof/>
          <w:sz w:val="22"/>
          <w:szCs w:val="22"/>
        </w:rPr>
        <w:t>Ahmad Nuriman, A.Md</w:t>
      </w:r>
    </w:p>
    <w:p w14:paraId="1EE4CF27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AEBCE9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5361D611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Kepada Yth.</w:t>
      </w:r>
    </w:p>
    <w:p w14:paraId="16369804" w14:textId="0B6460D9" w:rsidR="001A7956" w:rsidRPr="00077ADF" w:rsidRDefault="009E10AB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Sekretaris Mahkamah Agung RI</w:t>
      </w:r>
    </w:p>
    <w:p w14:paraId="4772881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0FDB2AB4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6020126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Assalamu’alaikum, Wr. Wb.</w:t>
      </w:r>
    </w:p>
    <w:p w14:paraId="75F2ECC3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2A54A6A" w14:textId="079592BE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A27F57">
        <w:rPr>
          <w:rFonts w:ascii="Arial" w:hAnsi="Arial" w:cs="Arial"/>
          <w:sz w:val="22"/>
          <w:szCs w:val="22"/>
        </w:rPr>
        <w:t xml:space="preserve">Bersama ini kami teruskan permohonan pindah tugas Sdr. </w:t>
      </w:r>
      <w:r>
        <w:rPr>
          <w:rFonts w:ascii="Arial" w:hAnsi="Arial" w:cs="Arial"/>
          <w:noProof/>
          <w:sz w:val="22"/>
          <w:szCs w:val="22"/>
        </w:rPr>
        <w:t>Ahmad Nuriman, A.Md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br/>
      </w:r>
      <w:r w:rsidRPr="00A27F57">
        <w:rPr>
          <w:rFonts w:ascii="Arial" w:hAnsi="Arial" w:cs="Arial"/>
          <w:sz w:val="22"/>
          <w:szCs w:val="22"/>
        </w:rPr>
        <w:t xml:space="preserve">NIP. </w:t>
      </w:r>
      <w:r>
        <w:rPr>
          <w:rFonts w:ascii="Arial" w:hAnsi="Arial" w:cs="Arial"/>
          <w:sz w:val="22"/>
          <w:szCs w:val="22"/>
        </w:rPr>
        <w:t>199011052022031003</w:t>
      </w:r>
      <w:r w:rsidRPr="00A27F57">
        <w:rPr>
          <w:rFonts w:ascii="Arial" w:hAnsi="Arial" w:cs="Arial"/>
          <w:sz w:val="22"/>
          <w:szCs w:val="22"/>
        </w:rPr>
        <w:t>, Pangkat/Gol. Ruang Pengatur (II/</w:t>
      </w:r>
      <w:r>
        <w:rPr>
          <w:rFonts w:ascii="Arial" w:hAnsi="Arial" w:cs="Arial"/>
          <w:sz w:val="22"/>
          <w:szCs w:val="22"/>
        </w:rPr>
        <w:t>c</w:t>
      </w:r>
      <w:r w:rsidRPr="00A27F57">
        <w:rPr>
          <w:rFonts w:ascii="Arial" w:hAnsi="Arial" w:cs="Arial"/>
          <w:sz w:val="22"/>
          <w:szCs w:val="22"/>
        </w:rPr>
        <w:t xml:space="preserve">), jabatan </w:t>
      </w:r>
      <w:r>
        <w:rPr>
          <w:rFonts w:ascii="Arial" w:hAnsi="Arial" w:cs="Arial"/>
          <w:sz w:val="22"/>
          <w:szCs w:val="22"/>
        </w:rPr>
        <w:t>Klerek – Pengolah Data dan Informasi</w:t>
      </w:r>
      <w:r>
        <w:rPr>
          <w:rFonts w:ascii="Arial" w:hAnsi="Arial" w:cs="Arial"/>
          <w:sz w:val="22"/>
          <w:szCs w:val="22"/>
        </w:rPr>
        <w:t xml:space="preserve"> pada Pengadilan Agama </w:t>
      </w:r>
      <w:r>
        <w:rPr>
          <w:rFonts w:ascii="Arial" w:hAnsi="Arial" w:cs="Arial"/>
          <w:sz w:val="22"/>
          <w:szCs w:val="22"/>
        </w:rPr>
        <w:t xml:space="preserve">Kendal </w:t>
      </w:r>
      <w:r>
        <w:rPr>
          <w:rFonts w:ascii="Arial" w:hAnsi="Arial" w:cs="Arial"/>
          <w:sz w:val="22"/>
          <w:szCs w:val="22"/>
        </w:rPr>
        <w:t xml:space="preserve">dalam wilayah hukum Pengadilan Tinggi Agama </w:t>
      </w:r>
      <w:r>
        <w:rPr>
          <w:rFonts w:ascii="Arial" w:hAnsi="Arial" w:cs="Arial"/>
          <w:sz w:val="22"/>
          <w:szCs w:val="22"/>
        </w:rPr>
        <w:t xml:space="preserve">Semarang </w:t>
      </w:r>
      <w:r w:rsidRPr="00A27F57">
        <w:rPr>
          <w:rFonts w:ascii="Arial" w:hAnsi="Arial" w:cs="Arial"/>
          <w:sz w:val="22"/>
          <w:szCs w:val="22"/>
        </w:rPr>
        <w:t xml:space="preserve">yang mengajukan pindah tugas ke </w:t>
      </w:r>
      <w:r>
        <w:rPr>
          <w:rFonts w:ascii="Arial" w:hAnsi="Arial" w:cs="Arial"/>
          <w:sz w:val="22"/>
          <w:szCs w:val="22"/>
        </w:rPr>
        <w:t>Pengadilan Agama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dalam wilayah hukum </w:t>
      </w:r>
      <w:r w:rsidRPr="00A27F57">
        <w:rPr>
          <w:rFonts w:ascii="Arial" w:hAnsi="Arial" w:cs="Arial"/>
          <w:sz w:val="22"/>
          <w:szCs w:val="22"/>
        </w:rPr>
        <w:t>Pengadilan Tinggi Agama Padang</w:t>
      </w:r>
      <w:r>
        <w:rPr>
          <w:rFonts w:ascii="Arial" w:hAnsi="Arial" w:cs="Arial"/>
          <w:sz w:val="22"/>
          <w:szCs w:val="22"/>
        </w:rPr>
        <w:t xml:space="preserve"> </w:t>
      </w:r>
      <w:r w:rsidRPr="009E10AB">
        <w:rPr>
          <w:rFonts w:ascii="Arial" w:hAnsi="Arial" w:cs="Arial"/>
          <w:sz w:val="22"/>
          <w:szCs w:val="22"/>
        </w:rPr>
        <w:t>prinsipnya kami dapat menerima/menyetujui permohonan tersebut</w:t>
      </w:r>
      <w:r>
        <w:rPr>
          <w:rFonts w:ascii="Arial" w:hAnsi="Arial" w:cs="Arial"/>
          <w:sz w:val="22"/>
          <w:szCs w:val="22"/>
        </w:rPr>
        <w:t xml:space="preserve"> untuk ditempatkan pada Pengadilan Agama Solok.</w:t>
      </w:r>
    </w:p>
    <w:p w14:paraId="5A24910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47DBE506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Sebagai bahan pertimbangan untuk proses kepindahan tersebut, terlampir kami kirimkan sebagai berikut:</w:t>
      </w:r>
    </w:p>
    <w:p w14:paraId="59EDF537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8"/>
          <w:szCs w:val="8"/>
        </w:rPr>
      </w:pPr>
    </w:p>
    <w:p w14:paraId="18E51740" w14:textId="459AE684" w:rsidR="009E10AB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pindah dari Ketua Pengadilan Tinggi Agama </w:t>
      </w:r>
      <w:r>
        <w:rPr>
          <w:rFonts w:ascii="Arial" w:hAnsi="Arial" w:cs="Arial"/>
          <w:sz w:val="22"/>
          <w:szCs w:val="22"/>
        </w:rPr>
        <w:t>Semarang</w:t>
      </w:r>
      <w:r w:rsidRPr="004E14C7">
        <w:rPr>
          <w:rFonts w:ascii="Arial" w:hAnsi="Arial" w:cs="Arial"/>
          <w:sz w:val="22"/>
          <w:szCs w:val="22"/>
        </w:rPr>
        <w:t>;</w:t>
      </w:r>
    </w:p>
    <w:p w14:paraId="27B9A4AE" w14:textId="58F1CEF8" w:rsidR="009E10AB" w:rsidRPr="004E14C7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4E14C7">
        <w:rPr>
          <w:rFonts w:ascii="Arial" w:hAnsi="Arial" w:cs="Arial"/>
          <w:sz w:val="22"/>
          <w:szCs w:val="22"/>
        </w:rPr>
        <w:t xml:space="preserve">Surat persetujuan pindah dari Ketua Pengadilan Agama </w:t>
      </w:r>
      <w:r>
        <w:rPr>
          <w:rFonts w:ascii="Arial" w:hAnsi="Arial" w:cs="Arial"/>
          <w:sz w:val="22"/>
          <w:szCs w:val="22"/>
        </w:rPr>
        <w:t>Kendal</w:t>
      </w:r>
      <w:r w:rsidRPr="004E14C7">
        <w:rPr>
          <w:rFonts w:ascii="Arial" w:hAnsi="Arial" w:cs="Arial"/>
          <w:sz w:val="22"/>
          <w:szCs w:val="22"/>
        </w:rPr>
        <w:t>;</w:t>
      </w:r>
    </w:p>
    <w:p w14:paraId="55DE3371" w14:textId="77777777" w:rsidR="009E10AB" w:rsidRPr="004E14C7" w:rsidRDefault="009E10AB" w:rsidP="009E10AB">
      <w:pPr>
        <w:pStyle w:val="ListParagraph"/>
        <w:numPr>
          <w:ilvl w:val="0"/>
          <w:numId w:val="16"/>
        </w:num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Surat Pernyataan Tidak Sedang Menjalani Hukuman Pidana dan/atau Disiplin Tingkat Sedang/Berat;</w:t>
      </w:r>
    </w:p>
    <w:p w14:paraId="48686565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>Surat permohonan mutasi yang bersangkutan;</w:t>
      </w:r>
    </w:p>
    <w:p w14:paraId="6806AA6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>Fotokopi SK CPNS;</w:t>
      </w:r>
    </w:p>
    <w:p w14:paraId="62C35182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>Fotokopi SK PNS;</w:t>
      </w:r>
    </w:p>
    <w:p w14:paraId="7A1AD53E" w14:textId="77777777" w:rsidR="009E10AB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>Fotokopi SK Jabatan Terakhir;</w:t>
      </w:r>
    </w:p>
    <w:p w14:paraId="7273B6BD" w14:textId="75319DD5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>SKP tahun 202</w:t>
      </w:r>
      <w:r>
        <w:rPr>
          <w:rFonts w:ascii="Arial" w:hAnsi="Arial" w:cs="Arial"/>
          <w:sz w:val="22"/>
          <w:szCs w:val="22"/>
        </w:rPr>
        <w:t>4</w:t>
      </w:r>
      <w:r w:rsidRPr="00A27F57">
        <w:rPr>
          <w:rFonts w:ascii="Arial" w:hAnsi="Arial" w:cs="Arial"/>
          <w:sz w:val="22"/>
          <w:szCs w:val="22"/>
        </w:rPr>
        <w:t>;</w:t>
      </w:r>
    </w:p>
    <w:p w14:paraId="5C365D61" w14:textId="77777777" w:rsidR="009E10AB" w:rsidRDefault="009E10AB" w:rsidP="009E10AB">
      <w:pPr>
        <w:tabs>
          <w:tab w:val="left" w:pos="851"/>
          <w:tab w:val="right" w:pos="9972"/>
        </w:tabs>
        <w:spacing w:line="240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A27F57">
        <w:rPr>
          <w:rFonts w:ascii="Arial" w:hAnsi="Arial" w:cs="Arial"/>
          <w:sz w:val="22"/>
          <w:szCs w:val="22"/>
        </w:rPr>
        <w:t>.</w:t>
      </w:r>
      <w:r w:rsidRPr="00A27F57">
        <w:rPr>
          <w:rFonts w:ascii="Arial" w:hAnsi="Arial" w:cs="Arial"/>
          <w:sz w:val="22"/>
          <w:szCs w:val="22"/>
        </w:rPr>
        <w:tab/>
        <w:t>Surat pernyataan bersedia pindah tugas dengan biaya sendiri bermeterai;</w:t>
      </w:r>
    </w:p>
    <w:p w14:paraId="2CA941A8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6"/>
          <w:szCs w:val="6"/>
        </w:rPr>
      </w:pPr>
    </w:p>
    <w:p w14:paraId="7448A7B0" w14:textId="77777777" w:rsidR="009E10AB" w:rsidRPr="00A27F57" w:rsidRDefault="009E10AB" w:rsidP="009E10AB">
      <w:pPr>
        <w:tabs>
          <w:tab w:val="left" w:pos="851"/>
          <w:tab w:val="right" w:pos="9972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A27F57">
        <w:rPr>
          <w:rFonts w:ascii="Arial" w:hAnsi="Arial" w:cs="Arial"/>
          <w:sz w:val="22"/>
          <w:szCs w:val="22"/>
        </w:rPr>
        <w:tab/>
        <w:t>Demikian kami sampaikan, atas perkenan Bapak diucapkan terima kasih.</w:t>
      </w:r>
    </w:p>
    <w:p w14:paraId="22560D17" w14:textId="77777777" w:rsidR="009E10AB" w:rsidRPr="00077ADF" w:rsidRDefault="009E10AB" w:rsidP="009E10AB">
      <w:pPr>
        <w:tabs>
          <w:tab w:val="left" w:pos="1148"/>
          <w:tab w:val="right" w:pos="9972"/>
        </w:tabs>
        <w:spacing w:line="240" w:lineRule="exact"/>
        <w:rPr>
          <w:rFonts w:ascii="Arial" w:hAnsi="Arial" w:cs="Arial"/>
          <w:sz w:val="22"/>
          <w:szCs w:val="22"/>
        </w:rPr>
      </w:pPr>
    </w:p>
    <w:p w14:paraId="69765AA5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7C80671F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>Wassalam</w:t>
      </w:r>
    </w:p>
    <w:p w14:paraId="650101C7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Ketua, </w:t>
      </w:r>
    </w:p>
    <w:p w14:paraId="72AE1053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1AB5229C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31FD8839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</w:p>
    <w:p w14:paraId="665FCC78" w14:textId="77777777" w:rsidR="001A7956" w:rsidRPr="00077ADF" w:rsidRDefault="001A7956" w:rsidP="006F2F93">
      <w:pPr>
        <w:tabs>
          <w:tab w:val="left" w:pos="5812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ab/>
        <w:t xml:space="preserve">Abd. </w:t>
      </w:r>
      <w:r>
        <w:rPr>
          <w:rFonts w:ascii="Arial" w:hAnsi="Arial" w:cs="Arial"/>
          <w:sz w:val="22"/>
          <w:szCs w:val="22"/>
        </w:rPr>
        <w:t>Hakim</w:t>
      </w:r>
    </w:p>
    <w:p w14:paraId="043408AA" w14:textId="77777777" w:rsidR="001A7956" w:rsidRPr="00077ADF" w:rsidRDefault="001A7956" w:rsidP="006F2F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>Tembusan:</w:t>
      </w:r>
    </w:p>
    <w:p w14:paraId="5B3D18E7" w14:textId="2240A923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1.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Tinggi Agama </w:t>
      </w:r>
      <w:r w:rsidR="009E10AB">
        <w:rPr>
          <w:rFonts w:ascii="Arial" w:hAnsi="Arial" w:cs="Arial"/>
          <w:noProof/>
          <w:sz w:val="22"/>
          <w:szCs w:val="22"/>
        </w:rPr>
        <w:t>Semarang</w:t>
      </w:r>
      <w:r w:rsidRPr="00077ADF">
        <w:rPr>
          <w:rFonts w:ascii="Arial" w:hAnsi="Arial" w:cs="Arial"/>
          <w:sz w:val="22"/>
          <w:szCs w:val="22"/>
        </w:rPr>
        <w:t>;</w:t>
      </w:r>
    </w:p>
    <w:p w14:paraId="51F14A22" w14:textId="5227733E" w:rsidR="001A7956" w:rsidRPr="00077ADF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077ADF">
        <w:rPr>
          <w:rFonts w:ascii="Arial" w:hAnsi="Arial" w:cs="Arial"/>
          <w:sz w:val="22"/>
          <w:szCs w:val="22"/>
        </w:rPr>
        <w:t xml:space="preserve">2. Ketua </w:t>
      </w:r>
      <w:r w:rsidRPr="0074093F">
        <w:rPr>
          <w:rFonts w:ascii="Arial" w:hAnsi="Arial" w:cs="Arial"/>
          <w:noProof/>
          <w:sz w:val="22"/>
          <w:szCs w:val="22"/>
        </w:rPr>
        <w:t xml:space="preserve">Pengadilan Agama </w:t>
      </w:r>
      <w:r w:rsidR="009E10AB">
        <w:rPr>
          <w:rFonts w:ascii="Arial" w:hAnsi="Arial" w:cs="Arial"/>
          <w:noProof/>
          <w:sz w:val="22"/>
          <w:szCs w:val="22"/>
        </w:rPr>
        <w:t>Kendal</w:t>
      </w:r>
      <w:r w:rsidR="009E10AB">
        <w:rPr>
          <w:rFonts w:ascii="Arial" w:hAnsi="Arial" w:cs="Arial"/>
          <w:sz w:val="22"/>
          <w:szCs w:val="22"/>
        </w:rPr>
        <w:t>.</w:t>
      </w:r>
    </w:p>
    <w:p w14:paraId="4904DFB5" w14:textId="77777777" w:rsidR="001A7956" w:rsidRPr="006F2F93" w:rsidRDefault="001A7956" w:rsidP="002F739A">
      <w:pPr>
        <w:tabs>
          <w:tab w:val="left" w:pos="1148"/>
          <w:tab w:val="right" w:pos="9972"/>
        </w:tabs>
        <w:rPr>
          <w:rFonts w:ascii="Arial" w:hAnsi="Arial" w:cs="Arial"/>
          <w:sz w:val="23"/>
          <w:szCs w:val="23"/>
        </w:rPr>
      </w:pPr>
    </w:p>
    <w:sectPr w:rsidR="001A7956" w:rsidRPr="006F2F93" w:rsidSect="001A7956">
      <w:type w:val="continuous"/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1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1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" w15:restartNumberingAfterBreak="0">
    <w:nsid w:val="272D2EF0"/>
    <w:multiLevelType w:val="hybridMultilevel"/>
    <w:tmpl w:val="0068FB3E"/>
    <w:lvl w:ilvl="0" w:tplc="D276B8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3852604F"/>
    <w:multiLevelType w:val="hybridMultilevel"/>
    <w:tmpl w:val="EA4890C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1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1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1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1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3" w15:restartNumberingAfterBreak="1">
    <w:nsid w:val="72811D93"/>
    <w:multiLevelType w:val="hybridMultilevel"/>
    <w:tmpl w:val="55B2ED8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2"/>
  </w:num>
  <w:num w:numId="7">
    <w:abstractNumId w:val="0"/>
  </w:num>
  <w:num w:numId="8">
    <w:abstractNumId w:val="4"/>
  </w:num>
  <w:num w:numId="9">
    <w:abstractNumId w:val="12"/>
  </w:num>
  <w:num w:numId="10">
    <w:abstractNumId w:val="1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233BF"/>
    <w:rsid w:val="00037778"/>
    <w:rsid w:val="00077ADF"/>
    <w:rsid w:val="000A1631"/>
    <w:rsid w:val="001A7956"/>
    <w:rsid w:val="001C3445"/>
    <w:rsid w:val="001D450B"/>
    <w:rsid w:val="001E58B8"/>
    <w:rsid w:val="001E7D44"/>
    <w:rsid w:val="00200C5D"/>
    <w:rsid w:val="00226996"/>
    <w:rsid w:val="00253149"/>
    <w:rsid w:val="00261718"/>
    <w:rsid w:val="002A5898"/>
    <w:rsid w:val="002F739A"/>
    <w:rsid w:val="003C6BDE"/>
    <w:rsid w:val="00444A90"/>
    <w:rsid w:val="004E0CD4"/>
    <w:rsid w:val="004E6720"/>
    <w:rsid w:val="00525DBB"/>
    <w:rsid w:val="005802FE"/>
    <w:rsid w:val="005B3B7E"/>
    <w:rsid w:val="00647BE6"/>
    <w:rsid w:val="006E272B"/>
    <w:rsid w:val="006F2F93"/>
    <w:rsid w:val="007217FA"/>
    <w:rsid w:val="00727BED"/>
    <w:rsid w:val="00821732"/>
    <w:rsid w:val="008901DE"/>
    <w:rsid w:val="0092177E"/>
    <w:rsid w:val="00964553"/>
    <w:rsid w:val="00985A12"/>
    <w:rsid w:val="009E10AB"/>
    <w:rsid w:val="009F2574"/>
    <w:rsid w:val="00A42DA5"/>
    <w:rsid w:val="00A77CDA"/>
    <w:rsid w:val="00A87DA9"/>
    <w:rsid w:val="00AB5946"/>
    <w:rsid w:val="00AE59E8"/>
    <w:rsid w:val="00B14395"/>
    <w:rsid w:val="00B2763A"/>
    <w:rsid w:val="00BA0F28"/>
    <w:rsid w:val="00CC34A9"/>
    <w:rsid w:val="00DD00B6"/>
    <w:rsid w:val="00DE0179"/>
    <w:rsid w:val="00DE7347"/>
    <w:rsid w:val="00E217CB"/>
    <w:rsid w:val="00E8428C"/>
    <w:rsid w:val="00EB7844"/>
    <w:rsid w:val="00F6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7645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B59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 Laksana</dc:creator>
  <cp:keywords/>
  <dc:description/>
  <cp:lastModifiedBy>Berki Rahmat</cp:lastModifiedBy>
  <cp:revision>4</cp:revision>
  <cp:lastPrinted>2023-08-11T08:42:00Z</cp:lastPrinted>
  <dcterms:created xsi:type="dcterms:W3CDTF">2024-11-14T16:43:00Z</dcterms:created>
  <dcterms:modified xsi:type="dcterms:W3CDTF">2025-03-17T03:00:00Z</dcterms:modified>
</cp:coreProperties>
</file>